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19E073FA" w14:textId="44CC6DD0" w:rsidR="009260F1" w:rsidRPr="0059749D" w:rsidRDefault="00D1179B" w:rsidP="0059749D">
      <w:pPr>
        <w:spacing w:line="276" w:lineRule="auto"/>
        <w:ind w:firstLine="284"/>
        <w:jc w:val="center"/>
        <w:rPr>
          <w:rFonts w:ascii="Calibri" w:hAnsi="Calibri" w:cs="Calibri"/>
          <w:b/>
          <w:bCs/>
          <w:sz w:val="24"/>
          <w:szCs w:val="24"/>
        </w:rPr>
      </w:pPr>
      <w:bookmarkStart w:id="0" w:name="_Hlk64462424"/>
      <w:r w:rsidRPr="00D1179B">
        <w:rPr>
          <w:rFonts w:ascii="Calibri" w:hAnsi="Calibri" w:cs="Calibri"/>
          <w:b/>
          <w:bCs/>
          <w:sz w:val="24"/>
          <w:szCs w:val="24"/>
        </w:rPr>
        <w:t>ZAKUP WRAZ</w:t>
      </w:r>
      <w:r w:rsidRPr="00D1179B">
        <w:rPr>
          <w:rFonts w:ascii="Calibri" w:hAnsi="Calibri" w:cs="Calibri"/>
          <w:b/>
          <w:bCs/>
          <w:sz w:val="28"/>
          <w:szCs w:val="28"/>
        </w:rPr>
        <w:t xml:space="preserve"> </w:t>
      </w:r>
      <w:r w:rsidRPr="00D1179B">
        <w:rPr>
          <w:rFonts w:ascii="Calibri" w:hAnsi="Calibri" w:cs="Calibri"/>
          <w:b/>
          <w:bCs/>
          <w:sz w:val="24"/>
          <w:szCs w:val="24"/>
        </w:rPr>
        <w:t>Z DOSTAWĄ</w:t>
      </w:r>
      <w:r w:rsidR="0059749D">
        <w:rPr>
          <w:rFonts w:ascii="Calibri" w:hAnsi="Calibri" w:cs="Calibri"/>
          <w:b/>
          <w:bCs/>
          <w:sz w:val="24"/>
          <w:szCs w:val="24"/>
        </w:rPr>
        <w:t xml:space="preserve"> OBŁOŻEŃ I ODZIEŻY JEDNORAZOWEGO UŻYTKU</w:t>
      </w:r>
      <w:r w:rsidRPr="00D1179B">
        <w:rPr>
          <w:rFonts w:ascii="Calibri" w:hAnsi="Calibri" w:cs="Calibri"/>
          <w:b/>
          <w:bCs/>
          <w:sz w:val="28"/>
          <w:szCs w:val="28"/>
        </w:rPr>
        <w:t xml:space="preserve"> </w:t>
      </w:r>
      <w:r w:rsidR="00782481">
        <w:rPr>
          <w:rFonts w:ascii="Calibri" w:hAnsi="Calibri" w:cs="Calibri"/>
          <w:b/>
          <w:bCs/>
          <w:sz w:val="24"/>
          <w:szCs w:val="24"/>
        </w:rPr>
        <w:t>PODZIAŁEM</w:t>
      </w:r>
      <w:r w:rsidR="0059749D">
        <w:rPr>
          <w:rFonts w:ascii="Calibri" w:hAnsi="Calibri" w:cs="Calibri"/>
          <w:b/>
          <w:bCs/>
          <w:sz w:val="24"/>
          <w:szCs w:val="24"/>
        </w:rPr>
        <w:t xml:space="preserve"> </w:t>
      </w:r>
      <w:r w:rsidR="00782481">
        <w:rPr>
          <w:rFonts w:ascii="Calibri" w:hAnsi="Calibri" w:cs="Calibri"/>
          <w:b/>
          <w:bCs/>
          <w:sz w:val="24"/>
          <w:szCs w:val="24"/>
        </w:rPr>
        <w:t xml:space="preserve">NA </w:t>
      </w:r>
      <w:r w:rsidR="0059749D">
        <w:rPr>
          <w:rFonts w:ascii="Calibri" w:hAnsi="Calibri" w:cs="Calibri"/>
          <w:b/>
          <w:bCs/>
          <w:sz w:val="24"/>
          <w:szCs w:val="24"/>
        </w:rPr>
        <w:t>18</w:t>
      </w:r>
      <w:r w:rsidR="00782481">
        <w:rPr>
          <w:rFonts w:ascii="Calibri" w:hAnsi="Calibri" w:cs="Calibri"/>
          <w:b/>
          <w:bCs/>
          <w:sz w:val="24"/>
          <w:szCs w:val="24"/>
        </w:rPr>
        <w:t xml:space="preserve"> ZADAŃ</w:t>
      </w:r>
      <w:bookmarkEnd w:id="0"/>
      <w:r w:rsidR="0059749D">
        <w:rPr>
          <w:rFonts w:ascii="Calibri" w:hAnsi="Calibri" w:cs="Calibri"/>
          <w:b/>
          <w:bCs/>
          <w:sz w:val="24"/>
          <w:szCs w:val="24"/>
        </w:rPr>
        <w:t xml:space="preserve"> </w:t>
      </w:r>
      <w:r w:rsidR="00E81E0C" w:rsidRPr="004251B8">
        <w:rPr>
          <w:rFonts w:ascii="Calibri" w:hAnsi="Calibri" w:cs="Calibri"/>
          <w:b/>
          <w:sz w:val="24"/>
          <w:szCs w:val="22"/>
        </w:rPr>
        <w:t>DLA</w:t>
      </w:r>
      <w:r w:rsidR="005A6EBE" w:rsidRPr="004251B8">
        <w:rPr>
          <w:rFonts w:ascii="Calibri" w:hAnsi="Calibri" w:cs="Calibri"/>
          <w:b/>
          <w:sz w:val="24"/>
          <w:szCs w:val="22"/>
        </w:rPr>
        <w:t xml:space="preserve"> POTRZEB</w:t>
      </w:r>
      <w:r w:rsidR="00533EB5" w:rsidRPr="004251B8">
        <w:rPr>
          <w:rFonts w:ascii="Calibri" w:hAnsi="Calibri" w:cs="Calibri"/>
          <w:b/>
          <w:sz w:val="24"/>
          <w:szCs w:val="22"/>
        </w:rPr>
        <w:t xml:space="preserve"> </w:t>
      </w:r>
      <w:r w:rsidR="00E81E0C"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78427B27"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533EB5" w:rsidRPr="004251B8">
        <w:rPr>
          <w:rFonts w:ascii="Calibri" w:hAnsi="Calibri" w:cs="Calibri"/>
          <w:b/>
          <w:sz w:val="28"/>
          <w:szCs w:val="22"/>
        </w:rPr>
        <w:t xml:space="preserve"> </w:t>
      </w:r>
      <w:r w:rsidR="006558F3">
        <w:rPr>
          <w:rFonts w:ascii="Calibri" w:hAnsi="Calibri" w:cs="Calibri"/>
          <w:b/>
          <w:sz w:val="28"/>
          <w:szCs w:val="22"/>
        </w:rPr>
        <w:t>38</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727EE5">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7DE73111" w14:textId="136E8977" w:rsidR="003B1693" w:rsidRDefault="003B1693" w:rsidP="00CF2CDF">
      <w:pPr>
        <w:spacing w:line="276" w:lineRule="auto"/>
        <w:jc w:val="both"/>
        <w:rPr>
          <w:rFonts w:ascii="Calibri" w:hAnsi="Calibri" w:cs="Calibri"/>
          <w:sz w:val="22"/>
          <w:szCs w:val="22"/>
        </w:rPr>
      </w:pPr>
    </w:p>
    <w:p w14:paraId="129C4937" w14:textId="77777777" w:rsidR="00CF2CDF" w:rsidRPr="004251B8" w:rsidRDefault="00CF2CDF" w:rsidP="00CF2CDF">
      <w:pPr>
        <w:spacing w:line="276" w:lineRule="auto"/>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lastRenderedPageBreak/>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r w:rsidRPr="004251B8">
        <w:rPr>
          <w:rFonts w:ascii="Calibri" w:hAnsi="Calibri" w:cs="Calibri"/>
          <w:sz w:val="22"/>
          <w:szCs w:val="22"/>
          <w:lang w:val="en-US" w:eastAsia="zh-CN"/>
        </w:rPr>
        <w:t xml:space="preserve">Adres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E-PUAP/SPZOZPULAWY/SkrytkaZP</w:t>
      </w:r>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5BECD1B2"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727EE5">
        <w:rPr>
          <w:rFonts w:ascii="Calibri" w:hAnsi="Calibri" w:cs="Calibri"/>
          <w:sz w:val="22"/>
          <w:szCs w:val="22"/>
        </w:rPr>
        <w:t>21</w:t>
      </w:r>
      <w:r w:rsidRPr="004251B8">
        <w:rPr>
          <w:rFonts w:ascii="Calibri" w:hAnsi="Calibri" w:cs="Calibri"/>
          <w:sz w:val="22"/>
          <w:szCs w:val="22"/>
        </w:rPr>
        <w:t xml:space="preserve"> r. poz. </w:t>
      </w:r>
      <w:r w:rsidR="00727EE5">
        <w:rPr>
          <w:rFonts w:ascii="Calibri" w:hAnsi="Calibri" w:cs="Calibri"/>
          <w:sz w:val="22"/>
          <w:szCs w:val="22"/>
        </w:rPr>
        <w:t>1129</w:t>
      </w:r>
      <w:r w:rsidRPr="004251B8">
        <w:rPr>
          <w:rFonts w:ascii="Calibri" w:hAnsi="Calibri" w:cs="Calibri"/>
          <w:sz w:val="22"/>
          <w:szCs w:val="22"/>
        </w:rPr>
        <w:t xml:space="preserve"> ze zm.) (zwanej dalej także „Pzp”, „ustawa Pzp”)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Niniejsza specyfikacja  warunków zamówienia zwana jest w dalszej treści swz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swz stosuje się przepisy ustawy Pzp oraz </w:t>
      </w:r>
      <w:r w:rsidR="009260F1" w:rsidRPr="004251B8">
        <w:rPr>
          <w:rFonts w:ascii="Calibri" w:hAnsi="Calibri" w:cs="Calibri"/>
          <w:bCs/>
          <w:sz w:val="22"/>
          <w:szCs w:val="22"/>
        </w:rPr>
        <w:t>aktów wykonawczych do ustawy Pzp.</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6EDCD464" w14:textId="6AD39766" w:rsidR="00FC63CA" w:rsidRDefault="004251B8" w:rsidP="00FC63CA">
      <w:pPr>
        <w:suppressAutoHyphens/>
        <w:autoSpaceDE w:val="0"/>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083626" w:rsidRPr="004251B8">
        <w:rPr>
          <w:rFonts w:ascii="Calibri" w:hAnsi="Calibri" w:cs="Calibri"/>
          <w:sz w:val="22"/>
          <w:szCs w:val="22"/>
        </w:rPr>
        <w:t xml:space="preserve"> </w:t>
      </w:r>
      <w:r w:rsidR="006558F3">
        <w:rPr>
          <w:rFonts w:ascii="Calibri" w:hAnsi="Calibri" w:cs="Calibri"/>
          <w:sz w:val="22"/>
          <w:szCs w:val="22"/>
        </w:rPr>
        <w:t>38</w:t>
      </w:r>
      <w:r w:rsidR="006C7278" w:rsidRPr="004251B8">
        <w:rPr>
          <w:rFonts w:ascii="Calibri" w:hAnsi="Calibri" w:cs="Calibri"/>
          <w:sz w:val="22"/>
          <w:szCs w:val="22"/>
        </w:rPr>
        <w:t>/230/20</w:t>
      </w:r>
      <w:r w:rsidR="00450CC6" w:rsidRPr="004251B8">
        <w:rPr>
          <w:rFonts w:ascii="Calibri" w:hAnsi="Calibri" w:cs="Calibri"/>
          <w:sz w:val="22"/>
          <w:szCs w:val="22"/>
        </w:rPr>
        <w:t>2</w:t>
      </w:r>
      <w:r w:rsidR="00727EE5">
        <w:rPr>
          <w:rFonts w:ascii="Calibri" w:hAnsi="Calibri" w:cs="Calibri"/>
          <w:sz w:val="22"/>
          <w:szCs w:val="22"/>
        </w:rPr>
        <w:t>2</w:t>
      </w:r>
      <w:r w:rsidR="00A9308F" w:rsidRPr="004251B8">
        <w:rPr>
          <w:rFonts w:ascii="Calibri" w:hAnsi="Calibri" w:cs="Calibri"/>
          <w:sz w:val="22"/>
          <w:szCs w:val="22"/>
        </w:rPr>
        <w:t xml:space="preserve"> jest</w:t>
      </w:r>
      <w:r w:rsidR="00FC63CA">
        <w:rPr>
          <w:rFonts w:ascii="Calibri" w:hAnsi="Calibri" w:cs="Calibri"/>
          <w:sz w:val="22"/>
          <w:szCs w:val="22"/>
        </w:rPr>
        <w:t xml:space="preserve"> </w:t>
      </w:r>
      <w:r w:rsidR="00013193" w:rsidRPr="00D90693">
        <w:rPr>
          <w:rFonts w:ascii="Calibri" w:hAnsi="Calibri" w:cs="Calibri"/>
          <w:sz w:val="22"/>
          <w:szCs w:val="22"/>
        </w:rPr>
        <w:t>zakup wraz z dostawą</w:t>
      </w:r>
      <w:r w:rsidR="00C718C4">
        <w:rPr>
          <w:rFonts w:ascii="Calibri" w:hAnsi="Calibri" w:cs="Calibri"/>
          <w:sz w:val="22"/>
          <w:szCs w:val="22"/>
        </w:rPr>
        <w:t xml:space="preserve"> obłożeń i odzieży jednorazowego użytku</w:t>
      </w:r>
      <w:r w:rsidR="00013193">
        <w:rPr>
          <w:rFonts w:ascii="Calibri" w:hAnsi="Calibri" w:cs="Calibri"/>
          <w:sz w:val="22"/>
          <w:szCs w:val="22"/>
        </w:rPr>
        <w:t xml:space="preserve"> </w:t>
      </w:r>
      <w:r w:rsidR="00FC63CA">
        <w:rPr>
          <w:rFonts w:ascii="Calibri" w:hAnsi="Calibri" w:cs="Calibri"/>
          <w:sz w:val="22"/>
          <w:szCs w:val="22"/>
        </w:rPr>
        <w:t xml:space="preserve">z podziałem na </w:t>
      </w:r>
      <w:r w:rsidR="00C718C4">
        <w:rPr>
          <w:rFonts w:ascii="Calibri" w:hAnsi="Calibri" w:cs="Calibri"/>
          <w:sz w:val="22"/>
          <w:szCs w:val="22"/>
        </w:rPr>
        <w:t>18</w:t>
      </w:r>
      <w:r w:rsidR="00FC63CA">
        <w:rPr>
          <w:rFonts w:ascii="Calibri" w:hAnsi="Calibri" w:cs="Calibri"/>
          <w:sz w:val="22"/>
          <w:szCs w:val="22"/>
        </w:rPr>
        <w:t xml:space="preserve"> zada</w:t>
      </w:r>
      <w:r w:rsidR="00782481">
        <w:rPr>
          <w:rFonts w:ascii="Calibri" w:hAnsi="Calibri" w:cs="Calibri"/>
          <w:sz w:val="22"/>
          <w:szCs w:val="22"/>
        </w:rPr>
        <w:t>ń</w:t>
      </w:r>
      <w:r w:rsidR="00FC63CA">
        <w:rPr>
          <w:rFonts w:ascii="Calibri" w:hAnsi="Calibri" w:cs="Calibri"/>
          <w:sz w:val="22"/>
          <w:szCs w:val="22"/>
        </w:rPr>
        <w:t xml:space="preserve"> </w:t>
      </w:r>
      <w:r w:rsidR="00A9308F" w:rsidRPr="004251B8">
        <w:rPr>
          <w:rFonts w:ascii="Calibri" w:hAnsi="Calibri" w:cs="Calibri"/>
          <w:sz w:val="22"/>
          <w:szCs w:val="22"/>
        </w:rPr>
        <w:t>dla</w:t>
      </w:r>
      <w:r w:rsidR="005A6EBE" w:rsidRPr="004251B8">
        <w:rPr>
          <w:rFonts w:ascii="Calibri" w:hAnsi="Calibri" w:cs="Calibri"/>
          <w:sz w:val="22"/>
          <w:szCs w:val="22"/>
        </w:rPr>
        <w:t xml:space="preserve"> potrzeb </w:t>
      </w:r>
      <w:r w:rsidR="00A9308F" w:rsidRPr="004251B8">
        <w:rPr>
          <w:rFonts w:ascii="Calibri" w:hAnsi="Calibri" w:cs="Calibri"/>
          <w:sz w:val="22"/>
          <w:szCs w:val="22"/>
        </w:rPr>
        <w:t xml:space="preserve">Samodzielnego Publicznego Zakładu Opieki Zdrowotnej w </w:t>
      </w:r>
      <w:r w:rsidR="00AF5876" w:rsidRPr="004251B8">
        <w:rPr>
          <w:rFonts w:ascii="Calibri" w:hAnsi="Calibri" w:cs="Calibri"/>
          <w:sz w:val="22"/>
          <w:szCs w:val="22"/>
        </w:rPr>
        <w:t>Puławach.</w:t>
      </w:r>
      <w:r w:rsidR="00A9308F" w:rsidRPr="004251B8">
        <w:rPr>
          <w:rFonts w:ascii="Calibri" w:hAnsi="Calibri" w:cs="Calibri"/>
          <w:sz w:val="22"/>
          <w:szCs w:val="22"/>
        </w:rPr>
        <w:t xml:space="preserve"> </w:t>
      </w:r>
    </w:p>
    <w:p w14:paraId="10B1B27C" w14:textId="77777777" w:rsidR="00782481" w:rsidRPr="003415BA" w:rsidRDefault="004251B8" w:rsidP="004251B8">
      <w:pPr>
        <w:suppressAutoHyphens/>
        <w:autoSpaceDE w:val="0"/>
        <w:jc w:val="both"/>
        <w:rPr>
          <w:rFonts w:ascii="Calibri" w:hAnsi="Calibri" w:cs="Calibri"/>
          <w:sz w:val="22"/>
          <w:szCs w:val="22"/>
        </w:rPr>
      </w:pPr>
      <w:r w:rsidRPr="003415BA">
        <w:rPr>
          <w:rFonts w:ascii="Calibri" w:hAnsi="Calibri" w:cs="Calibri"/>
          <w:sz w:val="22"/>
          <w:szCs w:val="22"/>
        </w:rPr>
        <w:t xml:space="preserve">2. </w:t>
      </w:r>
      <w:r w:rsidR="00A9308F" w:rsidRPr="003415BA">
        <w:rPr>
          <w:rFonts w:ascii="Calibri" w:hAnsi="Calibri" w:cs="Calibri"/>
          <w:sz w:val="22"/>
          <w:szCs w:val="22"/>
        </w:rPr>
        <w:t>Nomenklatura wg (CPV):</w:t>
      </w:r>
      <w:r w:rsidR="00FC63CA" w:rsidRPr="003415BA">
        <w:rPr>
          <w:rFonts w:ascii="Calibri" w:hAnsi="Calibri" w:cs="Calibri"/>
          <w:sz w:val="22"/>
          <w:szCs w:val="22"/>
        </w:rPr>
        <w:t xml:space="preserve"> </w:t>
      </w:r>
    </w:p>
    <w:p w14:paraId="0C18E8EF" w14:textId="1B5D4CCA" w:rsidR="00782481" w:rsidRPr="003415BA" w:rsidRDefault="00782481" w:rsidP="00782481">
      <w:pPr>
        <w:pStyle w:val="Akapitzlist"/>
        <w:suppressAutoHyphens/>
        <w:autoSpaceDE w:val="0"/>
        <w:ind w:left="0"/>
        <w:jc w:val="both"/>
        <w:rPr>
          <w:rFonts w:ascii="Calibri" w:hAnsi="Calibri" w:cs="Calibri"/>
          <w:sz w:val="22"/>
          <w:szCs w:val="22"/>
        </w:rPr>
      </w:pPr>
      <w:r w:rsidRPr="001914B5">
        <w:rPr>
          <w:rFonts w:asciiTheme="minorHAnsi" w:hAnsiTheme="minorHAnsi" w:cstheme="minorHAnsi"/>
          <w:sz w:val="22"/>
          <w:szCs w:val="22"/>
        </w:rPr>
        <w:t xml:space="preserve">- </w:t>
      </w:r>
      <w:r w:rsidR="001914B5">
        <w:rPr>
          <w:rFonts w:asciiTheme="minorHAnsi" w:eastAsiaTheme="minorHAnsi" w:hAnsiTheme="minorHAnsi" w:cstheme="minorHAnsi"/>
          <w:sz w:val="22"/>
          <w:szCs w:val="22"/>
          <w:lang w:eastAsia="en-US"/>
        </w:rPr>
        <w:t>j</w:t>
      </w:r>
      <w:r w:rsidR="001914B5" w:rsidRPr="001914B5">
        <w:rPr>
          <w:rFonts w:asciiTheme="minorHAnsi" w:eastAsiaTheme="minorHAnsi" w:hAnsiTheme="minorHAnsi" w:cstheme="minorHAnsi"/>
          <w:sz w:val="22"/>
          <w:szCs w:val="22"/>
          <w:lang w:eastAsia="en-US"/>
        </w:rPr>
        <w:t>ednorazowe, niechemiczne artykuły medyczne i hematologiczne</w:t>
      </w:r>
      <w:r w:rsidR="001914B5">
        <w:rPr>
          <w:rFonts w:ascii="EUAlbertina" w:eastAsiaTheme="minorHAnsi" w:hAnsi="EUAlbertina" w:cs="EUAlbertina"/>
          <w:sz w:val="17"/>
          <w:szCs w:val="17"/>
          <w:lang w:eastAsia="en-US"/>
        </w:rPr>
        <w:t xml:space="preserve"> </w:t>
      </w:r>
      <w:r w:rsidRPr="003415BA">
        <w:rPr>
          <w:rFonts w:ascii="Calibri" w:hAnsi="Calibri" w:cs="Calibri"/>
          <w:sz w:val="22"/>
          <w:szCs w:val="22"/>
        </w:rPr>
        <w:t xml:space="preserve">– </w:t>
      </w:r>
      <w:r w:rsidR="003415BA">
        <w:rPr>
          <w:rFonts w:ascii="Calibri" w:hAnsi="Calibri" w:cs="Calibri"/>
          <w:sz w:val="22"/>
          <w:szCs w:val="22"/>
        </w:rPr>
        <w:t>33141000-0</w:t>
      </w:r>
    </w:p>
    <w:p w14:paraId="7AD14435" w14:textId="4DCFD612" w:rsidR="00A9308F" w:rsidRPr="004251B8" w:rsidRDefault="004251B8" w:rsidP="004251B8">
      <w:pPr>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7BD16C6"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i jakościowych oraz standardów, dla których określenia dopuszcza się wskazanie przykładowych znaków towarowych. </w:t>
      </w:r>
    </w:p>
    <w:p w14:paraId="1CCB1D4C" w14:textId="0D68D9EF" w:rsidR="006F63F9"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558C7704" w14:textId="56117179" w:rsidR="00723372" w:rsidRDefault="009A6AC0" w:rsidP="00931D5E">
      <w:pPr>
        <w:jc w:val="both"/>
        <w:rPr>
          <w:rFonts w:ascii="Calibri" w:hAnsi="Calibri" w:cs="Calibri"/>
          <w:sz w:val="22"/>
          <w:szCs w:val="22"/>
        </w:rPr>
      </w:pPr>
      <w:r>
        <w:rPr>
          <w:rFonts w:ascii="Calibri" w:hAnsi="Calibri" w:cs="Calibri"/>
          <w:sz w:val="22"/>
          <w:szCs w:val="22"/>
        </w:rPr>
        <w:t>6</w:t>
      </w:r>
      <w:r w:rsidR="00931D5E">
        <w:rPr>
          <w:rFonts w:ascii="Calibri" w:hAnsi="Calibri" w:cs="Calibri"/>
          <w:sz w:val="22"/>
          <w:szCs w:val="22"/>
        </w:rPr>
        <w:t xml:space="preserve">.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39C6D609" w14:textId="77777777" w:rsidR="006F63F9" w:rsidRPr="004251B8" w:rsidRDefault="006F63F9" w:rsidP="006F63F9">
      <w:pPr>
        <w:pStyle w:val="Akapitzlist"/>
        <w:ind w:left="502"/>
        <w:jc w:val="both"/>
        <w:rPr>
          <w:rFonts w:ascii="Calibri" w:hAnsi="Calibri" w:cs="Calibri"/>
          <w:sz w:val="22"/>
          <w:szCs w:val="22"/>
        </w:rPr>
      </w:pPr>
    </w:p>
    <w:p w14:paraId="61C40817" w14:textId="09487625"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4F3526FE" w14:textId="44E3A388" w:rsidR="00DF3C39" w:rsidRPr="0069188E" w:rsidRDefault="0012356B" w:rsidP="00E00A69">
      <w:pPr>
        <w:spacing w:after="120" w:line="276" w:lineRule="auto"/>
        <w:jc w:val="both"/>
        <w:rPr>
          <w:rFonts w:ascii="Calibri" w:hAnsi="Calibri" w:cs="Calibri"/>
          <w:sz w:val="22"/>
          <w:szCs w:val="22"/>
        </w:rPr>
      </w:pPr>
      <w:r w:rsidRPr="004251B8">
        <w:rPr>
          <w:rFonts w:ascii="Calibri" w:hAnsi="Calibri" w:cs="Calibri"/>
          <w:sz w:val="22"/>
          <w:szCs w:val="22"/>
        </w:rPr>
        <w:t xml:space="preserve">Zamówienie musi zostać zrealizowane w okresie </w:t>
      </w:r>
      <w:r w:rsidR="0069188E">
        <w:rPr>
          <w:rFonts w:ascii="Calibri" w:hAnsi="Calibri" w:cs="Calibri"/>
          <w:sz w:val="22"/>
          <w:szCs w:val="22"/>
        </w:rPr>
        <w:t>12</w:t>
      </w:r>
      <w:r w:rsidRPr="004251B8">
        <w:rPr>
          <w:rFonts w:ascii="Calibri" w:hAnsi="Calibri" w:cs="Calibri"/>
          <w:sz w:val="22"/>
          <w:szCs w:val="22"/>
        </w:rPr>
        <w:t xml:space="preserve"> miesięcy od daty zawarcia umowy.</w:t>
      </w:r>
    </w:p>
    <w:p w14:paraId="4DF8D4DD" w14:textId="16BE0F84"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325B4E7F"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 xml:space="preserve">Zamawiający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lastRenderedPageBreak/>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ePUAPu</w:t>
      </w:r>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4251B8">
        <w:rPr>
          <w:rFonts w:ascii="Calibri" w:hAnsi="Calibri" w:cs="Calibri"/>
          <w:i/>
          <w:sz w:val="22"/>
          <w:szCs w:val="22"/>
        </w:rPr>
        <w:t xml:space="preserve"> </w:t>
      </w:r>
      <w:r w:rsidR="00D81974" w:rsidRPr="004251B8">
        <w:rPr>
          <w:rFonts w:ascii="Calibri" w:hAnsi="Calibri" w:cs="Calibri"/>
          <w:sz w:val="22"/>
          <w:szCs w:val="22"/>
        </w:rPr>
        <w:t>oraz Regulaminie ePUAP.</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Zamawiający dopuszcza w szczególności następujący format przesyłanych danych: pdf, doc, docx, rtf, xps, odt.</w:t>
      </w:r>
    </w:p>
    <w:p w14:paraId="4C682945" w14:textId="2D19F33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ePUAPu</w:t>
      </w:r>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00D81974" w:rsidRPr="004251B8">
        <w:rPr>
          <w:rFonts w:ascii="Calibri" w:hAnsi="Calibri" w:cs="Calibri"/>
          <w:sz w:val="22"/>
          <w:szCs w:val="22"/>
        </w:rPr>
        <w:t xml:space="preserve"> za pośrednictwem „Formularza do komunikacji” lub poczty email </w:t>
      </w:r>
      <w:hyperlink r:id="rId15"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0D20F72D"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69188E">
        <w:rPr>
          <w:rFonts w:ascii="Calibri" w:hAnsi="Calibri" w:cs="Calibri"/>
          <w:sz w:val="22"/>
          <w:szCs w:val="22"/>
        </w:rPr>
        <w:t xml:space="preserve"> </w:t>
      </w:r>
      <w:r w:rsidR="00D81974" w:rsidRPr="004251B8">
        <w:rPr>
          <w:rFonts w:ascii="Calibri" w:hAnsi="Calibri" w:cs="Calibri"/>
          <w:sz w:val="22"/>
          <w:szCs w:val="22"/>
        </w:rPr>
        <w:t>Zamawiający wyznacza następujące osoby do kontaktu z wykonawcami:</w:t>
      </w:r>
      <w:r w:rsidR="0069188E">
        <w:rPr>
          <w:rFonts w:ascii="Calibri" w:hAnsi="Calibri" w:cs="Calibri"/>
          <w:sz w:val="22"/>
          <w:szCs w:val="22"/>
        </w:rPr>
        <w:t xml:space="preserve"> </w:t>
      </w:r>
      <w:r w:rsidR="00EC6B7D">
        <w:rPr>
          <w:rFonts w:ascii="Calibri" w:hAnsi="Calibri" w:cs="Calibri"/>
          <w:sz w:val="22"/>
          <w:szCs w:val="22"/>
        </w:rPr>
        <w:t>Justyna Gawęda</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03E076B0" w14:textId="06EC111A" w:rsidR="00477069" w:rsidRPr="006558F3" w:rsidRDefault="006558F3" w:rsidP="006558F3">
      <w:pPr>
        <w:widowControl w:val="0"/>
        <w:suppressAutoHyphens/>
        <w:jc w:val="both"/>
        <w:rPr>
          <w:rFonts w:ascii="Calibri" w:hAnsi="Calibri" w:cs="Calibri"/>
          <w:color w:val="000000" w:themeColor="text1"/>
          <w:sz w:val="22"/>
          <w:szCs w:val="22"/>
        </w:rPr>
      </w:pPr>
      <w:r>
        <w:rPr>
          <w:rFonts w:ascii="Calibri" w:hAnsi="Calibri" w:cs="Calibri"/>
          <w:sz w:val="22"/>
          <w:szCs w:val="22"/>
        </w:rPr>
        <w:t>1.</w:t>
      </w:r>
      <w:r w:rsidR="002E3B8D" w:rsidRPr="006558F3">
        <w:rPr>
          <w:rFonts w:ascii="Calibri" w:hAnsi="Calibri" w:cs="Calibri"/>
          <w:sz w:val="22"/>
          <w:szCs w:val="22"/>
        </w:rPr>
        <w:t xml:space="preserve">Wykonawca jest związany ofertą od dnia upływu terminu składania ofert do </w:t>
      </w:r>
      <w:r w:rsidR="002E3B8D" w:rsidRPr="006558F3">
        <w:rPr>
          <w:rFonts w:ascii="Calibri" w:hAnsi="Calibri" w:cs="Calibri"/>
          <w:color w:val="000000" w:themeColor="text1"/>
          <w:sz w:val="22"/>
          <w:szCs w:val="22"/>
        </w:rPr>
        <w:t>dnia</w:t>
      </w:r>
      <w:r>
        <w:rPr>
          <w:rFonts w:ascii="Calibri" w:hAnsi="Calibri" w:cs="Calibri"/>
          <w:color w:val="000000" w:themeColor="text1"/>
          <w:sz w:val="22"/>
          <w:szCs w:val="22"/>
        </w:rPr>
        <w:t xml:space="preserve"> 11.09.2022 r.</w:t>
      </w:r>
      <w:r w:rsidR="002E3B8D" w:rsidRPr="006558F3">
        <w:rPr>
          <w:rFonts w:ascii="Calibri" w:hAnsi="Calibri" w:cs="Calibri"/>
          <w:color w:val="000000" w:themeColor="text1"/>
          <w:sz w:val="22"/>
          <w:szCs w:val="22"/>
        </w:rPr>
        <w:t xml:space="preserve"> </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49A951DB" w:rsidR="00665C36"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6B5859B7" w14:textId="77777777" w:rsidR="00665C36" w:rsidRPr="004251B8" w:rsidRDefault="00665C36" w:rsidP="008016EE">
      <w:pPr>
        <w:suppressAutoHyphens/>
        <w:jc w:val="both"/>
        <w:rPr>
          <w:rFonts w:ascii="Calibri" w:hAnsi="Calibri" w:cs="Calibri"/>
          <w:b/>
          <w:sz w:val="22"/>
          <w:szCs w:val="22"/>
        </w:rPr>
      </w:pPr>
    </w:p>
    <w:p w14:paraId="3776B6E5" w14:textId="1029241D"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73D945CF" w:rsidR="00457A6A" w:rsidRDefault="00362DAA" w:rsidP="00362DAA">
      <w:pPr>
        <w:tabs>
          <w:tab w:val="left" w:pos="284"/>
        </w:tabs>
        <w:jc w:val="both"/>
        <w:rPr>
          <w:rFonts w:ascii="Calibri" w:hAnsi="Calibri" w:cs="Calibri"/>
          <w:sz w:val="22"/>
          <w:szCs w:val="22"/>
        </w:rPr>
      </w:pPr>
      <w:r>
        <w:rPr>
          <w:rFonts w:ascii="Calibri" w:hAnsi="Calibri" w:cs="Calibri"/>
          <w:sz w:val="22"/>
          <w:szCs w:val="22"/>
        </w:rPr>
        <w:t xml:space="preserve">2. </w:t>
      </w:r>
      <w:r w:rsidR="00457A6A" w:rsidRPr="00DF285D">
        <w:rPr>
          <w:rFonts w:ascii="Calibri" w:hAnsi="Calibri" w:cs="Calibri"/>
          <w:sz w:val="22"/>
          <w:szCs w:val="22"/>
        </w:rPr>
        <w:t>Do przygotowania oferty należy wykorzystać Formularz ofertowy, którego wzór stanowi Załącznik nr 1 do SWZ.</w:t>
      </w:r>
    </w:p>
    <w:p w14:paraId="71580C0F" w14:textId="77777777" w:rsidR="00DF238F" w:rsidRDefault="00DF238F" w:rsidP="00362DAA">
      <w:pPr>
        <w:tabs>
          <w:tab w:val="left" w:pos="284"/>
        </w:tabs>
        <w:jc w:val="both"/>
        <w:rPr>
          <w:rFonts w:ascii="Calibri" w:hAnsi="Calibri" w:cs="Calibri"/>
          <w:sz w:val="22"/>
          <w:szCs w:val="22"/>
        </w:rPr>
      </w:pPr>
    </w:p>
    <w:p w14:paraId="3E09CADA" w14:textId="77777777" w:rsidR="000273F9" w:rsidRPr="00DF285D" w:rsidRDefault="000273F9" w:rsidP="00362DAA">
      <w:pPr>
        <w:tabs>
          <w:tab w:val="left" w:pos="284"/>
        </w:tabs>
        <w:jc w:val="both"/>
        <w:rPr>
          <w:rFonts w:ascii="Calibri" w:hAnsi="Calibri" w:cs="Calibri"/>
          <w:sz w:val="22"/>
          <w:szCs w:val="22"/>
        </w:rPr>
      </w:pP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lastRenderedPageBreak/>
        <w:t xml:space="preserve">3. </w:t>
      </w:r>
      <w:r w:rsidR="00FE1BE3" w:rsidRPr="000A4BCA">
        <w:rPr>
          <w:rFonts w:ascii="Calibri" w:hAnsi="Calibri" w:cs="Calibri"/>
          <w:b/>
          <w:bCs/>
          <w:sz w:val="22"/>
          <w:szCs w:val="22"/>
          <w:u w:val="single"/>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200F95B1"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DF3C39">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10EE6412" w14:textId="31858646" w:rsidR="00477069" w:rsidRPr="004251B8" w:rsidRDefault="00477069" w:rsidP="004961C1">
      <w:pPr>
        <w:tabs>
          <w:tab w:val="left" w:pos="284"/>
        </w:tabs>
        <w:ind w:left="284"/>
        <w:jc w:val="both"/>
        <w:rPr>
          <w:rFonts w:ascii="Calibri" w:hAnsi="Calibri" w:cs="Calibri"/>
          <w:sz w:val="22"/>
          <w:szCs w:val="22"/>
        </w:rPr>
      </w:pPr>
      <w:r>
        <w:rPr>
          <w:rFonts w:ascii="Calibri" w:hAnsi="Calibri" w:cs="Calibri"/>
          <w:sz w:val="22"/>
          <w:szCs w:val="22"/>
        </w:rPr>
        <w:t>f)Opis przedmiotu zamówienia , którego stanowi Załącznik nr 4 do SWZ;</w:t>
      </w:r>
    </w:p>
    <w:p w14:paraId="5496AD19" w14:textId="59C153EB" w:rsidR="00323BCF" w:rsidRPr="004251B8" w:rsidRDefault="00477069" w:rsidP="004961C1">
      <w:pPr>
        <w:tabs>
          <w:tab w:val="left" w:pos="284"/>
        </w:tabs>
        <w:ind w:left="284"/>
        <w:jc w:val="both"/>
        <w:rPr>
          <w:rFonts w:ascii="Calibri" w:hAnsi="Calibri" w:cs="Calibri"/>
          <w:sz w:val="22"/>
          <w:szCs w:val="22"/>
        </w:rPr>
      </w:pPr>
      <w:r>
        <w:rPr>
          <w:rFonts w:ascii="Calibri" w:hAnsi="Calibri" w:cs="Calibri"/>
          <w:sz w:val="22"/>
          <w:szCs w:val="22"/>
        </w:rPr>
        <w:t>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do SWZ</w:t>
      </w:r>
      <w:r w:rsidR="004961C1" w:rsidRPr="004251B8">
        <w:rPr>
          <w:rFonts w:ascii="Calibri" w:hAnsi="Calibri" w:cs="Calibri"/>
          <w:sz w:val="22"/>
          <w:szCs w:val="22"/>
          <w:lang w:val="en-US"/>
        </w:rPr>
        <w:t>;</w:t>
      </w:r>
    </w:p>
    <w:p w14:paraId="00AC75BD" w14:textId="7FB1DD5E" w:rsidR="00EB1DA0" w:rsidRPr="000A4BCA" w:rsidRDefault="00EB1DA0" w:rsidP="00EB1DA0">
      <w:pPr>
        <w:widowControl w:val="0"/>
        <w:suppressAutoHyphens/>
        <w:jc w:val="both"/>
        <w:rPr>
          <w:rFonts w:ascii="Calibri" w:hAnsi="Calibri" w:cs="Calibri"/>
          <w:b/>
          <w:bCs/>
          <w:sz w:val="22"/>
          <w:szCs w:val="22"/>
          <w:u w:val="single"/>
        </w:rPr>
      </w:pPr>
      <w:r w:rsidRPr="000A4BCA">
        <w:rPr>
          <w:rFonts w:ascii="Calibri" w:hAnsi="Calibri" w:cs="Calibri"/>
          <w:b/>
          <w:bCs/>
          <w:sz w:val="22"/>
          <w:szCs w:val="22"/>
          <w:u w:val="single"/>
        </w:rPr>
        <w:t xml:space="preserve">oraz następujące przedmiotowe środki dowodowe: </w:t>
      </w:r>
    </w:p>
    <w:p w14:paraId="11276F44" w14:textId="4AEA3AA2" w:rsidR="00FE1BE3" w:rsidRPr="00477069" w:rsidRDefault="00EB1DA0">
      <w:pPr>
        <w:pStyle w:val="Akapitzlist"/>
        <w:numPr>
          <w:ilvl w:val="0"/>
          <w:numId w:val="62"/>
        </w:numPr>
        <w:suppressAutoHyphens/>
        <w:jc w:val="both"/>
        <w:rPr>
          <w:rFonts w:ascii="Calibri" w:hAnsi="Calibri" w:cs="Calibri"/>
          <w:sz w:val="22"/>
          <w:szCs w:val="22"/>
        </w:rPr>
      </w:pPr>
      <w:r w:rsidRPr="00477069">
        <w:rPr>
          <w:rFonts w:ascii="Calibri" w:hAnsi="Calibri" w:cs="Calibri"/>
          <w:sz w:val="22"/>
          <w:szCs w:val="22"/>
        </w:rPr>
        <w:t>materiał</w:t>
      </w:r>
      <w:r w:rsidR="004961C1" w:rsidRPr="00477069">
        <w:rPr>
          <w:rFonts w:ascii="Calibri" w:hAnsi="Calibri" w:cs="Calibri"/>
          <w:sz w:val="22"/>
          <w:szCs w:val="22"/>
        </w:rPr>
        <w:t>y</w:t>
      </w:r>
      <w:r w:rsidRPr="00477069">
        <w:rPr>
          <w:rFonts w:ascii="Calibri" w:hAnsi="Calibri" w:cs="Calibri"/>
          <w:sz w:val="22"/>
          <w:szCs w:val="22"/>
        </w:rPr>
        <w:t xml:space="preserve"> informacyjn</w:t>
      </w:r>
      <w:r w:rsidR="004961C1" w:rsidRPr="00477069">
        <w:rPr>
          <w:rFonts w:ascii="Calibri" w:hAnsi="Calibri" w:cs="Calibri"/>
          <w:sz w:val="22"/>
          <w:szCs w:val="22"/>
        </w:rPr>
        <w:t>e</w:t>
      </w:r>
      <w:r w:rsidRPr="00477069">
        <w:rPr>
          <w:rFonts w:ascii="Calibri" w:hAnsi="Calibri" w:cs="Calibri"/>
          <w:sz w:val="22"/>
          <w:szCs w:val="22"/>
        </w:rPr>
        <w:t xml:space="preserve"> dotycząc</w:t>
      </w:r>
      <w:r w:rsidR="004961C1" w:rsidRPr="00477069">
        <w:rPr>
          <w:rFonts w:ascii="Calibri" w:hAnsi="Calibri" w:cs="Calibri"/>
          <w:sz w:val="22"/>
          <w:szCs w:val="22"/>
        </w:rPr>
        <w:t>e</w:t>
      </w:r>
      <w:r w:rsidRPr="00477069">
        <w:rPr>
          <w:rFonts w:ascii="Calibri" w:hAnsi="Calibri" w:cs="Calibri"/>
          <w:sz w:val="22"/>
          <w:szCs w:val="22"/>
        </w:rPr>
        <w:t xml:space="preserve"> przedmiotu zamówienia zgodn</w:t>
      </w:r>
      <w:r w:rsidR="004961C1" w:rsidRPr="00477069">
        <w:rPr>
          <w:rFonts w:ascii="Calibri" w:hAnsi="Calibri" w:cs="Calibri"/>
          <w:sz w:val="22"/>
          <w:szCs w:val="22"/>
        </w:rPr>
        <w:t>e</w:t>
      </w:r>
      <w:r w:rsidRPr="00477069">
        <w:rPr>
          <w:rFonts w:ascii="Calibri" w:hAnsi="Calibri" w:cs="Calibri"/>
          <w:sz w:val="22"/>
          <w:szCs w:val="22"/>
        </w:rPr>
        <w:t xml:space="preserve"> z opisem przedmiotu zamówienia, z których ma wynikać potwierdzenie wszystkich parametrów  wyspecyfikowanych przez Zamawiającego</w:t>
      </w:r>
      <w:r w:rsidR="009D6474" w:rsidRPr="00477069">
        <w:rPr>
          <w:rFonts w:ascii="Calibri" w:hAnsi="Calibri" w:cs="Calibri"/>
          <w:sz w:val="22"/>
          <w:szCs w:val="22"/>
        </w:rPr>
        <w:t>.</w:t>
      </w:r>
      <w:r w:rsidRPr="00477069">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477069">
        <w:rPr>
          <w:rFonts w:ascii="Calibri" w:hAnsi="Calibri" w:cs="Calibri"/>
          <w:sz w:val="22"/>
          <w:szCs w:val="22"/>
        </w:rPr>
        <w:t>.</w:t>
      </w:r>
    </w:p>
    <w:p w14:paraId="72F895D3" w14:textId="4598B0B8" w:rsidR="00D7275E" w:rsidRPr="0015510F" w:rsidRDefault="00C44447">
      <w:pPr>
        <w:pStyle w:val="Akapitzlist"/>
        <w:numPr>
          <w:ilvl w:val="0"/>
          <w:numId w:val="62"/>
        </w:numPr>
        <w:spacing w:line="100" w:lineRule="atLeast"/>
        <w:jc w:val="both"/>
        <w:rPr>
          <w:rFonts w:ascii="Calibri" w:hAnsi="Calibri" w:cs="Calibri"/>
          <w:b/>
          <w:bCs/>
          <w:sz w:val="22"/>
          <w:szCs w:val="22"/>
        </w:rPr>
      </w:pPr>
      <w:r w:rsidRPr="0015510F">
        <w:rPr>
          <w:rFonts w:ascii="Calibri" w:hAnsi="Calibri" w:cs="Calibri"/>
          <w:b/>
          <w:bCs/>
          <w:sz w:val="22"/>
          <w:szCs w:val="22"/>
        </w:rPr>
        <w:t xml:space="preserve">zamawiający wymaga złożenia próbek wymienionych w Załączniku nr 4 do poszczególnych </w:t>
      </w:r>
    </w:p>
    <w:p w14:paraId="3F055713" w14:textId="2004CB51" w:rsidR="00477069" w:rsidRPr="0015510F" w:rsidRDefault="00C44447" w:rsidP="00D7275E">
      <w:pPr>
        <w:pStyle w:val="Akapitzlist"/>
        <w:spacing w:line="100" w:lineRule="atLeast"/>
        <w:ind w:left="502"/>
        <w:jc w:val="both"/>
        <w:rPr>
          <w:rFonts w:ascii="Calibri" w:hAnsi="Calibri" w:cs="Calibri"/>
          <w:b/>
          <w:bCs/>
          <w:noProof/>
          <w:sz w:val="22"/>
          <w:szCs w:val="22"/>
        </w:rPr>
      </w:pPr>
      <w:r w:rsidRPr="0015510F">
        <w:rPr>
          <w:rFonts w:ascii="Calibri" w:hAnsi="Calibri" w:cs="Calibri"/>
          <w:b/>
          <w:bCs/>
          <w:sz w:val="22"/>
          <w:szCs w:val="22"/>
        </w:rPr>
        <w:t>zadań</w:t>
      </w:r>
      <w:r w:rsidR="00235375" w:rsidRPr="0015510F">
        <w:rPr>
          <w:rFonts w:ascii="Calibri" w:hAnsi="Calibri" w:cs="Calibri"/>
          <w:b/>
          <w:bCs/>
          <w:sz w:val="22"/>
          <w:szCs w:val="22"/>
        </w:rPr>
        <w:t>, zgodnie z art. 7 pkt 20 ust</w:t>
      </w:r>
      <w:r w:rsidR="00D7275E" w:rsidRPr="0015510F">
        <w:rPr>
          <w:rFonts w:ascii="Calibri" w:hAnsi="Calibri" w:cs="Calibri"/>
          <w:b/>
          <w:bCs/>
          <w:sz w:val="22"/>
          <w:szCs w:val="22"/>
        </w:rPr>
        <w:t>a</w:t>
      </w:r>
      <w:r w:rsidR="00235375" w:rsidRPr="0015510F">
        <w:rPr>
          <w:rFonts w:ascii="Calibri" w:hAnsi="Calibri" w:cs="Calibri"/>
          <w:b/>
          <w:bCs/>
          <w:sz w:val="22"/>
          <w:szCs w:val="22"/>
        </w:rPr>
        <w:t xml:space="preserve">wy </w:t>
      </w:r>
      <w:r w:rsidR="00D7275E" w:rsidRPr="0015510F">
        <w:rPr>
          <w:rFonts w:ascii="Calibri" w:hAnsi="Calibri" w:cs="Calibri"/>
          <w:b/>
          <w:bCs/>
          <w:sz w:val="22"/>
          <w:szCs w:val="22"/>
        </w:rPr>
        <w:t xml:space="preserve">Pzp.     </w:t>
      </w:r>
    </w:p>
    <w:p w14:paraId="707C41C6" w14:textId="0B3FAD8C" w:rsidR="004669BF"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miniPortalu.</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bezskuteczne ze </w:t>
      </w:r>
      <w:r w:rsidRPr="004251B8">
        <w:rPr>
          <w:rFonts w:ascii="Calibri" w:hAnsi="Calibri" w:cs="Calibri"/>
          <w:sz w:val="22"/>
          <w:szCs w:val="22"/>
        </w:rPr>
        <w:lastRenderedPageBreak/>
        <w:t>względu na zaniechanie przez Wykonawcę  podjęcia niezbędnych działań w celu zachowania poufności objętych klauzulą informacji zgodnie z postanowieniami art. 18 ust. 3 Pzp.</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08CDF9DD" w14:textId="56B8DC90" w:rsidR="008F7449" w:rsidRPr="004251B8" w:rsidRDefault="00211237" w:rsidP="002053DA">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63FBAC53" w14:textId="77777777" w:rsidR="000273F9" w:rsidRDefault="000273F9" w:rsidP="008F7449">
      <w:pPr>
        <w:spacing w:after="120" w:line="276" w:lineRule="auto"/>
        <w:jc w:val="both"/>
        <w:rPr>
          <w:rFonts w:ascii="Calibri" w:hAnsi="Calibri" w:cs="Calibri"/>
          <w:b/>
          <w:sz w:val="22"/>
          <w:szCs w:val="22"/>
        </w:rPr>
      </w:pPr>
    </w:p>
    <w:p w14:paraId="63DD406E" w14:textId="18B7F340"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5F2FC4BA" w:rsidR="004961C1" w:rsidRPr="00BC7772" w:rsidRDefault="00FC134E" w:rsidP="002053DA">
      <w:pPr>
        <w:suppressAutoHyphens/>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miniPortalu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r w:rsidR="004961C1" w:rsidRPr="00EC2E47">
        <w:rPr>
          <w:rFonts w:ascii="Calibri" w:hAnsi="Calibri" w:cs="Calibri"/>
          <w:sz w:val="22"/>
          <w:szCs w:val="22"/>
          <w:lang w:eastAsia="zh-CN"/>
        </w:rPr>
        <w:t xml:space="preserve">dnia </w:t>
      </w:r>
      <w:r w:rsidR="00EC2E47" w:rsidRPr="00EC2E47">
        <w:rPr>
          <w:rFonts w:ascii="Calibri" w:hAnsi="Calibri" w:cs="Calibri"/>
          <w:sz w:val="22"/>
          <w:szCs w:val="22"/>
          <w:lang w:eastAsia="zh-CN"/>
        </w:rPr>
        <w:t>12.08.</w:t>
      </w:r>
      <w:r w:rsidR="00027545" w:rsidRPr="00EC2E47">
        <w:rPr>
          <w:rFonts w:ascii="Calibri" w:hAnsi="Calibri" w:cs="Calibri"/>
          <w:sz w:val="22"/>
          <w:szCs w:val="22"/>
          <w:lang w:eastAsia="zh-CN"/>
        </w:rPr>
        <w:t>202</w:t>
      </w:r>
      <w:r w:rsidR="00477069" w:rsidRPr="00EC2E47">
        <w:rPr>
          <w:rFonts w:ascii="Calibri" w:hAnsi="Calibri" w:cs="Calibri"/>
          <w:sz w:val="22"/>
          <w:szCs w:val="22"/>
          <w:lang w:eastAsia="zh-CN"/>
        </w:rPr>
        <w:t>2</w:t>
      </w:r>
      <w:r w:rsidR="00027545" w:rsidRPr="00EC2E47">
        <w:rPr>
          <w:rFonts w:ascii="Calibri" w:hAnsi="Calibri" w:cs="Calibri"/>
          <w:sz w:val="22"/>
          <w:szCs w:val="22"/>
          <w:lang w:eastAsia="zh-CN"/>
        </w:rPr>
        <w:t xml:space="preserve"> </w:t>
      </w:r>
      <w:r w:rsidR="00F60B48" w:rsidRPr="00EC2E47">
        <w:rPr>
          <w:rFonts w:ascii="Calibri" w:hAnsi="Calibri" w:cs="Calibri"/>
          <w:sz w:val="22"/>
          <w:szCs w:val="22"/>
          <w:lang w:eastAsia="zh-CN"/>
        </w:rPr>
        <w:t>r. do godziny</w:t>
      </w:r>
      <w:r w:rsidR="004961C1" w:rsidRPr="00EC2E47">
        <w:rPr>
          <w:rFonts w:ascii="Calibri" w:hAnsi="Calibri" w:cs="Calibri"/>
          <w:sz w:val="22"/>
          <w:szCs w:val="22"/>
          <w:lang w:eastAsia="zh-CN"/>
        </w:rPr>
        <w:t xml:space="preserve"> </w:t>
      </w:r>
      <w:r w:rsidR="00E3080D" w:rsidRPr="00EC2E47">
        <w:rPr>
          <w:rFonts w:ascii="Calibri" w:hAnsi="Calibri" w:cs="Calibri"/>
          <w:sz w:val="22"/>
          <w:szCs w:val="22"/>
          <w:lang w:eastAsia="zh-CN"/>
        </w:rPr>
        <w:t>8:00</w:t>
      </w:r>
      <w:r w:rsidR="00DF3C39" w:rsidRPr="00EC2E47">
        <w:rPr>
          <w:rFonts w:ascii="Calibri" w:hAnsi="Calibri" w:cs="Calibri"/>
          <w:sz w:val="22"/>
          <w:szCs w:val="22"/>
          <w:lang w:eastAsia="zh-CN"/>
        </w:rPr>
        <w:t>.</w:t>
      </w:r>
    </w:p>
    <w:p w14:paraId="6FC9C30B" w14:textId="77777777" w:rsidR="004961C1"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4251B8">
        <w:rPr>
          <w:rFonts w:ascii="Calibri" w:hAnsi="Calibri" w:cs="Calibri"/>
          <w:color w:val="000000"/>
          <w:sz w:val="22"/>
          <w:szCs w:val="22"/>
          <w:lang w:eastAsia="zh-CN"/>
        </w:rPr>
        <w:t xml:space="preserve"> </w:t>
      </w:r>
    </w:p>
    <w:p w14:paraId="5C7603F8" w14:textId="4A5C461D" w:rsidR="004961C1" w:rsidRDefault="008F7449"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50FA9E20" w14:textId="77777777" w:rsidR="002053DA" w:rsidRPr="002053DA" w:rsidRDefault="002053DA" w:rsidP="002053DA">
      <w:pPr>
        <w:suppressAutoHyphens/>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014A3F16" w:rsidR="008F7449" w:rsidRPr="00AB088B" w:rsidRDefault="00AB088B" w:rsidP="008F7449">
      <w:pPr>
        <w:widowControl w:val="0"/>
        <w:suppressAutoHyphens/>
        <w:jc w:val="both"/>
        <w:rPr>
          <w:rFonts w:ascii="Calibri" w:hAnsi="Calibri" w:cs="Calibri"/>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8F7449" w:rsidRPr="00E3080D">
        <w:rPr>
          <w:rFonts w:ascii="Calibri" w:hAnsi="Calibri" w:cs="Calibri"/>
          <w:sz w:val="22"/>
          <w:szCs w:val="22"/>
        </w:rPr>
        <w:t xml:space="preserve">nastąpi w </w:t>
      </w:r>
      <w:r w:rsidR="008F7449" w:rsidRPr="00EC2E47">
        <w:rPr>
          <w:rFonts w:ascii="Calibri" w:hAnsi="Calibri" w:cs="Calibri"/>
          <w:sz w:val="22"/>
          <w:szCs w:val="22"/>
        </w:rPr>
        <w:t>dniu</w:t>
      </w:r>
      <w:r w:rsidR="00EC2E47" w:rsidRPr="00EC2E47">
        <w:rPr>
          <w:rFonts w:ascii="Calibri" w:hAnsi="Calibri" w:cs="Calibri"/>
          <w:sz w:val="22"/>
          <w:szCs w:val="22"/>
        </w:rPr>
        <w:t xml:space="preserve"> 12.08</w:t>
      </w:r>
      <w:r w:rsidR="00027545" w:rsidRPr="00EC2E47">
        <w:rPr>
          <w:rFonts w:ascii="Calibri" w:hAnsi="Calibri" w:cs="Calibri"/>
          <w:sz w:val="22"/>
          <w:szCs w:val="22"/>
        </w:rPr>
        <w:t>.202</w:t>
      </w:r>
      <w:r w:rsidR="00477069" w:rsidRPr="00EC2E47">
        <w:rPr>
          <w:rFonts w:ascii="Calibri" w:hAnsi="Calibri" w:cs="Calibri"/>
          <w:sz w:val="22"/>
          <w:szCs w:val="22"/>
        </w:rPr>
        <w:t>2</w:t>
      </w:r>
      <w:r w:rsidR="00E3080D" w:rsidRPr="00EC2E47">
        <w:rPr>
          <w:rFonts w:ascii="Calibri" w:hAnsi="Calibri" w:cs="Calibri"/>
          <w:sz w:val="22"/>
          <w:szCs w:val="22"/>
        </w:rPr>
        <w:t xml:space="preserve"> r</w:t>
      </w:r>
      <w:r w:rsidR="00DF3C39" w:rsidRPr="00E36A50">
        <w:rPr>
          <w:rFonts w:ascii="Calibri" w:hAnsi="Calibri" w:cs="Calibri"/>
          <w:sz w:val="22"/>
          <w:szCs w:val="22"/>
        </w:rPr>
        <w:t>.</w:t>
      </w:r>
      <w:r w:rsidR="008F7449" w:rsidRPr="00E36A50">
        <w:rPr>
          <w:rFonts w:ascii="Calibri" w:hAnsi="Calibri" w:cs="Calibri"/>
          <w:sz w:val="22"/>
          <w:szCs w:val="22"/>
        </w:rPr>
        <w:t xml:space="preserve"> o godzinie </w:t>
      </w:r>
      <w:r w:rsidR="00E3080D" w:rsidRPr="00E36A50">
        <w:rPr>
          <w:rFonts w:ascii="Calibri" w:hAnsi="Calibri" w:cs="Calibri"/>
          <w:sz w:val="22"/>
          <w:szCs w:val="22"/>
        </w:rPr>
        <w:t>8:30</w:t>
      </w:r>
      <w:r w:rsidR="00DF3C39" w:rsidRPr="00E36A50">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42482CEC" w14:textId="3BFCF840" w:rsidR="006A4AA3"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72CC89FC" w14:textId="77777777" w:rsidR="001C4C00" w:rsidRPr="004251B8" w:rsidRDefault="001C4C00" w:rsidP="00F71374">
      <w:pPr>
        <w:widowControl w:val="0"/>
        <w:tabs>
          <w:tab w:val="num" w:pos="0"/>
        </w:tabs>
        <w:jc w:val="both"/>
        <w:rPr>
          <w:rFonts w:ascii="Calibri" w:hAnsi="Calibri" w:cs="Calibri"/>
          <w:b/>
          <w:bCs/>
          <w:sz w:val="22"/>
          <w:szCs w:val="22"/>
        </w:rPr>
      </w:pPr>
    </w:p>
    <w:p w14:paraId="4F9615B2" w14:textId="77777777" w:rsidR="00477069" w:rsidRPr="00F1454A" w:rsidRDefault="00477069">
      <w:pPr>
        <w:pStyle w:val="Akapitzlist"/>
        <w:numPr>
          <w:ilvl w:val="0"/>
          <w:numId w:val="63"/>
        </w:numPr>
        <w:ind w:left="0" w:firstLine="0"/>
        <w:jc w:val="both"/>
        <w:rPr>
          <w:rFonts w:ascii="Calibri" w:hAnsi="Calibri" w:cs="Calibri"/>
          <w:bCs/>
          <w:noProof/>
          <w:sz w:val="22"/>
          <w:szCs w:val="22"/>
        </w:rPr>
      </w:pPr>
      <w:r w:rsidRPr="00F1454A">
        <w:rPr>
          <w:rFonts w:ascii="Calibri" w:hAnsi="Calibri" w:cs="Calibri"/>
          <w:bCs/>
          <w:noProof/>
          <w:sz w:val="22"/>
          <w:szCs w:val="22"/>
        </w:rPr>
        <w:t xml:space="preserve">Z postępowania o udzielenie zamówienia wyklucza się, z zastrzeżeniem art. 110 ust. 2 pzp, Wykonawcę: </w:t>
      </w:r>
    </w:p>
    <w:p w14:paraId="4BCB397C"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1.1. będącego osobą fizyczną, którego prawomocnie skazano za przestępstwo(art. 108 ust. 1 pkt. 1)): </w:t>
      </w:r>
    </w:p>
    <w:p w14:paraId="4E69327F"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34C313EB"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handlu ludźmi, o którym mowa w art. 189a Kodeksu karnego, </w:t>
      </w:r>
    </w:p>
    <w:p w14:paraId="3ADFF9C9"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228–230a, art. 250a Kodeksu karnego lub w art. 46 lub art. 48 ustawy z dnia 25 czerwca 2010 r. o sporcie, </w:t>
      </w:r>
    </w:p>
    <w:p w14:paraId="3D7E5E93"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33FEFCFA"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lastRenderedPageBreak/>
        <w:t>o charakterze terrorystycznym, o którym mowa w art. 115 § 20 Kodeksu karnego, lub mające na celu popełnienie tego przestępstwa,</w:t>
      </w:r>
    </w:p>
    <w:p w14:paraId="583BD8E9"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0AFD5789"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3413E408" w14:textId="77777777" w:rsidR="00477069" w:rsidRPr="00325D3A" w:rsidRDefault="00477069" w:rsidP="00477069">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7A1FE8C2"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 lub za odpowiedni czyn zabroniony określony w przepisach prawa obcego; </w:t>
      </w:r>
    </w:p>
    <w:p w14:paraId="35316339" w14:textId="77777777" w:rsidR="00477069" w:rsidRPr="00325D3A" w:rsidRDefault="00477069" w:rsidP="00477069">
      <w:pPr>
        <w:jc w:val="both"/>
        <w:rPr>
          <w:rFonts w:ascii="Calibri" w:hAnsi="Calibri" w:cs="Calibri"/>
          <w:b/>
          <w:bCs/>
          <w:noProof/>
          <w:sz w:val="22"/>
          <w:szCs w:val="22"/>
        </w:rPr>
      </w:pPr>
      <w:r w:rsidRPr="00325D3A">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42B84837"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że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32B73CE6"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1.4. wobec którego orzeczono zakaz ubiegania się o zamówienia publiczne (art. 108 ust. 1 pkt. 4)); </w:t>
      </w:r>
    </w:p>
    <w:p w14:paraId="3AA81201"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5CC79105"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6F1352CB"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2. Wykonawca podlega wykluczeniu także w oparciu o podstawy wykluczenia wskazane </w:t>
      </w:r>
      <w:r w:rsidRPr="00325D3A">
        <w:rPr>
          <w:rFonts w:ascii="Calibri" w:hAnsi="Calibri" w:cs="Calibri"/>
          <w:bCs/>
          <w:iCs/>
          <w:noProof/>
          <w:sz w:val="22"/>
          <w:szCs w:val="22"/>
        </w:rPr>
        <w:t>art. 7 ustawy</w:t>
      </w:r>
      <w:r w:rsidRPr="00325D3A">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535C17C0"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3.</w:t>
      </w:r>
      <w:r w:rsidRPr="00325D3A">
        <w:rPr>
          <w:rFonts w:ascii="Calibri" w:hAnsi="Calibri" w:cs="Calibri"/>
          <w:b/>
          <w:bCs/>
          <w:noProof/>
          <w:sz w:val="22"/>
          <w:szCs w:val="22"/>
        </w:rPr>
        <w:t xml:space="preserve"> </w:t>
      </w:r>
      <w:r w:rsidRPr="00325D3A">
        <w:rPr>
          <w:rFonts w:ascii="Calibri" w:hAnsi="Calibri" w:cs="Calibri"/>
          <w:bCs/>
          <w:iCs/>
          <w:noProof/>
          <w:sz w:val="22"/>
          <w:szCs w:val="22"/>
        </w:rPr>
        <w:t>Zamawiający informuje, że wykluczeniu z postępowania na podstawie pkt 7.6 SWZ podlegają:</w:t>
      </w:r>
    </w:p>
    <w:p w14:paraId="0F081112"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43839DBB"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lastRenderedPageBreak/>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B46DFA2"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58FE1561" w14:textId="77777777" w:rsidR="00477069" w:rsidRPr="00325D3A" w:rsidRDefault="00477069" w:rsidP="00477069">
      <w:pPr>
        <w:jc w:val="both"/>
        <w:rPr>
          <w:rFonts w:ascii="Calibri" w:hAnsi="Calibri" w:cs="Calibri"/>
          <w:bCs/>
          <w:noProof/>
          <w:sz w:val="22"/>
          <w:szCs w:val="22"/>
        </w:rPr>
      </w:pPr>
      <w:r w:rsidRPr="00325D3A">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4251B8" w:rsidRDefault="00F71374" w:rsidP="00F71374">
      <w:pPr>
        <w:jc w:val="both"/>
        <w:rPr>
          <w:rFonts w:ascii="Calibri" w:hAnsi="Calibri" w:cs="Calibri"/>
          <w:color w:val="000000"/>
          <w:sz w:val="22"/>
          <w:szCs w:val="22"/>
        </w:rPr>
      </w:pPr>
    </w:p>
    <w:p w14:paraId="79B5639B" w14:textId="3991186D" w:rsidR="00323BCF" w:rsidRDefault="007959BB" w:rsidP="001C4C00">
      <w:pPr>
        <w:spacing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0E62EF88" w14:textId="77777777" w:rsidR="002053DA" w:rsidRPr="004251B8" w:rsidRDefault="002053DA" w:rsidP="001C4C00">
      <w:pPr>
        <w:spacing w:line="276" w:lineRule="auto"/>
        <w:jc w:val="both"/>
        <w:rPr>
          <w:rFonts w:ascii="Calibri" w:hAnsi="Calibri" w:cs="Calibri"/>
          <w:b/>
          <w:sz w:val="22"/>
          <w:szCs w:val="22"/>
        </w:rPr>
      </w:pPr>
    </w:p>
    <w:p w14:paraId="7ABA6923" w14:textId="77777777" w:rsidR="00DF3C39" w:rsidRDefault="00323BCF" w:rsidP="001C4C00">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0D39BAA8" w:rsidR="00F71374" w:rsidRPr="00DF3C39" w:rsidRDefault="00323BCF" w:rsidP="001C4C00">
      <w:pPr>
        <w:jc w:val="both"/>
        <w:rPr>
          <w:rFonts w:ascii="Calibri" w:hAnsi="Calibri" w:cs="Calibri"/>
          <w:b/>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0D481831" w14:textId="77777777" w:rsidR="00DF3C39"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Cena musi być wyrażona w złotych polskich (PLN), z dokładnością nie większą niż dwa miejsca po przecinku.</w:t>
      </w:r>
    </w:p>
    <w:p w14:paraId="5EEE0605" w14:textId="56F843A6" w:rsidR="00F71374" w:rsidRPr="004251B8"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Wykonawca poda w Formularzu Ofertowym stawkę podatku od towarów i usług (VAT) właściwą dla przedmiotu zamówienia, obowiązującą według stanu prawnego na dzień składania ofert. Określenie ceny ofertowej z zastosowaniem nie</w:t>
      </w:r>
      <w:r w:rsidR="00953CCD">
        <w:rPr>
          <w:rFonts w:ascii="Calibri" w:hAnsi="Calibri" w:cs="Calibri"/>
          <w:sz w:val="22"/>
          <w:szCs w:val="22"/>
        </w:rPr>
        <w:t xml:space="preserve">  </w:t>
      </w:r>
      <w:r w:rsidR="00F71374" w:rsidRPr="004251B8">
        <w:rPr>
          <w:rFonts w:ascii="Calibri" w:hAnsi="Calibri" w:cs="Calibri"/>
          <w:sz w:val="22"/>
          <w:szCs w:val="22"/>
        </w:rPr>
        <w:t xml:space="preserv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4251B8" w:rsidRDefault="00323BCF" w:rsidP="001C4C00">
      <w:pPr>
        <w:tabs>
          <w:tab w:val="left" w:pos="142"/>
          <w:tab w:val="left" w:pos="426"/>
        </w:tabs>
        <w:suppressAutoHyphens/>
        <w:jc w:val="both"/>
        <w:rPr>
          <w:rFonts w:ascii="Calibri" w:hAnsi="Calibri" w:cs="Calibri"/>
          <w:sz w:val="22"/>
          <w:szCs w:val="22"/>
        </w:rPr>
      </w:pPr>
      <w:bookmarkStart w:id="1"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1"/>
    <w:p w14:paraId="006E5D0D" w14:textId="77777777" w:rsidR="00FB20AB" w:rsidRDefault="00323BCF" w:rsidP="00FB20AB">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5B72D264" w14:textId="75F22E28" w:rsidR="00FB20AB" w:rsidRPr="00FB20AB" w:rsidRDefault="00FB20AB" w:rsidP="00FB20AB">
      <w:pPr>
        <w:tabs>
          <w:tab w:val="left" w:pos="142"/>
          <w:tab w:val="left" w:pos="426"/>
        </w:tabs>
        <w:suppressAutoHyphens/>
        <w:jc w:val="both"/>
        <w:rPr>
          <w:rFonts w:ascii="Calibri" w:hAnsi="Calibri" w:cs="Calibri"/>
          <w:sz w:val="22"/>
          <w:szCs w:val="22"/>
        </w:rPr>
      </w:pPr>
      <w:r w:rsidRPr="00FB20AB">
        <w:rPr>
          <w:rFonts w:asciiTheme="minorHAnsi" w:hAnsiTheme="minorHAnsi" w:cstheme="minorHAnsi"/>
          <w:sz w:val="22"/>
          <w:szCs w:val="22"/>
        </w:rPr>
        <w:t>7.</w:t>
      </w:r>
      <w:r w:rsidR="00E13347">
        <w:rPr>
          <w:rFonts w:asciiTheme="minorHAnsi" w:hAnsiTheme="minorHAnsi" w:cstheme="minorHAnsi"/>
          <w:sz w:val="22"/>
          <w:szCs w:val="22"/>
        </w:rPr>
        <w:t xml:space="preserve"> </w:t>
      </w:r>
      <w:r w:rsidRPr="00FB20AB">
        <w:rPr>
          <w:rFonts w:asciiTheme="minorHAnsi" w:hAnsiTheme="minorHAnsi" w:cstheme="minorHAnsi"/>
          <w:sz w:val="22"/>
          <w:szCs w:val="22"/>
        </w:rPr>
        <w:t>Zamawiający dopuszcza przesłanie faktury faksem lub pocztą elektroniczną i niezwłoczne dosłanie</w:t>
      </w:r>
      <w:r w:rsidRPr="00FB20AB">
        <w:rPr>
          <w:rFonts w:asciiTheme="minorHAnsi" w:hAnsiTheme="minorHAnsi" w:cstheme="minorHAnsi"/>
        </w:rPr>
        <w:t xml:space="preserve"> </w:t>
      </w:r>
      <w:r w:rsidRPr="00FB20AB">
        <w:rPr>
          <w:rFonts w:asciiTheme="minorHAnsi" w:hAnsiTheme="minorHAnsi" w:cstheme="minorHAnsi"/>
          <w:sz w:val="22"/>
          <w:szCs w:val="22"/>
        </w:rPr>
        <w:t xml:space="preserve">oryginału pocztą a także przesyłanie ustrukturyzowanych faktur elektronicznych zgodnie z ustawą z </w:t>
      </w:r>
      <w:r w:rsidRPr="00FB20AB">
        <w:rPr>
          <w:rFonts w:asciiTheme="minorHAnsi" w:hAnsiTheme="minorHAnsi" w:cstheme="minorHAnsi"/>
          <w:sz w:val="22"/>
          <w:szCs w:val="22"/>
        </w:rPr>
        <w:lastRenderedPageBreak/>
        <w:t>dnia 9 listopada 2018 r. o elektronicznym fakturowaniu w zamówieniach publicznych, koncesjach na roboty budowlane lub usługi oraz partnerstwie publiczno-prywatnym (Dz. U. z 2018 r., poz. 2191).</w:t>
      </w:r>
    </w:p>
    <w:p w14:paraId="089EA002" w14:textId="77777777" w:rsidR="002053DA" w:rsidRPr="004251B8" w:rsidRDefault="002053DA"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5AD3AA90" w14:textId="05129AC9" w:rsidR="00F71374" w:rsidRPr="004251B8" w:rsidRDefault="00F71374" w:rsidP="00F71374">
      <w:pPr>
        <w:widowControl w:val="0"/>
        <w:spacing w:line="100" w:lineRule="atLeast"/>
        <w:jc w:val="both"/>
        <w:rPr>
          <w:rFonts w:ascii="Calibri" w:hAnsi="Calibri" w:cs="Calibri"/>
          <w:b/>
          <w:bCs/>
          <w:sz w:val="22"/>
          <w:szCs w:val="22"/>
        </w:rPr>
      </w:pPr>
      <w:r w:rsidRPr="004251B8">
        <w:rPr>
          <w:rFonts w:ascii="Calibri" w:hAnsi="Calibri" w:cs="Calibri"/>
          <w:b/>
          <w:bCs/>
          <w:sz w:val="22"/>
          <w:szCs w:val="22"/>
          <w:lang w:val="en-US"/>
        </w:rPr>
        <w:t xml:space="preserve">1. </w:t>
      </w:r>
      <w:r w:rsidRPr="004251B8">
        <w:rPr>
          <w:rFonts w:ascii="Calibri" w:hAnsi="Calibri" w:cs="Calibri"/>
          <w:b/>
          <w:bCs/>
          <w:sz w:val="22"/>
          <w:szCs w:val="22"/>
        </w:rPr>
        <w:t>Oferta będzie oceniana w oparciu o poniższe kryteria.</w:t>
      </w:r>
    </w:p>
    <w:p w14:paraId="3F2B5D01" w14:textId="77777777" w:rsidR="00C86A0C" w:rsidRPr="004251B8" w:rsidRDefault="00C86A0C" w:rsidP="00F71374">
      <w:pPr>
        <w:widowControl w:val="0"/>
        <w:spacing w:line="100" w:lineRule="atLeast"/>
        <w:jc w:val="both"/>
        <w:rPr>
          <w:rFonts w:ascii="Calibri" w:hAnsi="Calibri" w:cs="Calibri"/>
          <w:sz w:val="22"/>
          <w:szCs w:val="22"/>
        </w:rPr>
      </w:pPr>
    </w:p>
    <w:p w14:paraId="35C8C133" w14:textId="64939E62" w:rsidR="00F71374" w:rsidRPr="004251B8" w:rsidRDefault="00F71374" w:rsidP="00F71374">
      <w:pPr>
        <w:widowControl w:val="0"/>
        <w:spacing w:line="100" w:lineRule="atLeast"/>
        <w:jc w:val="both"/>
        <w:rPr>
          <w:rFonts w:ascii="Calibri" w:hAnsi="Calibri" w:cs="Calibri"/>
          <w:b/>
          <w:bCs/>
          <w:sz w:val="22"/>
          <w:szCs w:val="22"/>
          <w:u w:val="single"/>
        </w:rPr>
      </w:pPr>
      <w:r w:rsidRPr="004251B8">
        <w:rPr>
          <w:rFonts w:ascii="Calibri" w:hAnsi="Calibri" w:cs="Calibri"/>
          <w:sz w:val="22"/>
          <w:szCs w:val="22"/>
          <w:u w:val="single"/>
        </w:rPr>
        <w:t>a -  najn</w:t>
      </w:r>
      <w:r w:rsidR="005E3FC7" w:rsidRPr="004251B8">
        <w:rPr>
          <w:rFonts w:ascii="Calibri" w:hAnsi="Calibri" w:cs="Calibri"/>
          <w:sz w:val="22"/>
          <w:szCs w:val="22"/>
          <w:u w:val="single"/>
        </w:rPr>
        <w:t>i</w:t>
      </w:r>
      <w:r w:rsidRPr="004251B8">
        <w:rPr>
          <w:rFonts w:ascii="Calibri" w:hAnsi="Calibri" w:cs="Calibri"/>
          <w:sz w:val="22"/>
          <w:szCs w:val="22"/>
          <w:u w:val="single"/>
        </w:rPr>
        <w:t xml:space="preserve">ższa cena brutto – </w:t>
      </w:r>
      <w:r w:rsidR="00727EE5">
        <w:rPr>
          <w:rFonts w:ascii="Calibri" w:hAnsi="Calibri" w:cs="Calibri"/>
          <w:sz w:val="22"/>
          <w:szCs w:val="22"/>
          <w:u w:val="single"/>
        </w:rPr>
        <w:t>6</w:t>
      </w:r>
      <w:r w:rsidRPr="004251B8">
        <w:rPr>
          <w:rFonts w:ascii="Calibri" w:hAnsi="Calibri" w:cs="Calibri"/>
          <w:sz w:val="22"/>
          <w:szCs w:val="22"/>
          <w:u w:val="single"/>
        </w:rPr>
        <w:t>0</w:t>
      </w:r>
      <w:r w:rsidR="000F2749">
        <w:rPr>
          <w:rFonts w:ascii="Calibri" w:hAnsi="Calibri" w:cs="Calibri"/>
          <w:sz w:val="22"/>
          <w:szCs w:val="22"/>
          <w:u w:val="single"/>
        </w:rPr>
        <w:t xml:space="preserve"> </w:t>
      </w:r>
      <w:r w:rsidRPr="004251B8">
        <w:rPr>
          <w:rFonts w:ascii="Calibri" w:hAnsi="Calibri" w:cs="Calibri"/>
          <w:sz w:val="22"/>
          <w:szCs w:val="22"/>
          <w:u w:val="single"/>
        </w:rPr>
        <w:t>%</w:t>
      </w:r>
    </w:p>
    <w:p w14:paraId="26AC8B53" w14:textId="77777777" w:rsidR="00E53709" w:rsidRPr="004251B8" w:rsidRDefault="00E53709" w:rsidP="00B01DD7">
      <w:pPr>
        <w:jc w:val="both"/>
        <w:rPr>
          <w:rFonts w:ascii="Calibri" w:hAnsi="Calibri" w:cs="Calibri"/>
          <w:bCs/>
          <w:iCs/>
          <w:sz w:val="22"/>
          <w:szCs w:val="22"/>
        </w:rPr>
      </w:pPr>
    </w:p>
    <w:p w14:paraId="5EBF5CC7" w14:textId="60ED491E" w:rsidR="00665C36" w:rsidRPr="004251B8" w:rsidRDefault="00665C36" w:rsidP="00B01DD7">
      <w:pPr>
        <w:jc w:val="both"/>
        <w:rPr>
          <w:rFonts w:ascii="Calibri" w:hAnsi="Calibri" w:cs="Calibri"/>
          <w:sz w:val="22"/>
          <w:szCs w:val="22"/>
        </w:rPr>
      </w:pPr>
      <w:r w:rsidRPr="004251B8">
        <w:rPr>
          <w:rFonts w:ascii="Calibri" w:hAnsi="Calibri" w:cs="Calibri"/>
          <w:sz w:val="22"/>
          <w:szCs w:val="22"/>
        </w:rPr>
        <w:t>- za najniższ</w:t>
      </w:r>
      <w:r w:rsidR="000C5BA8" w:rsidRPr="004251B8">
        <w:rPr>
          <w:rFonts w:ascii="Calibri" w:hAnsi="Calibri" w:cs="Calibri"/>
          <w:sz w:val="22"/>
          <w:szCs w:val="22"/>
        </w:rPr>
        <w:t xml:space="preserve">ą cenę brutto – </w:t>
      </w:r>
      <w:r w:rsidR="00727EE5">
        <w:rPr>
          <w:rFonts w:ascii="Calibri" w:hAnsi="Calibri" w:cs="Calibri"/>
          <w:sz w:val="22"/>
          <w:szCs w:val="22"/>
        </w:rPr>
        <w:t>6</w:t>
      </w:r>
      <w:r w:rsidR="000C5BA8" w:rsidRPr="004251B8">
        <w:rPr>
          <w:rFonts w:ascii="Calibri" w:hAnsi="Calibri" w:cs="Calibri"/>
          <w:sz w:val="22"/>
          <w:szCs w:val="22"/>
        </w:rPr>
        <w:t>0</w:t>
      </w:r>
      <w:r w:rsidRPr="004251B8">
        <w:rPr>
          <w:rFonts w:ascii="Calibri" w:hAnsi="Calibri" w:cs="Calibri"/>
          <w:sz w:val="22"/>
          <w:szCs w:val="22"/>
        </w:rPr>
        <w:t xml:space="preserve"> pkt</w:t>
      </w:r>
    </w:p>
    <w:p w14:paraId="6E571D74" w14:textId="77777777" w:rsidR="00665C36" w:rsidRPr="004251B8" w:rsidRDefault="00665C36" w:rsidP="00665C36">
      <w:pPr>
        <w:ind w:left="284"/>
        <w:jc w:val="both"/>
        <w:rPr>
          <w:rFonts w:ascii="Calibri" w:hAnsi="Calibri" w:cs="Calibri"/>
          <w:sz w:val="22"/>
          <w:szCs w:val="22"/>
        </w:rPr>
      </w:pPr>
    </w:p>
    <w:p w14:paraId="1F11CFD9" w14:textId="2336EAF0" w:rsidR="00665C36" w:rsidRPr="004251B8" w:rsidRDefault="00665C36" w:rsidP="00B01DD7">
      <w:pPr>
        <w:ind w:left="992" w:firstLine="424"/>
        <w:jc w:val="both"/>
        <w:rPr>
          <w:rFonts w:ascii="Calibri" w:hAnsi="Calibri" w:cs="Calibri"/>
          <w:sz w:val="22"/>
          <w:szCs w:val="22"/>
        </w:rPr>
      </w:pPr>
      <w:r w:rsidRPr="004251B8">
        <w:rPr>
          <w:rFonts w:ascii="Calibri" w:hAnsi="Calibri" w:cs="Calibri"/>
          <w:sz w:val="22"/>
          <w:szCs w:val="22"/>
        </w:rPr>
        <w:t>Cena oferowana minimalna brutto</w:t>
      </w:r>
    </w:p>
    <w:p w14:paraId="095F701B" w14:textId="44C1E16F" w:rsidR="00665C36" w:rsidRPr="004251B8" w:rsidRDefault="00665C36" w:rsidP="00665C36">
      <w:pPr>
        <w:ind w:left="284"/>
        <w:jc w:val="both"/>
        <w:rPr>
          <w:rFonts w:ascii="Calibri" w:hAnsi="Calibri" w:cs="Calibri"/>
          <w:sz w:val="22"/>
          <w:szCs w:val="22"/>
        </w:rPr>
      </w:pPr>
      <w:r w:rsidRPr="004251B8">
        <w:rPr>
          <w:rFonts w:ascii="Calibri" w:hAnsi="Calibri" w:cs="Calibri"/>
          <w:sz w:val="22"/>
          <w:szCs w:val="22"/>
        </w:rPr>
        <w:t xml:space="preserve">Cena = </w:t>
      </w:r>
      <w:r w:rsidR="0060412A">
        <w:rPr>
          <w:rFonts w:ascii="Calibri" w:hAnsi="Calibri" w:cs="Calibri"/>
          <w:sz w:val="22"/>
          <w:szCs w:val="22"/>
        </w:rPr>
        <w:t xml:space="preserve">        </w:t>
      </w:r>
      <w:r w:rsidRPr="004251B8">
        <w:rPr>
          <w:rFonts w:ascii="Calibri" w:hAnsi="Calibri" w:cs="Calibri"/>
          <w:sz w:val="22"/>
          <w:szCs w:val="22"/>
        </w:rPr>
        <w:t>--------------------</w:t>
      </w:r>
      <w:r w:rsidR="000C5BA8" w:rsidRPr="004251B8">
        <w:rPr>
          <w:rFonts w:ascii="Calibri" w:hAnsi="Calibri" w:cs="Calibri"/>
          <w:sz w:val="22"/>
          <w:szCs w:val="22"/>
        </w:rPr>
        <w:t xml:space="preserve">--------------------------- </w:t>
      </w:r>
      <w:r w:rsidR="0060412A">
        <w:rPr>
          <w:rFonts w:ascii="Calibri" w:hAnsi="Calibri" w:cs="Calibri"/>
          <w:sz w:val="22"/>
          <w:szCs w:val="22"/>
        </w:rPr>
        <w:t xml:space="preserve">    </w:t>
      </w:r>
      <w:r w:rsidR="000C5BA8" w:rsidRPr="004251B8">
        <w:rPr>
          <w:rFonts w:ascii="Calibri" w:hAnsi="Calibri" w:cs="Calibri"/>
          <w:sz w:val="22"/>
          <w:szCs w:val="22"/>
        </w:rPr>
        <w:t xml:space="preserve">x </w:t>
      </w:r>
      <w:r w:rsidR="00727EE5">
        <w:rPr>
          <w:rFonts w:ascii="Calibri" w:hAnsi="Calibri" w:cs="Calibri"/>
          <w:sz w:val="22"/>
          <w:szCs w:val="22"/>
        </w:rPr>
        <w:t>6</w:t>
      </w:r>
      <w:r w:rsidR="000C5BA8" w:rsidRPr="004251B8">
        <w:rPr>
          <w:rFonts w:ascii="Calibri" w:hAnsi="Calibri" w:cs="Calibri"/>
          <w:sz w:val="22"/>
          <w:szCs w:val="22"/>
        </w:rPr>
        <w:t>0</w:t>
      </w:r>
      <w:r w:rsidRPr="004251B8">
        <w:rPr>
          <w:rFonts w:ascii="Calibri" w:hAnsi="Calibri" w:cs="Calibri"/>
          <w:sz w:val="22"/>
          <w:szCs w:val="22"/>
        </w:rPr>
        <w:t xml:space="preserve"> pkt</w:t>
      </w:r>
    </w:p>
    <w:p w14:paraId="2D5C7F18" w14:textId="77777777" w:rsidR="00665C36" w:rsidRPr="004251B8" w:rsidRDefault="00665C36" w:rsidP="00665C36">
      <w:pPr>
        <w:ind w:left="284"/>
        <w:jc w:val="both"/>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t xml:space="preserve">   Cena brutto badanej oferty</w:t>
      </w:r>
    </w:p>
    <w:p w14:paraId="508499E7" w14:textId="77777777" w:rsidR="00665C36" w:rsidRPr="004251B8" w:rsidRDefault="00665C36" w:rsidP="00665C36">
      <w:pPr>
        <w:ind w:left="284"/>
        <w:jc w:val="both"/>
        <w:rPr>
          <w:rFonts w:ascii="Calibri" w:hAnsi="Calibri" w:cs="Calibri"/>
          <w:sz w:val="22"/>
          <w:szCs w:val="22"/>
        </w:rPr>
      </w:pPr>
    </w:p>
    <w:p w14:paraId="0A111920" w14:textId="54230AF2" w:rsidR="00665C36" w:rsidRPr="004251B8" w:rsidRDefault="00F71374" w:rsidP="00B01DD7">
      <w:pPr>
        <w:widowControl w:val="0"/>
        <w:suppressAutoHyphens/>
        <w:autoSpaceDN w:val="0"/>
        <w:jc w:val="both"/>
        <w:textAlignment w:val="baseline"/>
        <w:rPr>
          <w:rFonts w:ascii="Calibri" w:eastAsia="Lucida Sans Unicode" w:hAnsi="Calibri" w:cs="Calibri"/>
          <w:kern w:val="3"/>
          <w:sz w:val="22"/>
          <w:szCs w:val="22"/>
          <w:u w:val="single"/>
          <w:lang w:eastAsia="zh-CN" w:bidi="hi-IN"/>
        </w:rPr>
      </w:pPr>
      <w:r w:rsidRPr="004251B8">
        <w:rPr>
          <w:rFonts w:ascii="Calibri" w:eastAsia="Lucida Sans Unicode" w:hAnsi="Calibri" w:cs="Calibri"/>
          <w:kern w:val="3"/>
          <w:sz w:val="22"/>
          <w:szCs w:val="22"/>
          <w:u w:val="single"/>
          <w:lang w:eastAsia="zh-CN" w:bidi="hi-IN"/>
        </w:rPr>
        <w:t>b</w:t>
      </w:r>
      <w:r w:rsidR="00665C36" w:rsidRPr="004251B8">
        <w:rPr>
          <w:rFonts w:ascii="Calibri" w:eastAsia="Lucida Sans Unicode" w:hAnsi="Calibri" w:cs="Calibri"/>
          <w:kern w:val="3"/>
          <w:sz w:val="22"/>
          <w:szCs w:val="22"/>
          <w:u w:val="single"/>
          <w:lang w:eastAsia="zh-CN" w:bidi="hi-IN"/>
        </w:rPr>
        <w:t xml:space="preserve"> - </w:t>
      </w:r>
      <w:r w:rsidR="0098554F" w:rsidRPr="004251B8">
        <w:rPr>
          <w:rFonts w:ascii="Calibri" w:eastAsia="Lucida Sans Unicode" w:hAnsi="Calibri" w:cs="Calibri"/>
          <w:kern w:val="3"/>
          <w:sz w:val="22"/>
          <w:szCs w:val="22"/>
          <w:u w:val="single"/>
          <w:lang w:eastAsia="zh-CN" w:bidi="hi-IN"/>
        </w:rPr>
        <w:t>r</w:t>
      </w:r>
      <w:r w:rsidR="00665C36" w:rsidRPr="004251B8">
        <w:rPr>
          <w:rFonts w:ascii="Calibri" w:hAnsi="Calibri" w:cs="Calibri"/>
          <w:kern w:val="3"/>
          <w:sz w:val="22"/>
          <w:szCs w:val="22"/>
          <w:u w:val="single"/>
          <w:lang w:eastAsia="zh-CN" w:bidi="hi-IN"/>
        </w:rPr>
        <w:t>ealizacja dostawy  licząc od dnia otrzymania zlecenia</w:t>
      </w:r>
      <w:r w:rsidR="000C5BA8" w:rsidRPr="004251B8">
        <w:rPr>
          <w:rFonts w:ascii="Calibri" w:eastAsia="Lucida Sans Unicode" w:hAnsi="Calibri" w:cs="Calibri"/>
          <w:kern w:val="3"/>
          <w:sz w:val="22"/>
          <w:szCs w:val="22"/>
          <w:u w:val="single"/>
          <w:lang w:eastAsia="zh-CN" w:bidi="hi-IN"/>
        </w:rPr>
        <w:t xml:space="preserve"> – </w:t>
      </w:r>
      <w:r w:rsidR="00727EE5">
        <w:rPr>
          <w:rFonts w:ascii="Calibri" w:eastAsia="Lucida Sans Unicode" w:hAnsi="Calibri" w:cs="Calibri"/>
          <w:kern w:val="3"/>
          <w:sz w:val="22"/>
          <w:szCs w:val="22"/>
          <w:u w:val="single"/>
          <w:lang w:eastAsia="zh-CN" w:bidi="hi-IN"/>
        </w:rPr>
        <w:t>4</w:t>
      </w:r>
      <w:r w:rsidR="000C5BA8" w:rsidRPr="004251B8">
        <w:rPr>
          <w:rFonts w:ascii="Calibri" w:eastAsia="Lucida Sans Unicode" w:hAnsi="Calibri" w:cs="Calibri"/>
          <w:kern w:val="3"/>
          <w:sz w:val="22"/>
          <w:szCs w:val="22"/>
          <w:u w:val="single"/>
          <w:lang w:eastAsia="zh-CN" w:bidi="hi-IN"/>
        </w:rPr>
        <w:t>0</w:t>
      </w:r>
      <w:r w:rsidR="000F2749">
        <w:rPr>
          <w:rFonts w:ascii="Calibri" w:eastAsia="Lucida Sans Unicode" w:hAnsi="Calibri" w:cs="Calibri"/>
          <w:kern w:val="3"/>
          <w:sz w:val="22"/>
          <w:szCs w:val="22"/>
          <w:u w:val="single"/>
          <w:lang w:eastAsia="zh-CN" w:bidi="hi-IN"/>
        </w:rPr>
        <w:t xml:space="preserve"> </w:t>
      </w:r>
      <w:r w:rsidR="00665C36" w:rsidRPr="004251B8">
        <w:rPr>
          <w:rFonts w:ascii="Calibri" w:eastAsia="Lucida Sans Unicode" w:hAnsi="Calibri" w:cs="Calibri"/>
          <w:kern w:val="3"/>
          <w:sz w:val="22"/>
          <w:szCs w:val="22"/>
          <w:u w:val="single"/>
          <w:lang w:eastAsia="zh-CN" w:bidi="hi-IN"/>
        </w:rPr>
        <w:t>%</w:t>
      </w:r>
    </w:p>
    <w:p w14:paraId="4CFD8ACF" w14:textId="77777777" w:rsidR="00665C36" w:rsidRPr="004251B8" w:rsidRDefault="00665C36" w:rsidP="00665C36">
      <w:pPr>
        <w:ind w:left="284"/>
        <w:jc w:val="both"/>
        <w:rPr>
          <w:rFonts w:ascii="Calibri" w:hAnsi="Calibri" w:cs="Calibri"/>
          <w:bCs/>
          <w:iCs/>
          <w:sz w:val="22"/>
          <w:szCs w:val="22"/>
        </w:rPr>
      </w:pPr>
    </w:p>
    <w:p w14:paraId="35C30B28" w14:textId="3411702F" w:rsidR="00665C36" w:rsidRPr="004251B8" w:rsidRDefault="00665C36" w:rsidP="00B01DD7">
      <w:pPr>
        <w:widowControl w:val="0"/>
        <w:suppressAutoHyphens/>
        <w:autoSpaceDN w:val="0"/>
        <w:jc w:val="both"/>
        <w:textAlignment w:val="baseline"/>
        <w:rPr>
          <w:rFonts w:ascii="Calibri" w:hAnsi="Calibri" w:cs="Calibri"/>
          <w:kern w:val="3"/>
          <w:sz w:val="22"/>
          <w:szCs w:val="22"/>
          <w:lang w:eastAsia="zh-CN" w:bidi="hi-IN"/>
        </w:rPr>
      </w:pPr>
      <w:r w:rsidRPr="004251B8">
        <w:rPr>
          <w:rFonts w:ascii="Calibri" w:eastAsia="TimesNewRomanPS-BoldMT" w:hAnsi="Calibri" w:cs="Calibri"/>
          <w:kern w:val="3"/>
          <w:sz w:val="22"/>
          <w:szCs w:val="22"/>
          <w:lang w:eastAsia="zh-CN" w:bidi="hi-IN"/>
        </w:rPr>
        <w:t>Zamawiający wymaga aby termin r</w:t>
      </w:r>
      <w:r w:rsidRPr="004251B8">
        <w:rPr>
          <w:rFonts w:ascii="Calibri" w:hAnsi="Calibri" w:cs="Calibri"/>
          <w:kern w:val="3"/>
          <w:sz w:val="22"/>
          <w:szCs w:val="22"/>
          <w:lang w:eastAsia="zh-CN" w:bidi="hi-IN"/>
        </w:rPr>
        <w:t>ealizac</w:t>
      </w:r>
      <w:r w:rsidR="000C5BA8" w:rsidRPr="004251B8">
        <w:rPr>
          <w:rFonts w:ascii="Calibri" w:hAnsi="Calibri" w:cs="Calibri"/>
          <w:kern w:val="3"/>
          <w:sz w:val="22"/>
          <w:szCs w:val="22"/>
          <w:lang w:eastAsia="zh-CN" w:bidi="hi-IN"/>
        </w:rPr>
        <w:t>ji dostawy był nie dłuższy niż 5</w:t>
      </w:r>
      <w:r w:rsidRPr="004251B8">
        <w:rPr>
          <w:rFonts w:ascii="Calibri" w:hAnsi="Calibri" w:cs="Calibri"/>
          <w:kern w:val="3"/>
          <w:sz w:val="22"/>
          <w:szCs w:val="22"/>
          <w:lang w:eastAsia="zh-CN" w:bidi="hi-IN"/>
        </w:rPr>
        <w:t xml:space="preserve"> dni licząc od dnia otrzymania zlecenia (wymagania wzoru umowy). Punkty w tym kryterium oceny zostaną przyznane wykonawcy jeżeli zaoferuje on termin </w:t>
      </w:r>
      <w:r w:rsidR="000C5BA8" w:rsidRPr="004251B8">
        <w:rPr>
          <w:rFonts w:ascii="Calibri" w:hAnsi="Calibri" w:cs="Calibri"/>
          <w:kern w:val="3"/>
          <w:sz w:val="22"/>
          <w:szCs w:val="22"/>
          <w:lang w:eastAsia="zh-CN" w:bidi="hi-IN"/>
        </w:rPr>
        <w:t>realizacji dostawy krótszy niż 6</w:t>
      </w:r>
      <w:r w:rsidRPr="004251B8">
        <w:rPr>
          <w:rFonts w:ascii="Calibri" w:hAnsi="Calibri" w:cs="Calibri"/>
          <w:kern w:val="3"/>
          <w:sz w:val="22"/>
          <w:szCs w:val="22"/>
          <w:lang w:eastAsia="zh-CN" w:bidi="hi-IN"/>
        </w:rPr>
        <w:t xml:space="preserve"> dni licząc od dnia otrzymania zlecenia. W przypadku gdy wykonawca nie uzupełni pkt </w:t>
      </w:r>
      <w:r w:rsidR="005E7816" w:rsidRPr="004251B8">
        <w:rPr>
          <w:rFonts w:ascii="Calibri" w:hAnsi="Calibri" w:cs="Calibri"/>
          <w:kern w:val="3"/>
          <w:sz w:val="22"/>
          <w:szCs w:val="22"/>
          <w:lang w:eastAsia="zh-CN" w:bidi="hi-IN"/>
        </w:rPr>
        <w:t>2</w:t>
      </w:r>
      <w:r w:rsidRPr="004251B8">
        <w:rPr>
          <w:rFonts w:ascii="Calibri" w:hAnsi="Calibri" w:cs="Calibri"/>
          <w:kern w:val="3"/>
          <w:sz w:val="22"/>
          <w:szCs w:val="22"/>
          <w:lang w:eastAsia="zh-CN" w:bidi="hi-IN"/>
        </w:rPr>
        <w:t xml:space="preserve"> formularza ofertowego lub też zaoferuje termin realiz</w:t>
      </w:r>
      <w:r w:rsidR="000C5BA8" w:rsidRPr="004251B8">
        <w:rPr>
          <w:rFonts w:ascii="Calibri" w:hAnsi="Calibri" w:cs="Calibri"/>
          <w:kern w:val="3"/>
          <w:sz w:val="22"/>
          <w:szCs w:val="22"/>
          <w:lang w:eastAsia="zh-CN" w:bidi="hi-IN"/>
        </w:rPr>
        <w:t>acji dostawy wynoszący powyżej 5</w:t>
      </w:r>
      <w:r w:rsidRPr="004251B8">
        <w:rPr>
          <w:rFonts w:ascii="Calibri" w:hAnsi="Calibri" w:cs="Calibri"/>
          <w:kern w:val="3"/>
          <w:sz w:val="22"/>
          <w:szCs w:val="22"/>
          <w:lang w:eastAsia="zh-CN" w:bidi="hi-IN"/>
        </w:rPr>
        <w:t xml:space="preserve"> dni</w:t>
      </w:r>
      <w:r w:rsidR="00A43E14">
        <w:rPr>
          <w:rFonts w:ascii="Calibri" w:hAnsi="Calibri" w:cs="Calibri"/>
          <w:kern w:val="3"/>
          <w:sz w:val="22"/>
          <w:szCs w:val="22"/>
          <w:lang w:eastAsia="zh-CN" w:bidi="hi-IN"/>
        </w:rPr>
        <w:t xml:space="preserve"> stanowić</w:t>
      </w:r>
      <w:r w:rsidR="005C4E1E">
        <w:rPr>
          <w:rFonts w:ascii="Calibri" w:hAnsi="Calibri" w:cs="Calibri"/>
          <w:kern w:val="3"/>
          <w:sz w:val="22"/>
          <w:szCs w:val="22"/>
          <w:lang w:eastAsia="zh-CN" w:bidi="hi-IN"/>
        </w:rPr>
        <w:t xml:space="preserve"> to będzie </w:t>
      </w:r>
      <w:r w:rsidR="00A43E14">
        <w:rPr>
          <w:rFonts w:ascii="Calibri" w:hAnsi="Calibri" w:cs="Calibri"/>
          <w:kern w:val="3"/>
          <w:sz w:val="22"/>
          <w:szCs w:val="22"/>
          <w:lang w:eastAsia="zh-CN" w:bidi="hi-IN"/>
        </w:rPr>
        <w:t xml:space="preserve">niezgodność oferty z SWZ skutkującą jej </w:t>
      </w:r>
      <w:r w:rsidR="005C4E1E">
        <w:rPr>
          <w:rFonts w:ascii="Calibri" w:hAnsi="Calibri" w:cs="Calibri"/>
          <w:kern w:val="3"/>
          <w:sz w:val="22"/>
          <w:szCs w:val="22"/>
          <w:lang w:eastAsia="zh-CN" w:bidi="hi-IN"/>
        </w:rPr>
        <w:t>odrzuceniem</w:t>
      </w:r>
      <w:r w:rsidR="00A43E14">
        <w:rPr>
          <w:rFonts w:ascii="Calibri" w:hAnsi="Calibri" w:cs="Calibri"/>
          <w:kern w:val="3"/>
          <w:sz w:val="22"/>
          <w:szCs w:val="22"/>
          <w:lang w:eastAsia="zh-CN" w:bidi="hi-IN"/>
        </w:rPr>
        <w:t>.</w:t>
      </w:r>
    </w:p>
    <w:p w14:paraId="6F2ECB5D" w14:textId="77777777" w:rsidR="005C4E1E" w:rsidRDefault="005C4E1E" w:rsidP="00B01DD7">
      <w:pPr>
        <w:widowControl w:val="0"/>
        <w:suppressAutoHyphens/>
        <w:autoSpaceDN w:val="0"/>
        <w:jc w:val="both"/>
        <w:textAlignment w:val="baseline"/>
        <w:rPr>
          <w:rFonts w:ascii="Calibri" w:hAnsi="Calibri" w:cs="Calibri"/>
          <w:kern w:val="3"/>
          <w:sz w:val="22"/>
          <w:szCs w:val="22"/>
          <w:u w:val="single"/>
          <w:lang w:eastAsia="zh-CN" w:bidi="hi-IN"/>
        </w:rPr>
      </w:pPr>
    </w:p>
    <w:p w14:paraId="168FBCD9" w14:textId="51CE375D" w:rsidR="00665C36" w:rsidRPr="004251B8" w:rsidRDefault="00665C36" w:rsidP="00B01DD7">
      <w:pPr>
        <w:widowControl w:val="0"/>
        <w:suppressAutoHyphens/>
        <w:autoSpaceDN w:val="0"/>
        <w:jc w:val="both"/>
        <w:textAlignment w:val="baseline"/>
        <w:rPr>
          <w:rFonts w:ascii="Calibri" w:hAnsi="Calibri" w:cs="Calibri"/>
          <w:kern w:val="3"/>
          <w:sz w:val="22"/>
          <w:szCs w:val="22"/>
          <w:u w:val="single"/>
          <w:lang w:eastAsia="zh-CN" w:bidi="hi-IN"/>
        </w:rPr>
      </w:pPr>
      <w:r w:rsidRPr="004251B8">
        <w:rPr>
          <w:rFonts w:ascii="Calibri" w:hAnsi="Calibri" w:cs="Calibri"/>
          <w:kern w:val="3"/>
          <w:sz w:val="22"/>
          <w:szCs w:val="22"/>
          <w:u w:val="single"/>
          <w:lang w:eastAsia="zh-CN" w:bidi="hi-IN"/>
        </w:rPr>
        <w:t>Zasada przyznania punktów wstępnych</w:t>
      </w:r>
    </w:p>
    <w:p w14:paraId="234C96F8" w14:textId="591323FD" w:rsidR="00665C36" w:rsidRPr="004251B8" w:rsidRDefault="00665C36" w:rsidP="00B01DD7">
      <w:pPr>
        <w:widowControl w:val="0"/>
        <w:suppressAutoHyphens/>
        <w:autoSpaceDN w:val="0"/>
        <w:jc w:val="both"/>
        <w:textAlignment w:val="baseline"/>
        <w:rPr>
          <w:rFonts w:ascii="Calibri" w:hAnsi="Calibri" w:cs="Calibri"/>
          <w:kern w:val="3"/>
          <w:sz w:val="22"/>
          <w:szCs w:val="22"/>
          <w:u w:val="single"/>
          <w:lang w:eastAsia="zh-CN" w:bidi="hi-IN"/>
        </w:rPr>
      </w:pPr>
      <w:r w:rsidRPr="004251B8">
        <w:rPr>
          <w:rFonts w:ascii="Calibri" w:hAnsi="Calibri" w:cs="Calibri"/>
          <w:kern w:val="3"/>
          <w:sz w:val="22"/>
          <w:szCs w:val="22"/>
          <w:lang w:eastAsia="zh-CN" w:bidi="hi-IN"/>
        </w:rPr>
        <w:t>- termin realizacji zamówienia wynoszący 5 dni licząc od dnia otrzymania zlecenia – 1 pkt</w:t>
      </w:r>
    </w:p>
    <w:p w14:paraId="4C485C2B" w14:textId="4E5883E4" w:rsidR="00665C36" w:rsidRPr="004251B8" w:rsidRDefault="00665C36" w:rsidP="00B01DD7">
      <w:pPr>
        <w:widowControl w:val="0"/>
        <w:suppressAutoHyphens/>
        <w:autoSpaceDN w:val="0"/>
        <w:jc w:val="both"/>
        <w:textAlignment w:val="baseline"/>
        <w:rPr>
          <w:rFonts w:ascii="Calibri" w:hAnsi="Calibri" w:cs="Calibri"/>
          <w:kern w:val="3"/>
          <w:sz w:val="22"/>
          <w:szCs w:val="22"/>
          <w:lang w:eastAsia="zh-CN" w:bidi="hi-IN"/>
        </w:rPr>
      </w:pPr>
      <w:r w:rsidRPr="004251B8">
        <w:rPr>
          <w:rFonts w:ascii="Calibri" w:hAnsi="Calibri" w:cs="Calibri"/>
          <w:kern w:val="3"/>
          <w:sz w:val="22"/>
          <w:szCs w:val="22"/>
          <w:lang w:eastAsia="zh-CN" w:bidi="hi-IN"/>
        </w:rPr>
        <w:t>- termin realizacji zamówienia wynoszący 4 dni licząc od dnia otrzymania zlecenia – 2 pkt</w:t>
      </w:r>
    </w:p>
    <w:p w14:paraId="0F04C0AE" w14:textId="34C8B0A6" w:rsidR="00665C36" w:rsidRPr="004251B8" w:rsidRDefault="00665C36" w:rsidP="00B01DD7">
      <w:pPr>
        <w:widowControl w:val="0"/>
        <w:suppressAutoHyphens/>
        <w:autoSpaceDN w:val="0"/>
        <w:jc w:val="both"/>
        <w:textAlignment w:val="baseline"/>
        <w:rPr>
          <w:rFonts w:ascii="Calibri" w:hAnsi="Calibri" w:cs="Calibri"/>
          <w:kern w:val="3"/>
          <w:sz w:val="22"/>
          <w:szCs w:val="22"/>
          <w:lang w:eastAsia="zh-CN" w:bidi="hi-IN"/>
        </w:rPr>
      </w:pPr>
      <w:r w:rsidRPr="004251B8">
        <w:rPr>
          <w:rFonts w:ascii="Calibri" w:hAnsi="Calibri" w:cs="Calibri"/>
          <w:kern w:val="3"/>
          <w:sz w:val="22"/>
          <w:szCs w:val="22"/>
          <w:lang w:eastAsia="zh-CN" w:bidi="hi-IN"/>
        </w:rPr>
        <w:t>- termin realizacji zamówienia wynoszący 3 dni licząc od dnia otrzymania zlecenia – 3 pkt</w:t>
      </w:r>
    </w:p>
    <w:p w14:paraId="44608BA2" w14:textId="122D9C96" w:rsidR="00665C36" w:rsidRPr="004251B8" w:rsidRDefault="00665C36" w:rsidP="00B01DD7">
      <w:pPr>
        <w:widowControl w:val="0"/>
        <w:suppressAutoHyphens/>
        <w:autoSpaceDN w:val="0"/>
        <w:jc w:val="both"/>
        <w:textAlignment w:val="baseline"/>
        <w:rPr>
          <w:rFonts w:ascii="Calibri" w:hAnsi="Calibri" w:cs="Calibri"/>
          <w:kern w:val="3"/>
          <w:sz w:val="22"/>
          <w:szCs w:val="22"/>
          <w:lang w:eastAsia="zh-CN" w:bidi="hi-IN"/>
        </w:rPr>
      </w:pPr>
      <w:r w:rsidRPr="004251B8">
        <w:rPr>
          <w:rFonts w:ascii="Calibri" w:hAnsi="Calibri" w:cs="Calibri"/>
          <w:kern w:val="3"/>
          <w:sz w:val="22"/>
          <w:szCs w:val="22"/>
          <w:lang w:eastAsia="zh-CN" w:bidi="hi-IN"/>
        </w:rPr>
        <w:t>- termin realizacji zamówienia wynoszący 2 dni licząc od dnia otrzymania zlecenia – 4 pkt</w:t>
      </w:r>
    </w:p>
    <w:p w14:paraId="46D99713" w14:textId="3A995201" w:rsidR="00665C36" w:rsidRPr="004251B8" w:rsidRDefault="00665C36" w:rsidP="00387E6B">
      <w:pPr>
        <w:widowControl w:val="0"/>
        <w:suppressAutoHyphens/>
        <w:autoSpaceDN w:val="0"/>
        <w:jc w:val="both"/>
        <w:textAlignment w:val="baseline"/>
        <w:rPr>
          <w:rFonts w:ascii="Calibri" w:hAnsi="Calibri" w:cs="Calibri"/>
          <w:kern w:val="3"/>
          <w:sz w:val="22"/>
          <w:szCs w:val="22"/>
          <w:lang w:eastAsia="zh-CN" w:bidi="hi-IN"/>
        </w:rPr>
      </w:pPr>
      <w:r w:rsidRPr="004251B8">
        <w:rPr>
          <w:rFonts w:ascii="Calibri" w:hAnsi="Calibri" w:cs="Calibri"/>
          <w:kern w:val="3"/>
          <w:sz w:val="22"/>
          <w:szCs w:val="22"/>
          <w:lang w:eastAsia="zh-CN" w:bidi="hi-IN"/>
        </w:rPr>
        <w:t>- termin realizacji zamówienia wynoszący 1 dzień licząc od dnia otrzymania zlecenia – 5 pkt</w:t>
      </w:r>
    </w:p>
    <w:p w14:paraId="248589D9" w14:textId="77777777" w:rsidR="00665C36" w:rsidRPr="004251B8" w:rsidRDefault="00665C36" w:rsidP="00830801">
      <w:pPr>
        <w:widowControl w:val="0"/>
        <w:suppressAutoHyphens/>
        <w:autoSpaceDN w:val="0"/>
        <w:jc w:val="both"/>
        <w:textAlignment w:val="baseline"/>
        <w:rPr>
          <w:rFonts w:ascii="Calibri" w:hAnsi="Calibri" w:cs="Calibri"/>
          <w:kern w:val="3"/>
          <w:sz w:val="22"/>
          <w:szCs w:val="22"/>
          <w:lang w:eastAsia="zh-CN" w:bidi="hi-IN"/>
        </w:rPr>
      </w:pPr>
    </w:p>
    <w:p w14:paraId="32060A6C" w14:textId="292069F8" w:rsidR="00665C36" w:rsidRPr="004251B8" w:rsidRDefault="00665C36" w:rsidP="00665C36">
      <w:pPr>
        <w:ind w:left="284"/>
        <w:jc w:val="both"/>
        <w:rPr>
          <w:rFonts w:ascii="Calibri" w:hAnsi="Calibri" w:cs="Calibri"/>
          <w:sz w:val="22"/>
          <w:szCs w:val="22"/>
        </w:rPr>
      </w:pPr>
      <w:r w:rsidRPr="004251B8">
        <w:rPr>
          <w:rFonts w:ascii="Calibri" w:hAnsi="Calibri" w:cs="Calibri"/>
          <w:sz w:val="22"/>
          <w:szCs w:val="22"/>
        </w:rPr>
        <w:t xml:space="preserve">                                                      Termin realizacji oferty badanej</w:t>
      </w:r>
    </w:p>
    <w:p w14:paraId="2CCA9ABE" w14:textId="2B48145F" w:rsidR="00665C36" w:rsidRPr="004251B8" w:rsidRDefault="00665C36" w:rsidP="00387E6B">
      <w:pPr>
        <w:jc w:val="both"/>
        <w:rPr>
          <w:rFonts w:ascii="Calibri" w:hAnsi="Calibri" w:cs="Calibri"/>
          <w:sz w:val="22"/>
          <w:szCs w:val="22"/>
        </w:rPr>
      </w:pPr>
      <w:r w:rsidRPr="004251B8">
        <w:rPr>
          <w:rFonts w:ascii="Calibri" w:hAnsi="Calibri" w:cs="Calibri"/>
          <w:sz w:val="22"/>
          <w:szCs w:val="22"/>
        </w:rPr>
        <w:t>Termin realizacji dostawy =  -----------------------------------------------</w:t>
      </w:r>
      <w:r w:rsidR="00AF268A" w:rsidRPr="004251B8">
        <w:rPr>
          <w:rFonts w:ascii="Calibri" w:hAnsi="Calibri" w:cs="Calibri"/>
          <w:sz w:val="22"/>
          <w:szCs w:val="22"/>
        </w:rPr>
        <w:t>------------------</w:t>
      </w:r>
      <w:r w:rsidRPr="004251B8">
        <w:rPr>
          <w:rFonts w:ascii="Calibri" w:hAnsi="Calibri" w:cs="Calibri"/>
          <w:sz w:val="22"/>
          <w:szCs w:val="22"/>
        </w:rPr>
        <w:t xml:space="preserve">    x </w:t>
      </w:r>
      <w:r w:rsidR="00727EE5">
        <w:rPr>
          <w:rFonts w:ascii="Calibri" w:hAnsi="Calibri" w:cs="Calibri"/>
          <w:sz w:val="22"/>
          <w:szCs w:val="22"/>
        </w:rPr>
        <w:t>4</w:t>
      </w:r>
      <w:r w:rsidRPr="004251B8">
        <w:rPr>
          <w:rFonts w:ascii="Calibri" w:hAnsi="Calibri" w:cs="Calibri"/>
          <w:sz w:val="22"/>
          <w:szCs w:val="22"/>
        </w:rPr>
        <w:t>0 pkt</w:t>
      </w:r>
    </w:p>
    <w:p w14:paraId="739F25C4" w14:textId="77777777" w:rsidR="00665C36" w:rsidRPr="004251B8" w:rsidRDefault="00665C36" w:rsidP="00665C36">
      <w:pPr>
        <w:ind w:left="284"/>
        <w:jc w:val="both"/>
        <w:rPr>
          <w:rFonts w:ascii="Calibri" w:hAnsi="Calibri" w:cs="Calibri"/>
          <w:bCs/>
          <w:iCs/>
          <w:sz w:val="22"/>
          <w:szCs w:val="22"/>
        </w:rPr>
      </w:pPr>
      <w:r w:rsidRPr="004251B8">
        <w:rPr>
          <w:rFonts w:ascii="Calibri" w:hAnsi="Calibri" w:cs="Calibri"/>
          <w:bCs/>
          <w:iCs/>
          <w:sz w:val="22"/>
          <w:szCs w:val="22"/>
        </w:rPr>
        <w:t xml:space="preserve">                                            Termin realizacji oferty najwyżej ocenionej wstępnie</w:t>
      </w:r>
    </w:p>
    <w:p w14:paraId="3B78B9A1" w14:textId="77777777" w:rsidR="00665C36" w:rsidRPr="004251B8" w:rsidRDefault="00665C36" w:rsidP="00665C36">
      <w:pPr>
        <w:widowControl w:val="0"/>
        <w:suppressAutoHyphens/>
        <w:autoSpaceDN w:val="0"/>
        <w:ind w:left="284"/>
        <w:jc w:val="both"/>
        <w:textAlignment w:val="baseline"/>
        <w:rPr>
          <w:rFonts w:ascii="Calibri" w:eastAsia="Lucida Sans Unicode" w:hAnsi="Calibri" w:cs="Calibri"/>
          <w:b/>
          <w:bCs/>
          <w:kern w:val="3"/>
          <w:sz w:val="24"/>
          <w:szCs w:val="24"/>
          <w:lang w:eastAsia="zh-CN" w:bidi="hi-IN"/>
        </w:rPr>
      </w:pPr>
    </w:p>
    <w:p w14:paraId="21761ED8" w14:textId="77777777" w:rsidR="00665C36" w:rsidRPr="00940A48" w:rsidRDefault="00665C36" w:rsidP="00387E6B">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940A48">
        <w:rPr>
          <w:rFonts w:ascii="Calibri" w:eastAsia="Lucida Sans Unicode" w:hAnsi="Calibri" w:cs="Calibri"/>
          <w:b/>
          <w:bCs/>
          <w:kern w:val="3"/>
          <w:sz w:val="22"/>
          <w:szCs w:val="22"/>
          <w:lang w:eastAsia="zh-CN" w:bidi="hi-IN"/>
        </w:rPr>
        <w:t>Za ofertę najkorzystniejszą złożoną w ramac</w:t>
      </w:r>
      <w:r w:rsidR="00C92A91" w:rsidRPr="00940A48">
        <w:rPr>
          <w:rFonts w:ascii="Calibri" w:eastAsia="Lucida Sans Unicode" w:hAnsi="Calibri" w:cs="Calibri"/>
          <w:b/>
          <w:bCs/>
          <w:kern w:val="3"/>
          <w:sz w:val="22"/>
          <w:szCs w:val="22"/>
          <w:lang w:eastAsia="zh-CN" w:bidi="hi-IN"/>
        </w:rPr>
        <w:t xml:space="preserve">h tego przetargu </w:t>
      </w:r>
      <w:r w:rsidRPr="00940A48">
        <w:rPr>
          <w:rFonts w:ascii="Calibri" w:eastAsia="Lucida Sans Unicode" w:hAnsi="Calibri" w:cs="Calibri"/>
          <w:b/>
          <w:bCs/>
          <w:kern w:val="3"/>
          <w:sz w:val="22"/>
          <w:szCs w:val="22"/>
          <w:lang w:eastAsia="zh-CN" w:bidi="hi-IN"/>
        </w:rPr>
        <w:t xml:space="preserve"> zostanie uznana oferta, która uzyska największą liczbę punktów za wszystkie kryteria oceny łącznie.</w:t>
      </w:r>
    </w:p>
    <w:p w14:paraId="4B8A17A4" w14:textId="77777777" w:rsidR="00665C36" w:rsidRPr="004251B8" w:rsidRDefault="00665C36" w:rsidP="00665C36">
      <w:pPr>
        <w:spacing w:line="276" w:lineRule="auto"/>
        <w:ind w:firstLine="284"/>
        <w:jc w:val="both"/>
        <w:rPr>
          <w:rFonts w:ascii="Calibri" w:hAnsi="Calibri" w:cs="Calibri"/>
          <w:sz w:val="24"/>
          <w:szCs w:val="24"/>
        </w:rPr>
      </w:pPr>
    </w:p>
    <w:p w14:paraId="62589088" w14:textId="1CE9A227" w:rsidR="00855D53" w:rsidRPr="004251B8" w:rsidRDefault="00855D53" w:rsidP="00855D5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7AAD91D6" w14:textId="2499301F"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 xml:space="preserve">4. W toku badania i oceny ofert Zamawiający może żądać od Wykonawców wyjaśnień dotyczących </w:t>
      </w:r>
      <w:r w:rsidRPr="004251B8">
        <w:rPr>
          <w:rFonts w:ascii="Calibri" w:hAnsi="Calibri" w:cs="Calibri"/>
          <w:kern w:val="0"/>
          <w:sz w:val="22"/>
          <w:szCs w:val="22"/>
          <w:lang w:eastAsia="pl-PL"/>
        </w:rPr>
        <w:lastRenderedPageBreak/>
        <w:t>treści złożonych przez nich ofert lub innych składanych dokumentów lub oświadczeń. Wykonawcy są zobowiązani do przedstawienia wyjaśnień w terminie wskazanym przez Zamawiającego.</w:t>
      </w:r>
    </w:p>
    <w:p w14:paraId="4F19CADE" w14:textId="2A873A82"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B887D7E" w14:textId="4B89C430"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4251B8" w:rsidRDefault="00855D53" w:rsidP="001822EE">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1822EE"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1C4C00">
      <w:pPr>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1C4C00">
      <w:pPr>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1C4C00">
      <w:pPr>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1C4C00">
      <w:pPr>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1C4C00">
      <w:pPr>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1C4C00">
      <w:pPr>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52FF25B8" w14:textId="77777777" w:rsidR="001C4C00" w:rsidRDefault="001C4C00" w:rsidP="003F6B36">
      <w:pPr>
        <w:spacing w:after="120" w:line="276" w:lineRule="auto"/>
        <w:jc w:val="both"/>
        <w:rPr>
          <w:rFonts w:ascii="Calibri" w:hAnsi="Calibri" w:cs="Calibri"/>
          <w:b/>
          <w:noProof/>
          <w:sz w:val="22"/>
          <w:szCs w:val="22"/>
        </w:rPr>
      </w:pPr>
    </w:p>
    <w:p w14:paraId="1C0ACA1B" w14:textId="46129C33"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lastRenderedPageBreak/>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1C4C00">
      <w:pPr>
        <w:tabs>
          <w:tab w:val="left" w:pos="360"/>
        </w:tabs>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1C4C00">
      <w:pPr>
        <w:tabs>
          <w:tab w:val="left" w:pos="426"/>
        </w:tabs>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34FA01DA" w14:textId="77777777" w:rsidR="001C4C00" w:rsidRDefault="001C4C00" w:rsidP="00CF6AD9">
      <w:pPr>
        <w:spacing w:after="120" w:line="276" w:lineRule="auto"/>
        <w:jc w:val="both"/>
        <w:rPr>
          <w:rFonts w:ascii="Calibri" w:hAnsi="Calibri" w:cs="Calibri"/>
          <w:b/>
          <w:noProof/>
          <w:sz w:val="22"/>
          <w:szCs w:val="22"/>
        </w:rPr>
      </w:pPr>
    </w:p>
    <w:p w14:paraId="1E04CD49" w14:textId="37D301D4"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66132432"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1.</w:t>
      </w:r>
      <w:r w:rsidR="00531113">
        <w:rPr>
          <w:rFonts w:ascii="Calibri" w:hAnsi="Calibri" w:cs="Calibri"/>
          <w:noProof/>
          <w:sz w:val="22"/>
          <w:szCs w:val="22"/>
        </w:rPr>
        <w:t xml:space="preserve">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5722B0DC" w14:textId="77777777" w:rsidR="00940A48" w:rsidRPr="004251B8" w:rsidRDefault="00940A48"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201F01" w:rsidRDefault="00DE1F56" w:rsidP="00201F01">
      <w:pPr>
        <w:jc w:val="both"/>
        <w:rPr>
          <w:rFonts w:ascii="Calibri" w:hAnsi="Calibri" w:cs="Calibri"/>
          <w:noProof/>
          <w:sz w:val="22"/>
          <w:szCs w:val="22"/>
        </w:rPr>
      </w:pPr>
      <w:r w:rsidRPr="00201F01">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201F01" w:rsidRDefault="00DE1F56" w:rsidP="00201F01">
      <w:pPr>
        <w:jc w:val="both"/>
        <w:rPr>
          <w:rFonts w:ascii="Calibri" w:hAnsi="Calibri" w:cs="Calibri"/>
          <w:noProof/>
          <w:sz w:val="22"/>
          <w:szCs w:val="22"/>
        </w:rPr>
      </w:pPr>
      <w:r w:rsidRPr="00201F01">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07606D6E" w:rsidR="00DE1F56"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 xml:space="preserve">Na orzeczenie Krajowej Izby Odwoławczej oraz postanowienie Prezesa Krajowej Izby Odwoławczej, </w:t>
      </w:r>
      <w:r w:rsidR="00DE1F56" w:rsidRPr="0046370D">
        <w:rPr>
          <w:rFonts w:ascii="Calibri" w:hAnsi="Calibri" w:cs="Calibri"/>
          <w:noProof/>
          <w:sz w:val="22"/>
          <w:szCs w:val="22"/>
        </w:rPr>
        <w:lastRenderedPageBreak/>
        <w:t>o którym mowa w art. 519 ust. 1 pzp, stronom oraz uczestnikom postępowania odwoławczego przysługuje skarga do sądu. Skargę wnosi się do Sądu Okręgowego w Warszawie za pośrednictwem Prezesa Krajowej Izby Odwoławczej.</w:t>
      </w:r>
    </w:p>
    <w:p w14:paraId="798C5CBC" w14:textId="77777777" w:rsidR="00E13347" w:rsidRPr="00323CA3" w:rsidRDefault="00E13347" w:rsidP="00E13347">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Pr="0046370D">
        <w:rPr>
          <w:rFonts w:ascii="Calibri" w:hAnsi="Calibri" w:cs="Calibri"/>
          <w:noProof/>
          <w:sz w:val="22"/>
          <w:szCs w:val="22"/>
        </w:rPr>
        <w:t>Szczegółowe informacje dotyczące środków ochrony prawnej określone są w Dziale IX „Środki ochrony prawnej” Pzp.</w:t>
      </w:r>
      <w:r w:rsidRPr="00323CA3">
        <w:rPr>
          <w:rFonts w:ascii="Calibri" w:hAnsi="Calibri" w:cs="Calibri"/>
          <w:noProof/>
        </w:rPr>
        <w:t xml:space="preserve"> </w:t>
      </w:r>
    </w:p>
    <w:p w14:paraId="3B35902B" w14:textId="77777777" w:rsidR="00DE1F56" w:rsidRPr="00E13347" w:rsidRDefault="00DE1F56" w:rsidP="00E13347">
      <w:pPr>
        <w:widowControl w:val="0"/>
        <w:suppressAutoHyphens/>
        <w:spacing w:line="288" w:lineRule="auto"/>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295EA93F"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Ofer</w:t>
      </w:r>
      <w:r w:rsidR="00B94B5B">
        <w:rPr>
          <w:rFonts w:ascii="Calibri" w:hAnsi="Calibri" w:cs="Calibri"/>
          <w:noProof/>
          <w:sz w:val="22"/>
          <w:szCs w:val="22"/>
        </w:rPr>
        <w:t>t</w:t>
      </w:r>
      <w:r w:rsidRPr="004251B8">
        <w:rPr>
          <w:rFonts w:ascii="Calibri" w:hAnsi="Calibri" w:cs="Calibri"/>
          <w:noProof/>
          <w:sz w:val="22"/>
          <w:szCs w:val="22"/>
        </w:rPr>
        <w:t>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016C4437" w14:textId="77777777" w:rsidR="00DE1F56" w:rsidRPr="004251B8" w:rsidRDefault="00DE1F56" w:rsidP="007959BB">
      <w:pPr>
        <w:spacing w:after="120" w:line="276" w:lineRule="auto"/>
        <w:ind w:left="709" w:hanging="709"/>
        <w:jc w:val="both"/>
        <w:rPr>
          <w:rFonts w:ascii="Calibri" w:hAnsi="Calibri" w:cs="Calibri"/>
          <w:b/>
          <w:noProof/>
          <w:sz w:val="22"/>
          <w:szCs w:val="22"/>
        </w:rPr>
      </w:pPr>
    </w:p>
    <w:p w14:paraId="1E573D20" w14:textId="77777777" w:rsidR="00DE1F56" w:rsidRPr="00201067" w:rsidRDefault="00DE1F56" w:rsidP="00EC0674">
      <w:pPr>
        <w:spacing w:after="120" w:line="276" w:lineRule="auto"/>
        <w:jc w:val="both"/>
        <w:rPr>
          <w:rFonts w:ascii="Calibri" w:hAnsi="Calibri" w:cs="Calibri"/>
          <w:b/>
          <w:sz w:val="22"/>
          <w:szCs w:val="22"/>
        </w:rPr>
      </w:pPr>
    </w:p>
    <w:p w14:paraId="4CDE5381" w14:textId="6D4AD443" w:rsidR="00311B3E" w:rsidRPr="00201067"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201067">
        <w:rPr>
          <w:rFonts w:ascii="Calibri" w:hAnsi="Calibri" w:cs="Calibri"/>
          <w:sz w:val="22"/>
          <w:szCs w:val="22"/>
        </w:rPr>
        <w:t>Puł</w:t>
      </w:r>
      <w:r w:rsidR="00311B3E" w:rsidRPr="00201067">
        <w:rPr>
          <w:rFonts w:ascii="Calibri" w:hAnsi="Calibri" w:cs="Calibri"/>
          <w:sz w:val="22"/>
          <w:szCs w:val="22"/>
        </w:rPr>
        <w:t>awy</w:t>
      </w:r>
      <w:r w:rsidR="00311B3E" w:rsidRPr="00C76CD0">
        <w:rPr>
          <w:rFonts w:ascii="Calibri" w:hAnsi="Calibri" w:cs="Calibri"/>
          <w:sz w:val="22"/>
          <w:szCs w:val="22"/>
        </w:rPr>
        <w:t>,</w:t>
      </w:r>
      <w:r w:rsidR="00E36A50">
        <w:rPr>
          <w:rFonts w:ascii="Calibri" w:hAnsi="Calibri" w:cs="Calibri"/>
          <w:sz w:val="22"/>
          <w:szCs w:val="22"/>
        </w:rPr>
        <w:t xml:space="preserve"> </w:t>
      </w:r>
      <w:r w:rsidR="00EC2E47">
        <w:rPr>
          <w:rFonts w:ascii="Calibri" w:hAnsi="Calibri" w:cs="Calibri"/>
          <w:sz w:val="22"/>
          <w:szCs w:val="22"/>
        </w:rPr>
        <w:t>01.08.</w:t>
      </w:r>
      <w:r w:rsidR="00CB1FF2">
        <w:rPr>
          <w:rFonts w:ascii="Calibri" w:hAnsi="Calibri" w:cs="Calibri"/>
          <w:sz w:val="22"/>
          <w:szCs w:val="22"/>
        </w:rPr>
        <w:t>202</w:t>
      </w:r>
      <w:r w:rsidR="00E13347">
        <w:rPr>
          <w:rFonts w:ascii="Calibri" w:hAnsi="Calibri" w:cs="Calibri"/>
          <w:sz w:val="22"/>
          <w:szCs w:val="22"/>
        </w:rPr>
        <w:t>2</w:t>
      </w:r>
      <w:r w:rsidR="00CB1FF2">
        <w:rPr>
          <w:rFonts w:ascii="Calibri" w:hAnsi="Calibri" w:cs="Calibri"/>
          <w:sz w:val="22"/>
          <w:szCs w:val="22"/>
        </w:rPr>
        <w:t xml:space="preserve"> 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1DEA288C" w14:textId="77777777" w:rsidR="00940A48"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p>
    <w:p w14:paraId="6BA1211B" w14:textId="77777777" w:rsidR="00A368FE" w:rsidRDefault="00940A48" w:rsidP="00EE6B34">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64F19E7" w14:textId="56DF1537" w:rsidR="00AF7F8B" w:rsidRPr="004251B8" w:rsidRDefault="00A368FE" w:rsidP="00EE6B34">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01F01">
        <w:rPr>
          <w:rFonts w:ascii="Calibri" w:hAnsi="Calibri" w:cs="Calibri"/>
          <w:sz w:val="22"/>
          <w:szCs w:val="22"/>
        </w:rPr>
        <w:t xml:space="preserve">     </w:t>
      </w:r>
      <w:r w:rsidR="00665C36" w:rsidRPr="004251B8">
        <w:rPr>
          <w:rFonts w:ascii="Calibri" w:hAnsi="Calibri" w:cs="Calibri"/>
          <w:sz w:val="22"/>
          <w:szCs w:val="22"/>
        </w:rPr>
        <w:t>podpis Zamawiającego:</w:t>
      </w:r>
    </w:p>
    <w:p w14:paraId="52F1EE94" w14:textId="7D314B2F" w:rsidR="00201F01" w:rsidRDefault="00201F01" w:rsidP="00FC54FB">
      <w:pPr>
        <w:tabs>
          <w:tab w:val="left" w:pos="408"/>
        </w:tabs>
        <w:ind w:left="284"/>
        <w:jc w:val="both"/>
        <w:rPr>
          <w:rFonts w:ascii="Calibri" w:hAnsi="Calibri"/>
          <w:b/>
          <w:sz w:val="22"/>
          <w:szCs w:val="22"/>
        </w:rPr>
      </w:pPr>
      <w:r>
        <w:rPr>
          <w:rFonts w:ascii="Calibri" w:hAnsi="Calibri"/>
          <w:b/>
          <w:sz w:val="22"/>
          <w:szCs w:val="22"/>
        </w:rPr>
        <w:t xml:space="preserve">                                                                                                                     </w:t>
      </w:r>
      <w:r w:rsidR="00404C21">
        <w:rPr>
          <w:rFonts w:ascii="Calibri" w:hAnsi="Calibri"/>
          <w:b/>
          <w:sz w:val="22"/>
          <w:szCs w:val="22"/>
        </w:rPr>
        <w:t xml:space="preserve">Pełnomocnik Dyrektora </w:t>
      </w:r>
    </w:p>
    <w:p w14:paraId="671E3A51" w14:textId="469D84F3" w:rsidR="00404C21" w:rsidRDefault="00404C21" w:rsidP="00FC54FB">
      <w:pPr>
        <w:tabs>
          <w:tab w:val="left" w:pos="408"/>
        </w:tabs>
        <w:ind w:left="284"/>
        <w:jc w:val="both"/>
        <w:rPr>
          <w:rFonts w:ascii="Calibri" w:hAnsi="Calibri"/>
          <w:b/>
          <w:sz w:val="22"/>
          <w:szCs w:val="22"/>
        </w:rPr>
      </w:pPr>
      <w:r>
        <w:rPr>
          <w:rFonts w:ascii="Calibri" w:hAnsi="Calibri"/>
          <w:b/>
          <w:sz w:val="22"/>
          <w:szCs w:val="22"/>
        </w:rPr>
        <w:t xml:space="preserve">                                                                                                                     Ds. Procedur Medycznych</w:t>
      </w:r>
    </w:p>
    <w:p w14:paraId="24022CF4" w14:textId="385D5C65" w:rsidR="00404C21" w:rsidRPr="00DF3C77" w:rsidRDefault="00404C21" w:rsidP="00FC54FB">
      <w:pPr>
        <w:tabs>
          <w:tab w:val="left" w:pos="408"/>
        </w:tabs>
        <w:ind w:left="284"/>
        <w:jc w:val="both"/>
        <w:rPr>
          <w:rFonts w:ascii="Calibri" w:hAnsi="Calibri"/>
          <w:b/>
          <w:sz w:val="22"/>
          <w:szCs w:val="22"/>
        </w:rPr>
      </w:pPr>
      <w:r>
        <w:rPr>
          <w:rFonts w:ascii="Calibri" w:hAnsi="Calibri"/>
          <w:b/>
          <w:sz w:val="22"/>
          <w:szCs w:val="22"/>
        </w:rPr>
        <w:t xml:space="preserve">                                                                                                                     Dr n. med. Artur Bodys</w:t>
      </w: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lastRenderedPageBreak/>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adres skrzynki ePUAP</w:t>
      </w:r>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47D98274" w14:textId="77777777" w:rsidR="000E6A9A" w:rsidRPr="008B1412" w:rsidRDefault="000E6A9A" w:rsidP="003672AA">
      <w:pPr>
        <w:pStyle w:val="Nagwek2"/>
        <w:numPr>
          <w:ilvl w:val="1"/>
          <w:numId w:val="0"/>
        </w:numPr>
        <w:tabs>
          <w:tab w:val="num" w:pos="576"/>
        </w:tabs>
        <w:suppressAutoHyphens/>
        <w:spacing w:after="120" w:line="276" w:lineRule="auto"/>
        <w:jc w:val="left"/>
        <w:rPr>
          <w:rFonts w:ascii="Calibri" w:hAnsi="Calibri" w:cs="Calibri"/>
          <w:color w:val="auto"/>
          <w:sz w:val="22"/>
          <w:szCs w:val="22"/>
        </w:rPr>
      </w:pP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77C60ECD" w14:textId="1AEE8F73" w:rsidR="009260F1" w:rsidRDefault="00445AAB" w:rsidP="00445AAB">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w:t>
      </w:r>
      <w:r w:rsidR="00201067">
        <w:rPr>
          <w:rFonts w:ascii="Calibri" w:hAnsi="Calibri" w:cs="Calibri"/>
          <w:sz w:val="22"/>
          <w:szCs w:val="22"/>
        </w:rPr>
        <w:t xml:space="preserve"> </w:t>
      </w:r>
      <w:r w:rsidR="00D16FF5">
        <w:rPr>
          <w:rFonts w:ascii="Calibri" w:hAnsi="Calibri" w:cs="Calibri"/>
          <w:sz w:val="22"/>
          <w:szCs w:val="22"/>
        </w:rPr>
        <w:t>sukcesywną dostawę</w:t>
      </w:r>
      <w:r w:rsidR="00614DED">
        <w:rPr>
          <w:rFonts w:ascii="Calibri" w:hAnsi="Calibri" w:cs="Calibri"/>
          <w:sz w:val="22"/>
          <w:szCs w:val="22"/>
        </w:rPr>
        <w:t xml:space="preserve"> obłożeń i odzieży jednorazowego użytku</w:t>
      </w:r>
      <w:r w:rsidR="00281818">
        <w:rPr>
          <w:rFonts w:ascii="Calibri" w:hAnsi="Calibri" w:cs="Calibri"/>
          <w:sz w:val="22"/>
          <w:szCs w:val="22"/>
        </w:rPr>
        <w:t xml:space="preserve"> </w:t>
      </w:r>
      <w:r w:rsidR="00D16FF5">
        <w:rPr>
          <w:rFonts w:ascii="Calibri" w:hAnsi="Calibri" w:cs="Calibri"/>
          <w:sz w:val="22"/>
          <w:szCs w:val="22"/>
        </w:rPr>
        <w:t xml:space="preserve"> </w:t>
      </w:r>
      <w:r w:rsidR="00C76CD0">
        <w:rPr>
          <w:rFonts w:ascii="Calibri" w:hAnsi="Calibri" w:cs="Calibri"/>
          <w:sz w:val="22"/>
          <w:szCs w:val="22"/>
        </w:rPr>
        <w:t xml:space="preserve">z podziałem na </w:t>
      </w:r>
      <w:r w:rsidR="00614DED">
        <w:rPr>
          <w:rFonts w:ascii="Calibri" w:hAnsi="Calibri" w:cs="Calibri"/>
          <w:sz w:val="22"/>
          <w:szCs w:val="22"/>
        </w:rPr>
        <w:t>18</w:t>
      </w:r>
      <w:r w:rsidR="00C76CD0">
        <w:rPr>
          <w:rFonts w:ascii="Calibri" w:hAnsi="Calibri" w:cs="Calibri"/>
          <w:sz w:val="22"/>
          <w:szCs w:val="22"/>
        </w:rPr>
        <w:t xml:space="preserve"> zadań</w:t>
      </w:r>
      <w:r w:rsidR="00D16FF5">
        <w:rPr>
          <w:rFonts w:ascii="Calibri" w:hAnsi="Calibri" w:cs="Calibri"/>
          <w:sz w:val="22"/>
          <w:szCs w:val="22"/>
        </w:rPr>
        <w:t xml:space="preserve"> </w:t>
      </w:r>
      <w:r w:rsidR="009260F1" w:rsidRPr="008B1412">
        <w:rPr>
          <w:rFonts w:ascii="Calibri" w:hAnsi="Calibri" w:cs="Calibri"/>
          <w:sz w:val="22"/>
          <w:szCs w:val="22"/>
        </w:rPr>
        <w:t xml:space="preserve">na warunkach i zasadach określonych w swz </w:t>
      </w:r>
      <w:r w:rsidR="00335DAE" w:rsidRPr="008B1412">
        <w:rPr>
          <w:rFonts w:ascii="Calibri" w:hAnsi="Calibri" w:cs="Calibri"/>
          <w:sz w:val="22"/>
          <w:szCs w:val="22"/>
        </w:rPr>
        <w:t xml:space="preserve"> ZM </w:t>
      </w:r>
      <w:r w:rsidR="00EC2E47">
        <w:rPr>
          <w:rFonts w:ascii="Calibri" w:hAnsi="Calibri" w:cs="Calibri"/>
          <w:sz w:val="22"/>
          <w:szCs w:val="22"/>
        </w:rPr>
        <w:t>38</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E13347">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421D850A" w14:textId="6126EE92" w:rsidR="000E1EE6" w:rsidRPr="008B1412" w:rsidRDefault="000E1EE6" w:rsidP="00575AF8">
      <w:pPr>
        <w:suppressAutoHyphens/>
        <w:autoSpaceDE w:val="0"/>
        <w:jc w:val="both"/>
        <w:rPr>
          <w:rFonts w:ascii="Calibri" w:hAnsi="Calibri" w:cs="Calibri"/>
          <w:sz w:val="22"/>
          <w:szCs w:val="22"/>
        </w:rPr>
      </w:pPr>
      <w:r>
        <w:rPr>
          <w:rFonts w:ascii="Calibri" w:hAnsi="Calibri" w:cs="Calibri"/>
          <w:sz w:val="22"/>
          <w:szCs w:val="22"/>
        </w:rPr>
        <w:t>Zadanie nr 1:</w:t>
      </w:r>
    </w:p>
    <w:p w14:paraId="5B2D6BB3" w14:textId="75673454" w:rsidR="00E53709" w:rsidRPr="008B1412" w:rsidRDefault="00E53709"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8898BCA" w14:textId="26CAC9EC" w:rsidR="00E53709" w:rsidRPr="008B1412" w:rsidRDefault="00E53709"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7DC55723" w14:textId="0E670B27" w:rsidR="00112F6F" w:rsidRPr="008B1412" w:rsidRDefault="00112F6F" w:rsidP="00575AF8">
      <w:pPr>
        <w:suppressAutoHyphens/>
        <w:autoSpaceDE w:val="0"/>
        <w:jc w:val="both"/>
        <w:rPr>
          <w:rFonts w:ascii="Calibri" w:hAnsi="Calibri" w:cs="Calibri"/>
          <w:sz w:val="22"/>
          <w:szCs w:val="22"/>
        </w:rPr>
      </w:pPr>
      <w:r>
        <w:rPr>
          <w:rFonts w:ascii="Calibri" w:hAnsi="Calibri" w:cs="Calibri"/>
          <w:sz w:val="22"/>
          <w:szCs w:val="22"/>
        </w:rPr>
        <w:t xml:space="preserve">Zadanie nr </w:t>
      </w:r>
      <w:r w:rsidR="00575AF8">
        <w:rPr>
          <w:rFonts w:ascii="Calibri" w:hAnsi="Calibri" w:cs="Calibri"/>
          <w:sz w:val="22"/>
          <w:szCs w:val="22"/>
        </w:rPr>
        <w:t>2</w:t>
      </w:r>
      <w:r>
        <w:rPr>
          <w:rFonts w:ascii="Calibri" w:hAnsi="Calibri" w:cs="Calibri"/>
          <w:sz w:val="22"/>
          <w:szCs w:val="22"/>
        </w:rPr>
        <w:t>:</w:t>
      </w:r>
    </w:p>
    <w:p w14:paraId="16ACD713" w14:textId="44719079" w:rsidR="00112F6F" w:rsidRPr="008B1412" w:rsidRDefault="00112F6F"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31D3D70F" w14:textId="4C36BD29" w:rsidR="003619C4" w:rsidRPr="00CB4D3B" w:rsidRDefault="00112F6F" w:rsidP="00CB4D3B">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024B6377" w14:textId="26EE175E" w:rsidR="00E53709" w:rsidRPr="006D131D" w:rsidRDefault="003619C4" w:rsidP="003619C4">
      <w:pPr>
        <w:pStyle w:val="Tekstpodstawowy21"/>
        <w:spacing w:after="120" w:line="276" w:lineRule="auto"/>
        <w:jc w:val="both"/>
        <w:rPr>
          <w:rFonts w:asciiTheme="minorHAnsi" w:hAnsiTheme="minorHAnsi" w:cstheme="minorHAnsi"/>
          <w:color w:val="000000"/>
          <w:sz w:val="22"/>
          <w:szCs w:val="22"/>
        </w:rPr>
      </w:pPr>
      <w:r w:rsidRPr="006D131D">
        <w:rPr>
          <w:rFonts w:asciiTheme="minorHAnsi" w:hAnsiTheme="minorHAnsi" w:cstheme="minorHAnsi"/>
          <w:color w:val="000000"/>
          <w:sz w:val="22"/>
          <w:szCs w:val="22"/>
        </w:rPr>
        <w:t>Wykonawca według powyższego wzoru wypełnia ofertę dla zadań, w których składa ofertę.</w:t>
      </w:r>
    </w:p>
    <w:p w14:paraId="5DBE91A6" w14:textId="77777777" w:rsidR="00CB4D3B" w:rsidRPr="00CB4D3B" w:rsidRDefault="00CB4D3B" w:rsidP="00CB4D3B">
      <w:pPr>
        <w:pStyle w:val="Tekstpodstawowy21"/>
        <w:rPr>
          <w:rFonts w:ascii="Calibri" w:hAnsi="Calibri" w:cs="Calibri"/>
          <w:sz w:val="22"/>
          <w:szCs w:val="22"/>
        </w:rPr>
      </w:pPr>
      <w:r w:rsidRPr="00CB4D3B">
        <w:rPr>
          <w:rFonts w:ascii="Calibri" w:hAnsi="Calibri" w:cs="Calibri"/>
          <w:sz w:val="22"/>
          <w:szCs w:val="22"/>
        </w:rPr>
        <w:t>Czy wybór oferty będzie prowadził do powstania obowiązku podatkowego po stronie Zamawiającego  TAK/NIE*</w:t>
      </w:r>
    </w:p>
    <w:p w14:paraId="0F3A2F12" w14:textId="77777777" w:rsidR="00CB4D3B" w:rsidRDefault="00CB4D3B" w:rsidP="00CB4D3B">
      <w:pPr>
        <w:pStyle w:val="Tekstpodstawowy21"/>
        <w:jc w:val="both"/>
        <w:rPr>
          <w:rFonts w:ascii="Calibri" w:hAnsi="Calibri" w:cs="Calibri"/>
          <w:sz w:val="22"/>
          <w:szCs w:val="22"/>
          <w:lang w:val="x-none"/>
        </w:rPr>
      </w:pPr>
    </w:p>
    <w:p w14:paraId="4DFF0A30" w14:textId="0187B40C" w:rsidR="00CB4D3B" w:rsidRPr="006D131D" w:rsidRDefault="00CB4D3B" w:rsidP="006D131D">
      <w:pPr>
        <w:pStyle w:val="Tekstpodstawowy21"/>
        <w:jc w:val="both"/>
        <w:rPr>
          <w:rFonts w:ascii="Calibri" w:hAnsi="Calibri" w:cs="Calibri"/>
          <w:sz w:val="22"/>
          <w:szCs w:val="22"/>
          <w:lang w:val="x-none"/>
        </w:rPr>
      </w:pPr>
      <w:r w:rsidRPr="00CB4D3B">
        <w:rPr>
          <w:rFonts w:ascii="Calibri" w:hAnsi="Calibri" w:cs="Calibri"/>
          <w:sz w:val="22"/>
          <w:szCs w:val="22"/>
          <w:lang w:val="x-none"/>
        </w:rPr>
        <w:t xml:space="preserve">Jeżeli wykonawca wskaże TAK (powstanie obowiązek podatkowy u zamawiającego) Wykonawca wskazuje rodzaj towaru/usługi, których ten obowiązek dotyczy ……………………………. (nazwa </w:t>
      </w:r>
    </w:p>
    <w:p w14:paraId="07F8B572" w14:textId="77777777" w:rsidR="00CB4D3B" w:rsidRDefault="00CB4D3B" w:rsidP="00CB4D3B">
      <w:pPr>
        <w:pStyle w:val="Tekstpodstawowy21"/>
        <w:rPr>
          <w:rFonts w:ascii="Calibri" w:hAnsi="Calibri" w:cs="Calibri"/>
          <w:sz w:val="22"/>
          <w:szCs w:val="22"/>
        </w:rPr>
      </w:pPr>
    </w:p>
    <w:p w14:paraId="0F5A0239" w14:textId="465535D5" w:rsidR="00CB4D3B" w:rsidRPr="00CB4D3B" w:rsidRDefault="00CB4D3B" w:rsidP="00CB4D3B">
      <w:pPr>
        <w:pStyle w:val="Tekstpodstawowy21"/>
        <w:rPr>
          <w:rFonts w:ascii="Calibri" w:hAnsi="Calibri" w:cs="Calibri"/>
          <w:sz w:val="22"/>
          <w:szCs w:val="22"/>
        </w:rPr>
      </w:pPr>
      <w:r w:rsidRPr="00CB4D3B">
        <w:rPr>
          <w:rFonts w:ascii="Calibri" w:hAnsi="Calibri" w:cs="Calibri"/>
          <w:sz w:val="22"/>
          <w:szCs w:val="22"/>
        </w:rPr>
        <w:t>Zadanie nr 1:</w:t>
      </w:r>
    </w:p>
    <w:p w14:paraId="0B140BF8" w14:textId="77777777" w:rsidR="00CB4D3B" w:rsidRPr="00CB4D3B" w:rsidRDefault="00CB4D3B" w:rsidP="00CB4D3B">
      <w:pPr>
        <w:pStyle w:val="Tekstpodstawowy21"/>
        <w:rPr>
          <w:rFonts w:ascii="Calibri" w:hAnsi="Calibri" w:cs="Calibri"/>
          <w:sz w:val="22"/>
          <w:szCs w:val="22"/>
        </w:rPr>
      </w:pPr>
      <w:r w:rsidRPr="00CB4D3B">
        <w:rPr>
          <w:rFonts w:ascii="Calibri" w:hAnsi="Calibri" w:cs="Calibri"/>
          <w:sz w:val="22"/>
          <w:szCs w:val="22"/>
        </w:rPr>
        <w:t>Cena netto (bez VAT) ……………. (Uwaga! Dotyczy tylko dostaw/usług, dla których obowiązek podatkowy przechodzi na zamawiającego).</w:t>
      </w:r>
    </w:p>
    <w:p w14:paraId="434E765A" w14:textId="77777777" w:rsidR="006D131D" w:rsidRDefault="006D131D" w:rsidP="00CB4D3B">
      <w:pPr>
        <w:pStyle w:val="Tekstpodstawowy21"/>
        <w:rPr>
          <w:rFonts w:ascii="Calibri" w:hAnsi="Calibri" w:cs="Calibri"/>
          <w:sz w:val="22"/>
          <w:szCs w:val="22"/>
        </w:rPr>
      </w:pPr>
    </w:p>
    <w:p w14:paraId="1B1BD29B" w14:textId="4E12D3A6" w:rsidR="00CB4D3B" w:rsidRPr="00CB4D3B" w:rsidRDefault="00CB4D3B" w:rsidP="00CB4D3B">
      <w:pPr>
        <w:pStyle w:val="Tekstpodstawowy21"/>
        <w:rPr>
          <w:rFonts w:ascii="Calibri" w:hAnsi="Calibri" w:cs="Calibri"/>
          <w:sz w:val="22"/>
          <w:szCs w:val="22"/>
        </w:rPr>
      </w:pPr>
      <w:r w:rsidRPr="00CB4D3B">
        <w:rPr>
          <w:rFonts w:ascii="Calibri" w:hAnsi="Calibri" w:cs="Calibri"/>
          <w:sz w:val="22"/>
          <w:szCs w:val="22"/>
        </w:rPr>
        <w:lastRenderedPageBreak/>
        <w:t>Zadanie nr 2:</w:t>
      </w:r>
    </w:p>
    <w:p w14:paraId="156B4FEA" w14:textId="77777777" w:rsidR="00CB4D3B" w:rsidRPr="00CB4D3B" w:rsidRDefault="00CB4D3B" w:rsidP="00CB4D3B">
      <w:pPr>
        <w:pStyle w:val="Tekstpodstawowy21"/>
        <w:rPr>
          <w:rFonts w:ascii="Calibri" w:hAnsi="Calibri" w:cs="Calibri"/>
          <w:sz w:val="22"/>
          <w:szCs w:val="22"/>
        </w:rPr>
      </w:pPr>
      <w:r w:rsidRPr="00CB4D3B">
        <w:rPr>
          <w:rFonts w:ascii="Calibri" w:hAnsi="Calibri" w:cs="Calibri"/>
          <w:sz w:val="22"/>
          <w:szCs w:val="22"/>
        </w:rPr>
        <w:t>Cena netto (bez VAT) ……………. (Uwaga! Dotyczy tylko dostaw/usług, dla których obowiązek podatkowy przechodzi na zamawiającego).</w:t>
      </w:r>
    </w:p>
    <w:p w14:paraId="11823BD2" w14:textId="77777777" w:rsidR="00CB4D3B" w:rsidRPr="00CB4D3B" w:rsidRDefault="00CB4D3B" w:rsidP="00CB4D3B">
      <w:pPr>
        <w:pStyle w:val="Tekstpodstawowy21"/>
        <w:rPr>
          <w:rFonts w:ascii="Calibri" w:hAnsi="Calibri" w:cs="Calibri"/>
          <w:sz w:val="22"/>
          <w:szCs w:val="22"/>
        </w:rPr>
      </w:pPr>
    </w:p>
    <w:p w14:paraId="4C3D9D9D" w14:textId="77777777" w:rsidR="00CB4D3B" w:rsidRPr="00CB4D3B" w:rsidRDefault="00CB4D3B" w:rsidP="00CB4D3B">
      <w:pPr>
        <w:pStyle w:val="Tekstpodstawowy21"/>
        <w:rPr>
          <w:rFonts w:ascii="Calibri" w:hAnsi="Calibri" w:cs="Calibri"/>
          <w:sz w:val="22"/>
          <w:szCs w:val="22"/>
        </w:rPr>
      </w:pPr>
      <w:r w:rsidRPr="00CB4D3B">
        <w:rPr>
          <w:rFonts w:ascii="Calibri" w:hAnsi="Calibri" w:cs="Calibri"/>
          <w:sz w:val="22"/>
          <w:szCs w:val="22"/>
        </w:rPr>
        <w:t>Wykonawca według powyższego wzoru wypełnia ofertę dla zadań, w których składa ofertę.</w:t>
      </w:r>
    </w:p>
    <w:p w14:paraId="45658631" w14:textId="77777777" w:rsidR="0023373A" w:rsidRPr="008B1412" w:rsidRDefault="0023373A" w:rsidP="0023373A">
      <w:pPr>
        <w:pStyle w:val="Tekstpodstawowy21"/>
        <w:jc w:val="both"/>
        <w:rPr>
          <w:rFonts w:ascii="Calibri" w:hAnsi="Calibri" w:cs="Calibri"/>
          <w:sz w:val="22"/>
          <w:szCs w:val="22"/>
        </w:rPr>
      </w:pPr>
    </w:p>
    <w:p w14:paraId="7983729B" w14:textId="04525981" w:rsidR="003D000B" w:rsidRDefault="005E7816" w:rsidP="005E7816">
      <w:pPr>
        <w:pStyle w:val="Tekstpodstawowy21"/>
        <w:jc w:val="both"/>
        <w:rPr>
          <w:rFonts w:ascii="Calibri" w:hAnsi="Calibri" w:cs="Calibri"/>
          <w:sz w:val="22"/>
          <w:szCs w:val="22"/>
        </w:rPr>
      </w:pPr>
      <w:r w:rsidRPr="008B1412">
        <w:rPr>
          <w:rFonts w:ascii="Calibri" w:hAnsi="Calibri" w:cs="Calibri"/>
          <w:sz w:val="22"/>
          <w:szCs w:val="22"/>
        </w:rPr>
        <w:t xml:space="preserve">2. </w:t>
      </w:r>
      <w:r w:rsidR="00BE3610" w:rsidRPr="008B1412">
        <w:rPr>
          <w:rFonts w:ascii="Calibri" w:hAnsi="Calibri" w:cs="Calibri"/>
          <w:sz w:val="22"/>
          <w:szCs w:val="22"/>
        </w:rPr>
        <w:t>Oferujemy realizację dostawy cząstkowej w ciągu …</w:t>
      </w:r>
      <w:r w:rsidR="00F42C59">
        <w:rPr>
          <w:rFonts w:ascii="Calibri" w:hAnsi="Calibri" w:cs="Calibri"/>
          <w:sz w:val="22"/>
          <w:szCs w:val="22"/>
        </w:rPr>
        <w:t>.</w:t>
      </w:r>
      <w:r w:rsidR="00BE3610" w:rsidRPr="008B1412">
        <w:rPr>
          <w:rFonts w:ascii="Calibri" w:hAnsi="Calibri" w:cs="Calibri"/>
          <w:sz w:val="22"/>
          <w:szCs w:val="22"/>
        </w:rPr>
        <w:t>…… dni roboczych licząc od dnia otrzymania zamówienia</w:t>
      </w:r>
      <w:r w:rsidRPr="008B1412">
        <w:rPr>
          <w:rFonts w:ascii="Calibri" w:hAnsi="Calibri" w:cs="Calibri"/>
          <w:sz w:val="22"/>
          <w:szCs w:val="22"/>
        </w:rPr>
        <w:t>.</w:t>
      </w:r>
    </w:p>
    <w:p w14:paraId="0BCC903A" w14:textId="20C8D7AF" w:rsidR="005E7816" w:rsidRDefault="004F2D80" w:rsidP="004F2D80">
      <w:pPr>
        <w:pStyle w:val="Tekstpodstawowy21"/>
        <w:jc w:val="both"/>
        <w:rPr>
          <w:rFonts w:ascii="Calibri" w:hAnsi="Calibri" w:cs="Calibri"/>
          <w:sz w:val="22"/>
          <w:szCs w:val="22"/>
        </w:rPr>
      </w:pPr>
      <w:r>
        <w:rPr>
          <w:rFonts w:ascii="Calibri" w:hAnsi="Calibri" w:cs="Calibri"/>
          <w:sz w:val="22"/>
          <w:szCs w:val="22"/>
        </w:rPr>
        <w:t xml:space="preserve">3. </w:t>
      </w:r>
      <w:r w:rsidR="00112F6F">
        <w:rPr>
          <w:rFonts w:ascii="Calibri" w:hAnsi="Calibri" w:cs="Calibri"/>
          <w:sz w:val="22"/>
          <w:szCs w:val="22"/>
        </w:rPr>
        <w:t>A</w:t>
      </w:r>
      <w:r w:rsidR="00DA3BB0" w:rsidRPr="008B1412">
        <w:rPr>
          <w:rFonts w:ascii="Calibri" w:hAnsi="Calibri" w:cs="Calibri"/>
          <w:sz w:val="22"/>
          <w:szCs w:val="22"/>
        </w:rPr>
        <w:t>dres e-mail …………</w:t>
      </w:r>
      <w:r w:rsidR="00F42C59">
        <w:rPr>
          <w:rFonts w:ascii="Calibri" w:hAnsi="Calibri" w:cs="Calibri"/>
          <w:sz w:val="22"/>
          <w:szCs w:val="22"/>
        </w:rPr>
        <w:t>………………………………</w:t>
      </w:r>
      <w:r w:rsidR="005E7816" w:rsidRPr="008B1412">
        <w:rPr>
          <w:rFonts w:ascii="Calibri" w:hAnsi="Calibri" w:cs="Calibri"/>
          <w:sz w:val="22"/>
          <w:szCs w:val="22"/>
        </w:rPr>
        <w:t>…..</w:t>
      </w:r>
      <w:r w:rsidR="00DA3BB0" w:rsidRPr="008B1412">
        <w:rPr>
          <w:rFonts w:ascii="Calibri" w:hAnsi="Calibri" w:cs="Calibri"/>
          <w:sz w:val="22"/>
          <w:szCs w:val="22"/>
        </w:rPr>
        <w:t xml:space="preserve">………… do składania zamówień </w:t>
      </w:r>
    </w:p>
    <w:p w14:paraId="54070CD8" w14:textId="205EAA29" w:rsidR="00E13347" w:rsidRPr="00E13347" w:rsidRDefault="00E13347" w:rsidP="004F2D80">
      <w:pPr>
        <w:pStyle w:val="Tekstpodstawowy21"/>
        <w:jc w:val="both"/>
        <w:rPr>
          <w:sz w:val="22"/>
          <w:szCs w:val="22"/>
        </w:rPr>
      </w:pPr>
      <w:r>
        <w:rPr>
          <w:rFonts w:ascii="Calibri" w:hAnsi="Calibri" w:cs="Calibri"/>
          <w:sz w:val="22"/>
          <w:szCs w:val="22"/>
        </w:rPr>
        <w:t>4.</w:t>
      </w:r>
      <w:r>
        <w:rPr>
          <w:sz w:val="22"/>
          <w:szCs w:val="22"/>
        </w:rPr>
        <w:t xml:space="preserve"> Adres e-mail…………do przesyłania dokumentów finansowych (np. faktury ,noty) .</w:t>
      </w:r>
    </w:p>
    <w:p w14:paraId="3EC4A2E6" w14:textId="2A5CFDC0" w:rsidR="004F2D80" w:rsidRPr="008B1412" w:rsidRDefault="00EE5F67" w:rsidP="00DA3BB0">
      <w:pPr>
        <w:rPr>
          <w:rFonts w:ascii="Calibri" w:hAnsi="Calibri" w:cs="Calibri"/>
          <w:sz w:val="22"/>
          <w:szCs w:val="22"/>
          <w:lang w:eastAsia="ar-SA"/>
        </w:rPr>
      </w:pPr>
      <w:r>
        <w:rPr>
          <w:rFonts w:ascii="Calibri" w:hAnsi="Calibri" w:cs="Calibri"/>
          <w:sz w:val="22"/>
          <w:szCs w:val="22"/>
          <w:lang w:eastAsia="ar-SA"/>
        </w:rPr>
        <w:t>5</w:t>
      </w:r>
      <w:r w:rsidR="005E7816" w:rsidRPr="008B1412">
        <w:rPr>
          <w:rFonts w:ascii="Calibri" w:hAnsi="Calibri" w:cs="Calibri"/>
          <w:sz w:val="22"/>
          <w:szCs w:val="22"/>
          <w:lang w:eastAsia="ar-SA"/>
        </w:rPr>
        <w:t>. Adres skrzynki ePUAP Wykonawcy: …………</w:t>
      </w:r>
      <w:r w:rsidR="00F42C59">
        <w:rPr>
          <w:rFonts w:ascii="Calibri" w:hAnsi="Calibri" w:cs="Calibri"/>
          <w:sz w:val="22"/>
          <w:szCs w:val="22"/>
          <w:lang w:eastAsia="ar-SA"/>
        </w:rPr>
        <w:t>………………………………</w:t>
      </w:r>
      <w:r w:rsidR="005E7816" w:rsidRPr="008B1412">
        <w:rPr>
          <w:rFonts w:ascii="Calibri" w:hAnsi="Calibri" w:cs="Calibri"/>
          <w:sz w:val="22"/>
          <w:szCs w:val="22"/>
          <w:lang w:eastAsia="ar-SA"/>
        </w:rPr>
        <w:t>……</w:t>
      </w:r>
    </w:p>
    <w:p w14:paraId="5BB86519" w14:textId="51CD8FDE" w:rsidR="005E7816" w:rsidRPr="008B1412" w:rsidRDefault="00EE5F67" w:rsidP="00064662">
      <w:pPr>
        <w:pStyle w:val="Akapitzlist"/>
        <w:suppressAutoHyphens/>
        <w:ind w:left="0"/>
        <w:jc w:val="both"/>
        <w:rPr>
          <w:rFonts w:ascii="Calibri" w:hAnsi="Calibri" w:cs="Calibri"/>
          <w:sz w:val="22"/>
          <w:szCs w:val="22"/>
        </w:rPr>
      </w:pPr>
      <w:r>
        <w:rPr>
          <w:rFonts w:ascii="Calibri" w:hAnsi="Calibri" w:cs="Calibri"/>
          <w:color w:val="000000"/>
          <w:sz w:val="22"/>
          <w:szCs w:val="22"/>
        </w:rPr>
        <w:t>6</w:t>
      </w:r>
      <w:r w:rsidR="00064662" w:rsidRPr="008B1412">
        <w:rPr>
          <w:rFonts w:ascii="Calibri" w:hAnsi="Calibri" w:cs="Calibri"/>
          <w:color w:val="000000"/>
          <w:sz w:val="22"/>
          <w:szCs w:val="22"/>
        </w:rPr>
        <w:t xml:space="preserve">. </w:t>
      </w:r>
      <w:r w:rsidR="00064662" w:rsidRPr="008B1412">
        <w:rPr>
          <w:rFonts w:ascii="Calibri" w:hAnsi="Calibri" w:cs="Calibri"/>
          <w:sz w:val="22"/>
          <w:szCs w:val="22"/>
        </w:rPr>
        <w:t xml:space="preserve"> Termin płatności 30 dni. </w:t>
      </w:r>
    </w:p>
    <w:p w14:paraId="41301656" w14:textId="7FA62D17" w:rsidR="009260F1" w:rsidRPr="008B1412" w:rsidRDefault="00EE5F67"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7</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alizacji przedmiotu umowy wskazany w części V swz oraz w umowie.</w:t>
      </w:r>
    </w:p>
    <w:p w14:paraId="6CD5B589" w14:textId="5B752D62" w:rsidR="009260F1" w:rsidRPr="008B1412" w:rsidRDefault="00EE5F67"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717F5A42" w:rsidR="0063546D" w:rsidRPr="008B1412" w:rsidRDefault="00EE5F67"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22F5CD92" w:rsidR="009260F1" w:rsidRPr="008B1412" w:rsidRDefault="00EE5F67"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7BBC5C0C" w:rsidR="009260F1" w:rsidRPr="008B1412" w:rsidRDefault="004F2D80"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EE5F67">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7AA0D4D1"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EE5F67">
        <w:rPr>
          <w:rFonts w:ascii="Calibri" w:hAnsi="Calibri" w:cs="Calibri"/>
          <w:sz w:val="22"/>
          <w:szCs w:val="22"/>
        </w:rPr>
        <w:t>2</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3F921CC4"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EE5F67">
        <w:rPr>
          <w:rFonts w:ascii="Calibri" w:hAnsi="Calibri" w:cs="Calibri"/>
          <w:sz w:val="22"/>
          <w:szCs w:val="22"/>
        </w:rPr>
        <w:t>3</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02E8BA03" w14:textId="6B2DBDEE" w:rsidR="005840DF" w:rsidRPr="008B1412" w:rsidRDefault="004801BC" w:rsidP="003A6801">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EE5F67">
        <w:rPr>
          <w:rFonts w:ascii="Calibri" w:hAnsi="Calibri" w:cs="Calibri"/>
          <w:sz w:val="22"/>
          <w:szCs w:val="22"/>
        </w:rPr>
        <w:t>4</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swz.</w:t>
      </w:r>
    </w:p>
    <w:p w14:paraId="36AFFD42" w14:textId="77777777" w:rsidR="006D131D" w:rsidRDefault="009260F1" w:rsidP="00CB4D3B">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p>
    <w:p w14:paraId="5C36BF52" w14:textId="36B62D5C" w:rsidR="009260F1" w:rsidRPr="008B1412" w:rsidRDefault="006D131D" w:rsidP="00CB4D3B">
      <w:pPr>
        <w:tabs>
          <w:tab w:val="right" w:pos="284"/>
          <w:tab w:val="left" w:pos="408"/>
        </w:tabs>
        <w:autoSpaceDE w:val="0"/>
        <w:spacing w:line="276" w:lineRule="auto"/>
        <w:ind w:firstLine="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260F1" w:rsidRPr="008B1412">
        <w:rPr>
          <w:rFonts w:ascii="Calibri" w:hAnsi="Calibri" w:cs="Calibri"/>
          <w:sz w:val="22"/>
          <w:szCs w:val="22"/>
        </w:rPr>
        <w:t>……………………………………………………..</w:t>
      </w:r>
    </w:p>
    <w:p w14:paraId="3B569C5C" w14:textId="4BE34D54" w:rsidR="009260F1"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0A84BF68" w14:textId="77777777" w:rsidR="003E18DD" w:rsidRPr="008B1412" w:rsidRDefault="003E18DD" w:rsidP="00CB4D3B">
      <w:pPr>
        <w:tabs>
          <w:tab w:val="right" w:pos="284"/>
          <w:tab w:val="left" w:pos="408"/>
        </w:tabs>
        <w:autoSpaceDE w:val="0"/>
        <w:spacing w:line="276" w:lineRule="auto"/>
        <w:rPr>
          <w:rFonts w:ascii="Calibri" w:hAnsi="Calibri" w:cs="Calibri"/>
          <w:i/>
          <w:sz w:val="22"/>
          <w:szCs w:val="22"/>
        </w:rPr>
      </w:pP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487EB2E" w14:textId="6A48242E" w:rsidR="00281818" w:rsidRDefault="00562830" w:rsidP="003E18DD">
      <w:pPr>
        <w:autoSpaceDE w:val="0"/>
        <w:autoSpaceDN w:val="0"/>
        <w:adjustRightInd w:val="0"/>
        <w:rPr>
          <w:rFonts w:ascii="Calibri" w:hAnsi="Calibri" w:cs="Calibri"/>
          <w:bCs/>
          <w:i/>
          <w:iCs/>
          <w:sz w:val="18"/>
          <w:szCs w:val="18"/>
        </w:rPr>
      </w:pPr>
      <w:r w:rsidRPr="008B1412">
        <w:rPr>
          <w:rFonts w:ascii="Calibri" w:hAnsi="Calibri" w:cs="Calibri"/>
          <w:bCs/>
          <w:i/>
          <w:iCs/>
          <w:sz w:val="18"/>
          <w:szCs w:val="18"/>
        </w:rPr>
        <w:t>*niepotrzebne skreślić</w:t>
      </w:r>
      <w:bookmarkEnd w:id="2"/>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6A87C99A" w14:textId="77777777" w:rsidR="00281818" w:rsidRPr="003E18DD" w:rsidRDefault="00281818" w:rsidP="003E18DD">
      <w:pPr>
        <w:autoSpaceDE w:val="0"/>
        <w:autoSpaceDN w:val="0"/>
        <w:adjustRightInd w:val="0"/>
        <w:rPr>
          <w:rFonts w:ascii="Calibri" w:hAnsi="Calibri" w:cs="Calibri"/>
          <w:kern w:val="1"/>
          <w:sz w:val="18"/>
          <w:szCs w:val="18"/>
          <w:lang w:eastAsia="hi-IN" w:bidi="hi-IN"/>
        </w:rPr>
      </w:pPr>
    </w:p>
    <w:p w14:paraId="6CBD2497" w14:textId="77777777" w:rsidR="006D131D" w:rsidRDefault="003E18DD" w:rsidP="001A7149">
      <w:pPr>
        <w:tabs>
          <w:tab w:val="right" w:pos="9072"/>
        </w:tabs>
        <w:spacing w:line="276" w:lineRule="auto"/>
        <w:rPr>
          <w:rFonts w:ascii="Calibri" w:hAnsi="Calibri" w:cs="Calibri"/>
          <w:b/>
          <w:sz w:val="22"/>
          <w:szCs w:val="22"/>
        </w:rPr>
      </w:pPr>
      <w:r>
        <w:rPr>
          <w:rFonts w:ascii="Calibri" w:hAnsi="Calibri" w:cs="Calibri"/>
          <w:sz w:val="22"/>
          <w:szCs w:val="22"/>
        </w:rPr>
        <w:lastRenderedPageBreak/>
        <w:tab/>
      </w:r>
      <w:r w:rsidR="009260F1" w:rsidRPr="008B1412">
        <w:rPr>
          <w:rFonts w:ascii="Calibri" w:hAnsi="Calibri" w:cs="Calibri"/>
          <w:b/>
          <w:sz w:val="22"/>
          <w:szCs w:val="22"/>
        </w:rPr>
        <w:t xml:space="preserve"> </w:t>
      </w:r>
    </w:p>
    <w:p w14:paraId="101CACB0" w14:textId="22172EA9" w:rsidR="001A7149" w:rsidRPr="008B1412" w:rsidRDefault="000910F9" w:rsidP="001A7149">
      <w:pPr>
        <w:tabs>
          <w:tab w:val="right" w:pos="9072"/>
        </w:tabs>
        <w:spacing w:line="276" w:lineRule="auto"/>
        <w:rPr>
          <w:rFonts w:ascii="Calibri" w:hAnsi="Calibri" w:cs="Calibri"/>
          <w:b/>
          <w:sz w:val="22"/>
          <w:szCs w:val="22"/>
        </w:rPr>
      </w:pPr>
      <w:r>
        <w:rPr>
          <w:rFonts w:ascii="Calibri" w:hAnsi="Calibri" w:cs="Calibri"/>
          <w:b/>
          <w:sz w:val="22"/>
          <w:szCs w:val="22"/>
        </w:rPr>
        <w:tab/>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D8CB61E" w14:textId="57F70B54" w:rsidR="000976CE" w:rsidRPr="008B1412" w:rsidRDefault="000976CE" w:rsidP="000976CE">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62A46C84" w14:textId="77777777" w:rsidR="00B90071" w:rsidRPr="008B1412" w:rsidRDefault="00B90071" w:rsidP="001A7149">
      <w:pPr>
        <w:spacing w:line="100" w:lineRule="atLeast"/>
        <w:rPr>
          <w:rFonts w:ascii="Calibri" w:hAnsi="Calibri" w:cs="Calibri"/>
          <w:b/>
          <w:sz w:val="22"/>
          <w:szCs w:val="22"/>
        </w:rPr>
      </w:pP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NIP/ PESEL, KRS/ CEiDG)</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Pzp),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221B500D" w:rsidR="001A7149" w:rsidRPr="00471D1D" w:rsidRDefault="001A7149" w:rsidP="001A7149">
      <w:pPr>
        <w:pStyle w:val="Listapunktowana22"/>
        <w:jc w:val="center"/>
        <w:rPr>
          <w:rFonts w:ascii="Calibri" w:hAnsi="Calibri" w:cs="Calibri"/>
          <w:b/>
        </w:rPr>
      </w:pPr>
      <w:r w:rsidRPr="00471D1D">
        <w:rPr>
          <w:rFonts w:ascii="Calibri" w:hAnsi="Calibri" w:cs="Calibri"/>
          <w:b/>
          <w:color w:val="auto"/>
          <w:kern w:val="1"/>
          <w:lang w:eastAsia="hi-IN" w:bidi="hi-IN"/>
        </w:rPr>
        <w:t>”</w:t>
      </w:r>
      <w:r w:rsidR="00281818">
        <w:rPr>
          <w:rFonts w:ascii="Calibri" w:hAnsi="Calibri" w:cs="Calibri"/>
          <w:b/>
        </w:rPr>
        <w:t>Zakup wraz z dostawą</w:t>
      </w:r>
      <w:r w:rsidR="00614DED">
        <w:rPr>
          <w:rFonts w:ascii="Calibri" w:hAnsi="Calibri" w:cs="Calibri"/>
          <w:b/>
        </w:rPr>
        <w:t xml:space="preserve"> obłożeń i odzieży jednorazowego użytku</w:t>
      </w:r>
      <w:r w:rsidR="00281818">
        <w:rPr>
          <w:rFonts w:ascii="Calibri" w:hAnsi="Calibri" w:cs="Calibri"/>
          <w:b/>
        </w:rPr>
        <w:t xml:space="preserve"> </w:t>
      </w:r>
      <w:r w:rsidR="00C76CD0">
        <w:rPr>
          <w:rFonts w:ascii="Calibri" w:hAnsi="Calibri" w:cs="Calibri"/>
          <w:b/>
        </w:rPr>
        <w:t xml:space="preserve"> z podziałem na </w:t>
      </w:r>
      <w:r w:rsidR="00614DED">
        <w:rPr>
          <w:rFonts w:ascii="Calibri" w:hAnsi="Calibri" w:cs="Calibri"/>
          <w:b/>
        </w:rPr>
        <w:t>18</w:t>
      </w:r>
      <w:r w:rsidR="00C76CD0">
        <w:rPr>
          <w:rFonts w:ascii="Calibri" w:hAnsi="Calibri" w:cs="Calibri"/>
          <w:b/>
        </w:rPr>
        <w:t xml:space="preserve"> zadań</w:t>
      </w:r>
      <w:r w:rsidR="000976CE" w:rsidRPr="00471D1D">
        <w:rPr>
          <w:rFonts w:ascii="Calibri" w:hAnsi="Calibri" w:cs="Calibri"/>
          <w:b/>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art. 108 ust. 1 ustawy Pzp.</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67D6089" w14:textId="77777777" w:rsidR="001A7149" w:rsidRPr="008B1412" w:rsidRDefault="001A7149" w:rsidP="001A7149">
      <w:pPr>
        <w:spacing w:line="100" w:lineRule="atLeast"/>
        <w:jc w:val="both"/>
        <w:rPr>
          <w:rFonts w:ascii="Calibri" w:hAnsi="Calibri" w:cs="Calibri"/>
          <w:sz w:val="22"/>
          <w:szCs w:val="22"/>
        </w:rPr>
      </w:pPr>
    </w:p>
    <w:p w14:paraId="6CA74A43"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72ED614E" w14:textId="45AAA451" w:rsidR="001A7149" w:rsidRPr="008B1412" w:rsidRDefault="0073799F" w:rsidP="00B90071">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17BACFA5"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4BCAC67" w14:textId="77777777" w:rsidR="001A7149" w:rsidRPr="008B1412" w:rsidRDefault="001A7149" w:rsidP="001A7149">
      <w:pPr>
        <w:spacing w:line="100" w:lineRule="atLeast"/>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Pzp </w:t>
      </w:r>
      <w:r w:rsidRPr="008B1412">
        <w:rPr>
          <w:rFonts w:ascii="Calibri" w:hAnsi="Calibri" w:cs="Calibri"/>
          <w:bCs/>
          <w:i/>
          <w:iCs/>
          <w:sz w:val="22"/>
          <w:szCs w:val="22"/>
        </w:rPr>
        <w:t xml:space="preserve">(podać mającą zastosowanie podstawę wykluczenia spośród wymienionych w art. 108 ust. 1 pkt 1, 2, 5 lub 6 ustawy Pzp). </w:t>
      </w:r>
      <w:r w:rsidRPr="008B1412">
        <w:rPr>
          <w:rFonts w:ascii="Calibri" w:hAnsi="Calibri" w:cs="Calibri"/>
          <w:bCs/>
          <w:sz w:val="22"/>
          <w:szCs w:val="22"/>
        </w:rPr>
        <w:t>Jednocześnie oświadczam, że w związku z ww. okolicznością, na podstawie art. 110 ust. 2 ustawy Pzp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lastRenderedPageBreak/>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Oświadczam, że następujący/e podmiot/y, na którego/ych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 xml:space="preserve">(podać pełną nazwę/firmę, adres, a także w zależności od podmiotu: NIP/PESEL, KRS/CEiDG)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0C743E">
      <w:pPr>
        <w:spacing w:line="100" w:lineRule="atLeast"/>
        <w:ind w:left="4956" w:firstLine="708"/>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77777777" w:rsidR="001A7149" w:rsidRPr="008B1412" w:rsidRDefault="001A7149" w:rsidP="001A7149">
      <w:pPr>
        <w:autoSpaceDE w:val="0"/>
        <w:autoSpaceDN w:val="0"/>
        <w:adjustRightInd w:val="0"/>
        <w:ind w:left="7200"/>
        <w:jc w:val="center"/>
        <w:rPr>
          <w:rFonts w:ascii="Calibri" w:hAnsi="Calibri" w:cs="Calibri"/>
          <w:bCs/>
        </w:rPr>
      </w:pPr>
    </w:p>
    <w:p w14:paraId="1208EADB" w14:textId="77777777" w:rsidR="001A7149" w:rsidRPr="008B1412" w:rsidRDefault="001A7149"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12349E6B" w14:textId="77777777" w:rsidR="001A7149" w:rsidRPr="008B1412" w:rsidRDefault="001A7149" w:rsidP="001A7149">
      <w:pPr>
        <w:autoSpaceDE w:val="0"/>
        <w:autoSpaceDN w:val="0"/>
        <w:adjustRightInd w:val="0"/>
        <w:ind w:left="7200"/>
        <w:jc w:val="center"/>
        <w:rPr>
          <w:rFonts w:ascii="Calibri" w:hAnsi="Calibri" w:cs="Calibri"/>
          <w:bCs/>
        </w:rPr>
      </w:pPr>
    </w:p>
    <w:p w14:paraId="7B5A2973" w14:textId="490ED055" w:rsidR="00843D51" w:rsidRDefault="00843D51" w:rsidP="00E0706F">
      <w:pPr>
        <w:spacing w:line="276" w:lineRule="auto"/>
        <w:rPr>
          <w:rFonts w:ascii="Calibri" w:hAnsi="Calibri" w:cs="Calibri"/>
          <w:bCs/>
        </w:rPr>
      </w:pPr>
    </w:p>
    <w:p w14:paraId="585B2119" w14:textId="77777777" w:rsidR="000273F9" w:rsidRPr="008B1412" w:rsidRDefault="000273F9" w:rsidP="00E0706F">
      <w:pPr>
        <w:spacing w:line="276" w:lineRule="auto"/>
        <w:rPr>
          <w:rFonts w:ascii="Calibri" w:hAnsi="Calibri" w:cs="Calibri"/>
          <w:i/>
          <w:sz w:val="22"/>
          <w:szCs w:val="22"/>
        </w:rPr>
      </w:pPr>
    </w:p>
    <w:p w14:paraId="55C23834" w14:textId="094AC054" w:rsidR="009260F1" w:rsidRDefault="009260F1" w:rsidP="00E0706F">
      <w:pPr>
        <w:spacing w:line="276" w:lineRule="auto"/>
        <w:ind w:firstLine="284"/>
        <w:jc w:val="center"/>
        <w:rPr>
          <w:rFonts w:ascii="Calibri" w:hAnsi="Calibri" w:cs="Calibri"/>
          <w:i/>
          <w:sz w:val="22"/>
          <w:szCs w:val="22"/>
        </w:rPr>
      </w:pPr>
    </w:p>
    <w:p w14:paraId="13C0FBFC" w14:textId="6D8FAAA1" w:rsidR="0087016B" w:rsidRDefault="0087016B" w:rsidP="00E0706F">
      <w:pPr>
        <w:spacing w:line="276" w:lineRule="auto"/>
        <w:ind w:firstLine="284"/>
        <w:jc w:val="center"/>
        <w:rPr>
          <w:rFonts w:ascii="Calibri" w:hAnsi="Calibri" w:cs="Calibri"/>
          <w:i/>
          <w:sz w:val="22"/>
          <w:szCs w:val="22"/>
        </w:rPr>
      </w:pPr>
    </w:p>
    <w:p w14:paraId="3B91CDE6" w14:textId="77777777" w:rsidR="0087016B" w:rsidRPr="008B1412" w:rsidRDefault="0087016B" w:rsidP="00E0706F">
      <w:pPr>
        <w:spacing w:line="276" w:lineRule="auto"/>
        <w:ind w:firstLine="284"/>
        <w:jc w:val="center"/>
        <w:rPr>
          <w:rFonts w:ascii="Calibri" w:hAnsi="Calibri" w:cs="Calibri"/>
          <w:i/>
          <w:sz w:val="22"/>
          <w:szCs w:val="22"/>
        </w:rPr>
      </w:pPr>
    </w:p>
    <w:p w14:paraId="5299ADDA" w14:textId="58D2447F" w:rsidR="00F92091" w:rsidRDefault="00F92091" w:rsidP="00F92091">
      <w:pPr>
        <w:tabs>
          <w:tab w:val="right" w:pos="9072"/>
        </w:tabs>
        <w:spacing w:line="276" w:lineRule="auto"/>
        <w:rPr>
          <w:rFonts w:ascii="Calibri" w:hAnsi="Calibri" w:cs="Calibri"/>
          <w:sz w:val="22"/>
          <w:szCs w:val="22"/>
        </w:rPr>
      </w:pPr>
      <w:r>
        <w:rPr>
          <w:rFonts w:ascii="Calibri" w:hAnsi="Calibri" w:cs="Calibri"/>
          <w:b/>
          <w:sz w:val="22"/>
          <w:szCs w:val="22"/>
        </w:rPr>
        <w:tab/>
        <w:t xml:space="preserve">Załącznik nr 3 do SWZ </w:t>
      </w:r>
    </w:p>
    <w:p w14:paraId="6CAF6DD8" w14:textId="77777777" w:rsidR="00F92091" w:rsidRDefault="00F92091" w:rsidP="00F92091">
      <w:pPr>
        <w:spacing w:line="276" w:lineRule="auto"/>
        <w:ind w:firstLine="284"/>
        <w:rPr>
          <w:rFonts w:ascii="Calibri" w:hAnsi="Calibri" w:cs="Calibri"/>
          <w:b/>
          <w:i/>
          <w:sz w:val="22"/>
          <w:szCs w:val="22"/>
        </w:rPr>
      </w:pPr>
    </w:p>
    <w:p w14:paraId="4CB66E6C" w14:textId="23ECCDA6" w:rsidR="00463AE5" w:rsidRPr="001D17DA" w:rsidRDefault="00463AE5" w:rsidP="00463AE5">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UMOWA Nr       /202</w:t>
      </w:r>
      <w:r w:rsidR="00EE5F67">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0DB70AB1" w14:textId="77777777" w:rsidR="00463AE5" w:rsidRPr="001D17DA" w:rsidRDefault="00463AE5" w:rsidP="00463AE5">
      <w:pPr>
        <w:widowControl w:val="0"/>
        <w:rPr>
          <w:rFonts w:ascii="Calibri" w:eastAsia="Tahoma" w:hAnsi="Calibri" w:cs="Calibri"/>
          <w:bCs/>
          <w:sz w:val="22"/>
          <w:szCs w:val="22"/>
        </w:rPr>
      </w:pPr>
      <w:r w:rsidRPr="001D17DA">
        <w:rPr>
          <w:rFonts w:ascii="Calibri" w:eastAsia="Tahoma" w:hAnsi="Calibri" w:cs="Calibri"/>
          <w:sz w:val="22"/>
          <w:szCs w:val="22"/>
        </w:rPr>
        <w:tab/>
      </w:r>
      <w:r w:rsidRPr="001D17DA">
        <w:rPr>
          <w:rFonts w:ascii="Calibri" w:eastAsia="Tahoma" w:hAnsi="Calibri" w:cs="Calibri"/>
          <w:sz w:val="22"/>
          <w:szCs w:val="22"/>
        </w:rPr>
        <w:tab/>
      </w:r>
      <w:r w:rsidRPr="001D17DA">
        <w:rPr>
          <w:rFonts w:ascii="Calibri" w:eastAsia="Tahoma" w:hAnsi="Calibri" w:cs="Calibri"/>
          <w:sz w:val="22"/>
          <w:szCs w:val="22"/>
        </w:rPr>
        <w:tab/>
      </w:r>
    </w:p>
    <w:p w14:paraId="4221D987" w14:textId="77777777" w:rsidR="00463AE5" w:rsidRPr="001D17DA" w:rsidRDefault="00463AE5" w:rsidP="00463AE5">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27A2F6D9" w14:textId="77777777" w:rsidR="00463AE5" w:rsidRPr="001D17DA" w:rsidRDefault="00463AE5" w:rsidP="00463AE5">
      <w:pPr>
        <w:widowControl w:val="0"/>
        <w:jc w:val="center"/>
        <w:rPr>
          <w:rFonts w:ascii="Calibri" w:eastAsia="Tahoma" w:hAnsi="Calibri" w:cs="Calibri"/>
          <w:bCs/>
          <w:sz w:val="22"/>
          <w:szCs w:val="22"/>
        </w:rPr>
      </w:pPr>
    </w:p>
    <w:p w14:paraId="31E49E67" w14:textId="77777777" w:rsidR="00463AE5" w:rsidRPr="001D17DA" w:rsidRDefault="00463AE5" w:rsidP="00463AE5">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2A9D9868" w14:textId="77777777" w:rsidR="00463AE5" w:rsidRPr="001D17DA" w:rsidRDefault="00463AE5" w:rsidP="00463AE5">
      <w:pPr>
        <w:pStyle w:val="Bezodstpw1"/>
        <w:jc w:val="both"/>
        <w:rPr>
          <w:rFonts w:cs="Calibri"/>
        </w:rPr>
      </w:pPr>
      <w:r w:rsidRPr="001D17DA">
        <w:rPr>
          <w:rFonts w:cs="Calibri"/>
        </w:rPr>
        <w:t>reprezentowanym przez:</w:t>
      </w:r>
    </w:p>
    <w:p w14:paraId="7AEC9017" w14:textId="77777777" w:rsidR="00463AE5" w:rsidRPr="001D17DA" w:rsidRDefault="00463AE5" w:rsidP="00463AE5">
      <w:pPr>
        <w:pStyle w:val="Bezodstpw1"/>
        <w:spacing w:line="276" w:lineRule="auto"/>
        <w:jc w:val="both"/>
        <w:rPr>
          <w:rFonts w:cs="Calibri"/>
        </w:rPr>
      </w:pPr>
    </w:p>
    <w:p w14:paraId="6060B90A" w14:textId="77777777" w:rsidR="00463AE5" w:rsidRPr="001D17DA" w:rsidRDefault="00463AE5" w:rsidP="00463AE5">
      <w:pPr>
        <w:pStyle w:val="Bezodstpw1"/>
        <w:spacing w:line="276" w:lineRule="auto"/>
        <w:jc w:val="both"/>
        <w:rPr>
          <w:rFonts w:cs="Calibri"/>
        </w:rPr>
      </w:pPr>
      <w:r w:rsidRPr="001D17DA">
        <w:rPr>
          <w:rFonts w:cs="Calibri"/>
        </w:rPr>
        <w:t>- Pana Piotra Rybaka – Dyrektora</w:t>
      </w:r>
    </w:p>
    <w:p w14:paraId="79A7AA0B" w14:textId="77777777" w:rsidR="00463AE5" w:rsidRPr="001D17DA" w:rsidRDefault="00463AE5" w:rsidP="00463AE5">
      <w:pPr>
        <w:pStyle w:val="Bezodstpw1"/>
        <w:spacing w:line="276" w:lineRule="auto"/>
        <w:jc w:val="both"/>
        <w:rPr>
          <w:rFonts w:cs="Calibri"/>
        </w:rPr>
      </w:pPr>
    </w:p>
    <w:p w14:paraId="30335A0A" w14:textId="77777777" w:rsidR="00463AE5" w:rsidRPr="001D17DA" w:rsidRDefault="00463AE5" w:rsidP="00463AE5">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3D11F6CB" w14:textId="77777777" w:rsidR="00463AE5" w:rsidRPr="001D17DA" w:rsidRDefault="00463AE5" w:rsidP="00463AE5">
      <w:pPr>
        <w:spacing w:after="120" w:line="276" w:lineRule="auto"/>
        <w:jc w:val="both"/>
        <w:rPr>
          <w:rFonts w:ascii="Calibri" w:hAnsi="Calibri" w:cs="Calibri"/>
          <w:sz w:val="22"/>
          <w:szCs w:val="22"/>
        </w:rPr>
      </w:pPr>
    </w:p>
    <w:p w14:paraId="75359652"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23D4BA0F"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32F28513"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1CE80983" w14:textId="77777777" w:rsidR="00463AE5" w:rsidRPr="001D17DA" w:rsidRDefault="00463AE5" w:rsidP="00463AE5">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0CC1B7BE" w14:textId="77777777" w:rsidR="00463AE5" w:rsidRPr="001D17DA" w:rsidRDefault="00463AE5" w:rsidP="00463AE5">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7EB29CA2"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252FDDED"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3861964E"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12CFF393"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4EBFFB95"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36237146" w14:textId="1359F837" w:rsidR="00463AE5" w:rsidRPr="001D17DA" w:rsidRDefault="00463AE5" w:rsidP="00463AE5">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Dostawcy w trybie przetargu </w:t>
      </w:r>
      <w:r w:rsidR="00281818">
        <w:rPr>
          <w:rFonts w:ascii="Calibri" w:hAnsi="Calibri" w:cs="Calibri"/>
          <w:sz w:val="22"/>
          <w:szCs w:val="22"/>
        </w:rPr>
        <w:t>podstawowego</w:t>
      </w:r>
      <w:r w:rsidRPr="001D17DA">
        <w:rPr>
          <w:rFonts w:ascii="Calibri" w:hAnsi="Calibri" w:cs="Calibri"/>
          <w:sz w:val="22"/>
          <w:szCs w:val="22"/>
        </w:rPr>
        <w:t xml:space="preserve">, przeprowadzonego w oparciu o przepisy ustawy z dnia </w:t>
      </w:r>
      <w:r w:rsidRPr="001D17DA">
        <w:rPr>
          <w:rFonts w:ascii="Calibri" w:hAnsi="Calibri" w:cs="Calibri"/>
          <w:sz w:val="22"/>
          <w:szCs w:val="22"/>
        </w:rPr>
        <w:br/>
        <w:t>11 września 2019 r. Prawo zamówień publicznych (Dz.U. z 20</w:t>
      </w:r>
      <w:r w:rsidR="00EE5F67">
        <w:rPr>
          <w:rFonts w:ascii="Calibri" w:hAnsi="Calibri" w:cs="Calibri"/>
          <w:sz w:val="22"/>
          <w:szCs w:val="22"/>
        </w:rPr>
        <w:t>21</w:t>
      </w:r>
      <w:r w:rsidRPr="001D17DA">
        <w:rPr>
          <w:rFonts w:ascii="Calibri" w:hAnsi="Calibri" w:cs="Calibri"/>
          <w:sz w:val="22"/>
          <w:szCs w:val="22"/>
        </w:rPr>
        <w:t xml:space="preserve"> r. poz. </w:t>
      </w:r>
      <w:r w:rsidR="00EE5F67">
        <w:rPr>
          <w:rFonts w:ascii="Calibri" w:hAnsi="Calibri" w:cs="Calibri"/>
          <w:sz w:val="22"/>
          <w:szCs w:val="22"/>
        </w:rPr>
        <w:t>1129</w:t>
      </w:r>
      <w:r w:rsidRPr="001D17DA">
        <w:rPr>
          <w:rFonts w:ascii="Calibri" w:hAnsi="Calibri" w:cs="Calibri"/>
          <w:sz w:val="22"/>
          <w:szCs w:val="22"/>
        </w:rPr>
        <w:t xml:space="preserve">), w ramach postępowania o numerze ZM </w:t>
      </w:r>
      <w:r w:rsidR="00EC2E47">
        <w:rPr>
          <w:rFonts w:ascii="Calibri" w:hAnsi="Calibri" w:cs="Calibri"/>
          <w:sz w:val="22"/>
          <w:szCs w:val="22"/>
        </w:rPr>
        <w:t>38</w:t>
      </w:r>
      <w:r w:rsidRPr="001D17DA">
        <w:rPr>
          <w:rFonts w:ascii="Calibri" w:hAnsi="Calibri" w:cs="Calibri"/>
          <w:sz w:val="22"/>
          <w:szCs w:val="22"/>
        </w:rPr>
        <w:t>/230/202</w:t>
      </w:r>
      <w:r w:rsidR="00EE5F67">
        <w:rPr>
          <w:rFonts w:ascii="Calibri" w:hAnsi="Calibri" w:cs="Calibri"/>
          <w:sz w:val="22"/>
          <w:szCs w:val="22"/>
        </w:rPr>
        <w:t>2</w:t>
      </w:r>
      <w:r w:rsidRPr="001D17DA">
        <w:rPr>
          <w:rFonts w:ascii="Calibri" w:hAnsi="Calibri" w:cs="Calibri"/>
          <w:sz w:val="22"/>
          <w:szCs w:val="22"/>
        </w:rPr>
        <w:t>.</w:t>
      </w:r>
    </w:p>
    <w:p w14:paraId="08BD64B9" w14:textId="77777777" w:rsidR="00463AE5" w:rsidRPr="001D17DA" w:rsidRDefault="00463AE5" w:rsidP="00463AE5">
      <w:pPr>
        <w:pStyle w:val="Lista"/>
        <w:ind w:left="3540" w:firstLine="708"/>
        <w:jc w:val="both"/>
        <w:rPr>
          <w:rFonts w:ascii="Calibri" w:hAnsi="Calibri" w:cs="Calibri"/>
          <w:sz w:val="22"/>
          <w:szCs w:val="22"/>
        </w:rPr>
      </w:pPr>
    </w:p>
    <w:p w14:paraId="64CDBBF6" w14:textId="77777777" w:rsidR="00463AE5" w:rsidRPr="001D17DA" w:rsidRDefault="00463AE5" w:rsidP="00463AE5">
      <w:pPr>
        <w:pStyle w:val="Lista"/>
        <w:ind w:left="3540" w:firstLine="708"/>
        <w:jc w:val="both"/>
        <w:rPr>
          <w:rFonts w:ascii="Calibri" w:hAnsi="Calibri" w:cs="Calibri"/>
          <w:sz w:val="22"/>
          <w:szCs w:val="22"/>
        </w:rPr>
      </w:pPr>
      <w:r w:rsidRPr="001D17DA">
        <w:rPr>
          <w:rFonts w:ascii="Calibri" w:hAnsi="Calibri" w:cs="Calibri"/>
          <w:sz w:val="22"/>
          <w:szCs w:val="22"/>
        </w:rPr>
        <w:t>§ 1</w:t>
      </w:r>
    </w:p>
    <w:p w14:paraId="43B0B365" w14:textId="23B495A0" w:rsidR="00463AE5" w:rsidRPr="001D17DA" w:rsidRDefault="00463AE5" w:rsidP="00463AE5">
      <w:pPr>
        <w:jc w:val="both"/>
        <w:rPr>
          <w:rFonts w:ascii="Calibri" w:hAnsi="Calibri" w:cs="Calibri"/>
          <w:sz w:val="22"/>
          <w:szCs w:val="22"/>
        </w:rPr>
      </w:pPr>
      <w:r w:rsidRPr="001D17DA">
        <w:rPr>
          <w:rFonts w:ascii="Calibri" w:hAnsi="Calibri" w:cs="Calibri"/>
          <w:sz w:val="22"/>
          <w:szCs w:val="22"/>
        </w:rPr>
        <w:t>1.</w:t>
      </w:r>
      <w:r w:rsidR="000273F9">
        <w:rPr>
          <w:rFonts w:ascii="Calibri" w:hAnsi="Calibri" w:cs="Calibri"/>
          <w:sz w:val="22"/>
          <w:szCs w:val="22"/>
        </w:rPr>
        <w:t xml:space="preserve"> </w:t>
      </w:r>
      <w:r w:rsidRPr="001D17DA">
        <w:rPr>
          <w:rFonts w:ascii="Calibri" w:hAnsi="Calibri" w:cs="Calibri"/>
          <w:sz w:val="22"/>
          <w:szCs w:val="22"/>
        </w:rPr>
        <w:t>Przedmiotem Umowy jest sukcesywna dostawa na rzecz Zamawiającego</w:t>
      </w:r>
      <w:r w:rsidR="00614DED">
        <w:rPr>
          <w:rFonts w:ascii="Calibri" w:hAnsi="Calibri" w:cs="Calibri"/>
          <w:sz w:val="22"/>
          <w:szCs w:val="22"/>
        </w:rPr>
        <w:t xml:space="preserve"> obłożeń i odzieży jednorazowego użytku</w:t>
      </w:r>
      <w:r w:rsidRPr="001D17DA">
        <w:rPr>
          <w:rFonts w:ascii="Calibri" w:hAnsi="Calibri" w:cs="Calibri"/>
          <w:sz w:val="22"/>
          <w:szCs w:val="22"/>
        </w:rPr>
        <w:t xml:space="preserve">  w asortymencie i ilościach i cenie podanych w Załączniku nr 1 do niniejszej Umowy (dalej: Towar).</w:t>
      </w:r>
    </w:p>
    <w:p w14:paraId="6CDEFA29" w14:textId="0414361A" w:rsidR="00463AE5" w:rsidRDefault="00463AE5" w:rsidP="00463AE5">
      <w:pPr>
        <w:jc w:val="both"/>
        <w:rPr>
          <w:rFonts w:ascii="Calibri" w:hAnsi="Calibri" w:cs="Calibri"/>
          <w:sz w:val="22"/>
          <w:szCs w:val="22"/>
        </w:rPr>
      </w:pPr>
      <w:r w:rsidRPr="001D17DA">
        <w:rPr>
          <w:rFonts w:ascii="Calibri" w:hAnsi="Calibri" w:cs="Calibri"/>
          <w:sz w:val="22"/>
          <w:szCs w:val="22"/>
        </w:rPr>
        <w:t>2. Przedmiot Umowy musi być dopuszczony do obrotu na terenie Rzeczpospolitej Polskiej.</w:t>
      </w:r>
    </w:p>
    <w:p w14:paraId="166C2637" w14:textId="7513765F" w:rsidR="00453204" w:rsidRPr="001D17DA" w:rsidRDefault="00453204" w:rsidP="00463AE5">
      <w:pPr>
        <w:jc w:val="both"/>
        <w:rPr>
          <w:rFonts w:ascii="Calibri" w:hAnsi="Calibri" w:cs="Calibri"/>
          <w:sz w:val="22"/>
          <w:szCs w:val="22"/>
        </w:rPr>
      </w:pPr>
      <w:r>
        <w:rPr>
          <w:rFonts w:ascii="Calibri" w:hAnsi="Calibri" w:cs="Calibri"/>
          <w:sz w:val="22"/>
          <w:szCs w:val="22"/>
        </w:rPr>
        <w:t>3. Minimalny termin ważności od daty dostawy nie może być mniejszy niż 6 miesięcy.</w:t>
      </w:r>
    </w:p>
    <w:p w14:paraId="412FFA3E" w14:textId="53942DA4" w:rsidR="00463AE5" w:rsidRPr="001D17DA" w:rsidRDefault="00453204" w:rsidP="00463AE5">
      <w:pPr>
        <w:jc w:val="both"/>
        <w:rPr>
          <w:rFonts w:ascii="Calibri" w:hAnsi="Calibri" w:cs="Calibri"/>
          <w:sz w:val="22"/>
          <w:szCs w:val="22"/>
        </w:rPr>
      </w:pPr>
      <w:r>
        <w:rPr>
          <w:rFonts w:ascii="Calibri" w:hAnsi="Calibri" w:cs="Calibri"/>
          <w:sz w:val="22"/>
          <w:szCs w:val="22"/>
        </w:rPr>
        <w:t>4</w:t>
      </w:r>
      <w:r w:rsidR="00463AE5" w:rsidRPr="001D17DA">
        <w:rPr>
          <w:rFonts w:ascii="Calibri" w:hAnsi="Calibri" w:cs="Calibri"/>
          <w:sz w:val="22"/>
          <w:szCs w:val="22"/>
        </w:rPr>
        <w:t>. Realizacja dostawy nastąpi sukcesywnie, w zależności od potrzeb Zamawiającego, w okresie 12 miesięcy od dnia podpisania Umowy na podstawie zamówień cząstkowych składanych przez Zamawiającego.</w:t>
      </w:r>
    </w:p>
    <w:p w14:paraId="2BF3D070" w14:textId="52CF2078" w:rsidR="00443E8D" w:rsidRDefault="00453204" w:rsidP="005645E0">
      <w:pPr>
        <w:jc w:val="both"/>
        <w:rPr>
          <w:rFonts w:ascii="Calibri" w:hAnsi="Calibri" w:cs="Calibri"/>
          <w:sz w:val="22"/>
          <w:szCs w:val="22"/>
        </w:rPr>
      </w:pPr>
      <w:r>
        <w:rPr>
          <w:rFonts w:ascii="Calibri" w:hAnsi="Calibri" w:cs="Calibri"/>
          <w:sz w:val="22"/>
          <w:szCs w:val="22"/>
        </w:rPr>
        <w:t>5</w:t>
      </w:r>
      <w:r w:rsidR="00463AE5" w:rsidRPr="001D17DA">
        <w:rPr>
          <w:rFonts w:ascii="Calibri" w:hAnsi="Calibri" w:cs="Calibri"/>
          <w:sz w:val="22"/>
          <w:szCs w:val="22"/>
        </w:rPr>
        <w:t xml:space="preserve">. Strony zgodnie oświadczają, iż ilość asortymentu określona w ofercie Wykonawcy ma charakter wyłącznie szacunkowy, przy czym Zamawiający zastrzega sobie prawo zmniejszenia ilości asortymentu </w:t>
      </w:r>
      <w:r w:rsidR="00463AE5" w:rsidRPr="001D17DA">
        <w:rPr>
          <w:rFonts w:ascii="Calibri" w:hAnsi="Calibri" w:cs="Calibri"/>
          <w:sz w:val="22"/>
          <w:szCs w:val="22"/>
        </w:rPr>
        <w:lastRenderedPageBreak/>
        <w:t>w stosunku do ilości określonej w tejże ofercie, nie powodującego powstania roszczeń po stronie Wykonawcy, a Wykonawca oświadcza, że wyraża na to zgodę, przy czym ograniczenie ilości asortymentu nie przekroczy</w:t>
      </w:r>
      <w:r w:rsidR="00AB2FBA">
        <w:rPr>
          <w:rFonts w:ascii="Calibri" w:hAnsi="Calibri" w:cs="Calibri"/>
          <w:sz w:val="22"/>
          <w:szCs w:val="22"/>
        </w:rPr>
        <w:t xml:space="preserve"> 75</w:t>
      </w:r>
      <w:r w:rsidR="00463AE5" w:rsidRPr="001D17DA">
        <w:rPr>
          <w:rFonts w:ascii="Calibri" w:hAnsi="Calibri" w:cs="Calibri"/>
          <w:sz w:val="22"/>
          <w:szCs w:val="22"/>
        </w:rPr>
        <w:t xml:space="preserve"> % ilości szacunkowej z oferty.</w:t>
      </w:r>
    </w:p>
    <w:p w14:paraId="6F1D7A60" w14:textId="77777777" w:rsidR="005645E0" w:rsidRPr="005645E0" w:rsidRDefault="005645E0" w:rsidP="005645E0">
      <w:pPr>
        <w:jc w:val="both"/>
        <w:rPr>
          <w:rFonts w:ascii="Calibri" w:hAnsi="Calibri" w:cs="Calibri"/>
          <w:sz w:val="22"/>
          <w:szCs w:val="22"/>
        </w:rPr>
      </w:pPr>
    </w:p>
    <w:p w14:paraId="5E2243C8" w14:textId="34F4BC98"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t>§ 2</w:t>
      </w:r>
    </w:p>
    <w:p w14:paraId="638F297E"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  Wykonawca zobowiązuje się dostarczyć Towar na własny koszt i ryzyko wraz z oryginałem faktury, o którym mowa w § 3 ust. 5 niniejszej Umowy do Apteki szpitalnej lub Magazynu Medycznego w siedzibie Zamawiającego w Puławach ul. Bema 1, 24-100 Puławy, w dniach roboczych od poniedziałku do piątku za wyjątkiem dni ustawowo wolnych od pracy w godz. 7.30-15.00.</w:t>
      </w:r>
    </w:p>
    <w:p w14:paraId="0637BED0"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2.  Zamówienia cząstkowe, zawierające zestawienie asortymentowo – ilościowe w zależności od potrzeb Zamawiającego będzie przekazywane Wykonawcy drogą e-mailową na adres ……………………….</w:t>
      </w:r>
    </w:p>
    <w:p w14:paraId="239FE497"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3.  Do składania zamówień cząstkowych upoważniony jest pracownik Apteki/ Magazynu Medycznego. </w:t>
      </w:r>
    </w:p>
    <w:p w14:paraId="48114315" w14:textId="4B80A173"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4. Termin dostawy określa się maksymalnie na </w:t>
      </w:r>
      <w:r w:rsidR="00AB2FBA">
        <w:rPr>
          <w:rFonts w:ascii="Calibri" w:hAnsi="Calibri" w:cs="Calibri"/>
          <w:sz w:val="22"/>
          <w:szCs w:val="22"/>
        </w:rPr>
        <w:t>.</w:t>
      </w:r>
      <w:r w:rsidRPr="001D17DA">
        <w:rPr>
          <w:rFonts w:ascii="Calibri" w:hAnsi="Calibri" w:cs="Calibri"/>
          <w:sz w:val="22"/>
          <w:szCs w:val="22"/>
        </w:rPr>
        <w:t>… dni roboczych od daty złożenia przez Zamawiającego zamówienia cząstkowego.</w:t>
      </w:r>
    </w:p>
    <w:p w14:paraId="59474861"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5. Przy dostawie Towar będzie poddawany kontroli ilościowej i jakościowej.</w:t>
      </w:r>
    </w:p>
    <w:p w14:paraId="1EB0A395"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6. Przedmiot zamówienia dostarczony przez Wykonawcę będzie fabrycznie nowy, wolny od wad fizycznych i prawnych zapakowany zgodnie z wymaganiami określonymi w SWZ.</w:t>
      </w:r>
    </w:p>
    <w:p w14:paraId="7D4D28D8" w14:textId="77777777" w:rsidR="00EE5F67" w:rsidRPr="00C46592" w:rsidRDefault="00EE5F67" w:rsidP="00EE5F67">
      <w:pPr>
        <w:jc w:val="both"/>
        <w:rPr>
          <w:rFonts w:ascii="Calibri" w:hAnsi="Calibri" w:cs="Calibri"/>
          <w:sz w:val="22"/>
          <w:szCs w:val="22"/>
        </w:rPr>
      </w:pPr>
      <w:r w:rsidRPr="00C46592">
        <w:rPr>
          <w:rFonts w:ascii="Calibri" w:hAnsi="Calibri" w:cs="Calibri"/>
          <w:sz w:val="22"/>
          <w:szCs w:val="22"/>
        </w:rPr>
        <w:t>7. Wykonawca przy każdej dostawie będzie dostarczał dokument, potwierdzający realizację danej dostawy, na którym umieszczone będą informacje zamówienia, a w szczególności: nazwa przedmiotu zamówienia, ilość, cena jednostkowa netto, wartość netto, podatek VAT.</w:t>
      </w:r>
    </w:p>
    <w:p w14:paraId="64BF269F" w14:textId="77777777" w:rsidR="00EE5F67" w:rsidRPr="001D17DA" w:rsidRDefault="00EE5F67" w:rsidP="00463AE5">
      <w:pPr>
        <w:jc w:val="both"/>
        <w:rPr>
          <w:rFonts w:ascii="Calibri" w:hAnsi="Calibri" w:cs="Calibri"/>
          <w:sz w:val="22"/>
          <w:szCs w:val="22"/>
        </w:rPr>
      </w:pPr>
    </w:p>
    <w:p w14:paraId="48FCC5D3" w14:textId="77777777"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t>§ 3</w:t>
      </w:r>
    </w:p>
    <w:p w14:paraId="243E054C"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7A5DFFAF"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2. Wynagrodzenie za cały czas trwania Umowy wyniesie szacunkowo:</w:t>
      </w:r>
    </w:p>
    <w:p w14:paraId="0326DCEE" w14:textId="77777777" w:rsidR="00463AE5" w:rsidRPr="001D17DA" w:rsidRDefault="00463AE5" w:rsidP="00463AE5">
      <w:pPr>
        <w:jc w:val="both"/>
        <w:rPr>
          <w:rFonts w:ascii="Calibri" w:hAnsi="Calibri" w:cs="Calibri"/>
          <w:b/>
          <w:sz w:val="22"/>
          <w:szCs w:val="22"/>
        </w:rPr>
      </w:pPr>
      <w:r w:rsidRPr="001D17DA">
        <w:rPr>
          <w:rFonts w:ascii="Calibri" w:hAnsi="Calibri" w:cs="Calibri"/>
          <w:b/>
          <w:sz w:val="22"/>
          <w:szCs w:val="22"/>
        </w:rPr>
        <w:t xml:space="preserve">razem wartość netto zł. …………….. </w:t>
      </w:r>
    </w:p>
    <w:p w14:paraId="04F64FC9" w14:textId="77777777" w:rsidR="00463AE5" w:rsidRPr="001D17DA" w:rsidRDefault="00463AE5" w:rsidP="00463AE5">
      <w:pPr>
        <w:jc w:val="both"/>
        <w:rPr>
          <w:rFonts w:ascii="Calibri" w:hAnsi="Calibri" w:cs="Calibri"/>
          <w:b/>
          <w:sz w:val="22"/>
          <w:szCs w:val="22"/>
        </w:rPr>
      </w:pPr>
      <w:r w:rsidRPr="001D17DA">
        <w:rPr>
          <w:rFonts w:ascii="Calibri" w:hAnsi="Calibri" w:cs="Calibri"/>
          <w:b/>
          <w:sz w:val="22"/>
          <w:szCs w:val="22"/>
        </w:rPr>
        <w:t>słownie wartość netto (słownie: …………………………………………….)</w:t>
      </w:r>
    </w:p>
    <w:p w14:paraId="785F83C5" w14:textId="77777777" w:rsidR="00463AE5" w:rsidRPr="001D17DA" w:rsidRDefault="00463AE5" w:rsidP="00463AE5">
      <w:pPr>
        <w:jc w:val="both"/>
        <w:rPr>
          <w:rFonts w:ascii="Calibri" w:hAnsi="Calibri" w:cs="Calibri"/>
          <w:b/>
          <w:sz w:val="22"/>
          <w:szCs w:val="22"/>
        </w:rPr>
      </w:pPr>
      <w:r w:rsidRPr="001D17DA">
        <w:rPr>
          <w:rFonts w:ascii="Calibri" w:hAnsi="Calibri" w:cs="Calibri"/>
          <w:b/>
          <w:sz w:val="22"/>
          <w:szCs w:val="22"/>
        </w:rPr>
        <w:t xml:space="preserve">VAT   %  </w:t>
      </w:r>
    </w:p>
    <w:p w14:paraId="034F24C8" w14:textId="77777777" w:rsidR="00463AE5" w:rsidRPr="001D17DA" w:rsidRDefault="00463AE5" w:rsidP="00463AE5">
      <w:pPr>
        <w:jc w:val="both"/>
        <w:rPr>
          <w:rFonts w:ascii="Calibri" w:hAnsi="Calibri" w:cs="Calibri"/>
          <w:b/>
          <w:sz w:val="22"/>
          <w:szCs w:val="22"/>
        </w:rPr>
      </w:pPr>
      <w:r w:rsidRPr="001D17DA">
        <w:rPr>
          <w:rFonts w:ascii="Calibri" w:hAnsi="Calibri" w:cs="Calibri"/>
          <w:b/>
          <w:sz w:val="22"/>
          <w:szCs w:val="22"/>
        </w:rPr>
        <w:t>razem wartość brutto zł. …………………..</w:t>
      </w:r>
    </w:p>
    <w:p w14:paraId="0E42B98B" w14:textId="77777777" w:rsidR="00463AE5" w:rsidRPr="001D17DA" w:rsidRDefault="00463AE5" w:rsidP="00463AE5">
      <w:pPr>
        <w:jc w:val="both"/>
        <w:rPr>
          <w:rFonts w:ascii="Calibri" w:hAnsi="Calibri" w:cs="Calibri"/>
          <w:sz w:val="22"/>
          <w:szCs w:val="22"/>
        </w:rPr>
      </w:pPr>
      <w:r w:rsidRPr="001D17DA">
        <w:rPr>
          <w:rFonts w:ascii="Calibri" w:hAnsi="Calibri" w:cs="Calibri"/>
          <w:b/>
          <w:sz w:val="22"/>
          <w:szCs w:val="22"/>
        </w:rPr>
        <w:t xml:space="preserve">słownie wartość brutto (słownie: ……………………………………….) </w:t>
      </w:r>
      <w:r w:rsidRPr="001D17DA">
        <w:rPr>
          <w:rFonts w:ascii="Calibri" w:hAnsi="Calibri" w:cs="Calibri"/>
          <w:sz w:val="22"/>
          <w:szCs w:val="22"/>
        </w:rPr>
        <w:t>z zastrzeżeniem § 1 ust. 4.</w:t>
      </w:r>
    </w:p>
    <w:p w14:paraId="30D4B568"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B403231"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18D272B8" w14:textId="77777777" w:rsidR="00463AE5" w:rsidRPr="001D17DA" w:rsidRDefault="00463AE5" w:rsidP="00463AE5">
      <w:pPr>
        <w:tabs>
          <w:tab w:val="left" w:pos="142"/>
          <w:tab w:val="left" w:pos="426"/>
        </w:tabs>
        <w:suppressAutoHyphens/>
        <w:jc w:val="both"/>
        <w:rPr>
          <w:rFonts w:ascii="Calibri" w:hAnsi="Calibri" w:cs="Calibri"/>
          <w:sz w:val="22"/>
          <w:szCs w:val="22"/>
        </w:rPr>
      </w:pPr>
      <w:r w:rsidRPr="001D17DA">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5C87CC7E" w14:textId="77777777" w:rsidR="00463AE5" w:rsidRPr="001D17DA" w:rsidRDefault="00463AE5" w:rsidP="00463AE5">
      <w:pPr>
        <w:tabs>
          <w:tab w:val="left" w:pos="142"/>
          <w:tab w:val="left" w:pos="426"/>
        </w:tabs>
        <w:suppressAutoHyphens/>
        <w:jc w:val="both"/>
        <w:rPr>
          <w:rFonts w:ascii="Calibri" w:hAnsi="Calibri" w:cs="Calibri"/>
          <w:sz w:val="22"/>
          <w:szCs w:val="22"/>
        </w:rPr>
      </w:pPr>
      <w:r w:rsidRPr="001D17DA">
        <w:rPr>
          <w:rFonts w:ascii="Calibri" w:hAnsi="Calibri" w:cs="Calibri"/>
          <w:sz w:val="22"/>
          <w:szCs w:val="22"/>
        </w:rPr>
        <w:t xml:space="preserve">6. </w:t>
      </w:r>
      <w:r w:rsidRPr="001D17DA">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5792B045" w14:textId="77777777" w:rsidR="00EE5F67" w:rsidRPr="008B1412" w:rsidRDefault="00EE5F67" w:rsidP="00EE5F67">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7. </w:t>
      </w:r>
      <w:r w:rsidRPr="008B1412">
        <w:rPr>
          <w:rFonts w:ascii="Calibri" w:hAnsi="Calibri" w:cs="Calibri"/>
          <w:bCs/>
          <w:color w:val="000000"/>
          <w:kern w:val="2"/>
          <w:sz w:val="22"/>
          <w:szCs w:val="22"/>
          <w:lang w:eastAsia="zh-CN"/>
        </w:rPr>
        <w:t xml:space="preserve">Wykonawca oświadcza, że nie posiada/posiada *(niepotrzebne skreślić)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w:t>
      </w:r>
      <w:r w:rsidRPr="008B1412">
        <w:rPr>
          <w:rFonts w:ascii="Calibri" w:hAnsi="Calibri" w:cs="Calibri"/>
          <w:bCs/>
          <w:color w:val="000000"/>
          <w:kern w:val="2"/>
          <w:sz w:val="22"/>
          <w:szCs w:val="22"/>
          <w:lang w:eastAsia="zh-CN"/>
        </w:rPr>
        <w:lastRenderedPageBreak/>
        <w:t>Komisji (UE) nr 651/2014 z dnia 17 czerwca 2014 r. uznającego niektóre rodzaje pomocy za zgodne z rynkiem wewnętrznym w zastosowaniu art. 107 i art. 108 Traktatu (Dz. Urz. UE L 187 z 26.06.2014 ze zm.).</w:t>
      </w:r>
    </w:p>
    <w:p w14:paraId="48240E25" w14:textId="77777777" w:rsidR="00463AE5" w:rsidRPr="001D17DA" w:rsidRDefault="00463AE5" w:rsidP="00463AE5">
      <w:pPr>
        <w:tabs>
          <w:tab w:val="left" w:pos="142"/>
          <w:tab w:val="left" w:pos="426"/>
        </w:tabs>
        <w:suppressAutoHyphens/>
        <w:jc w:val="both"/>
        <w:rPr>
          <w:rFonts w:ascii="Calibri" w:hAnsi="Calibri" w:cs="Calibri"/>
          <w:bCs/>
          <w:color w:val="000000"/>
          <w:sz w:val="22"/>
          <w:szCs w:val="22"/>
          <w:lang w:eastAsia="zh-CN"/>
        </w:rPr>
      </w:pPr>
      <w:r w:rsidRPr="001D17DA">
        <w:rPr>
          <w:rFonts w:ascii="Calibri" w:hAnsi="Calibri" w:cs="Calibri"/>
          <w:sz w:val="22"/>
          <w:szCs w:val="22"/>
        </w:rPr>
        <w:t xml:space="preserve">8. </w:t>
      </w:r>
      <w:r w:rsidRPr="001D17DA">
        <w:rPr>
          <w:rFonts w:ascii="Calibri" w:hAnsi="Calibri" w:cs="Calibri"/>
          <w:bCs/>
          <w:color w:val="000000"/>
          <w:sz w:val="22"/>
          <w:szCs w:val="22"/>
          <w:lang w:eastAsia="zh-CN"/>
        </w:rPr>
        <w:t>Jako datę zapłaty faktury przyjmuje się datę obciążenia rachunku bankowego Zamawiającego.</w:t>
      </w:r>
    </w:p>
    <w:p w14:paraId="2A3F8972" w14:textId="77777777" w:rsidR="00463AE5" w:rsidRPr="001D17DA" w:rsidRDefault="00463AE5" w:rsidP="00463AE5">
      <w:pPr>
        <w:tabs>
          <w:tab w:val="left" w:pos="142"/>
          <w:tab w:val="left" w:pos="426"/>
        </w:tabs>
        <w:suppressAutoHyphens/>
        <w:jc w:val="both"/>
        <w:rPr>
          <w:rFonts w:ascii="Calibri" w:hAnsi="Calibri" w:cs="Calibri"/>
          <w:bCs/>
          <w:color w:val="000000"/>
          <w:sz w:val="22"/>
          <w:szCs w:val="22"/>
          <w:lang w:eastAsia="zh-CN"/>
        </w:rPr>
      </w:pPr>
      <w:r w:rsidRPr="001D17DA">
        <w:rPr>
          <w:rFonts w:ascii="Calibri" w:hAnsi="Calibri" w:cs="Calibri"/>
          <w:sz w:val="22"/>
          <w:szCs w:val="22"/>
        </w:rPr>
        <w:t xml:space="preserve">9. </w:t>
      </w:r>
      <w:r w:rsidRPr="001D17DA">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62889262" w14:textId="77777777" w:rsidR="00463AE5" w:rsidRPr="001D17DA" w:rsidRDefault="00463AE5" w:rsidP="00463AE5">
      <w:pPr>
        <w:tabs>
          <w:tab w:val="left" w:pos="142"/>
          <w:tab w:val="left" w:pos="426"/>
        </w:tabs>
        <w:suppressAutoHyphens/>
        <w:jc w:val="both"/>
        <w:rPr>
          <w:rFonts w:ascii="Calibri" w:hAnsi="Calibri" w:cs="Calibri"/>
          <w:sz w:val="22"/>
          <w:szCs w:val="22"/>
        </w:rPr>
      </w:pPr>
      <w:r w:rsidRPr="001D17DA">
        <w:rPr>
          <w:rFonts w:ascii="Calibri" w:hAnsi="Calibri" w:cs="Calibri"/>
          <w:bCs/>
          <w:color w:val="000000"/>
          <w:sz w:val="22"/>
          <w:szCs w:val="22"/>
          <w:lang w:eastAsia="zh-CN"/>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ze wskazanych w umowie adresów poczty e-mail Wykonawcy. </w:t>
      </w:r>
    </w:p>
    <w:p w14:paraId="2C64ADBE"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11. Rozliczenie zamówienia odbywać się będzie w polskich złotych.</w:t>
      </w:r>
    </w:p>
    <w:p w14:paraId="2D6A1A55"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12. Wykonawca zobowiązuje się do utrzymania niezmienności cen netto, podanych w Załączniku nr 1 do niniejszej Umowy, przez cały okres  obowiązywania niniejszej Umowy.</w:t>
      </w:r>
    </w:p>
    <w:p w14:paraId="5A80ED38"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13.Wykonawca nie ma prawa odmówić realizacji dostawy zamówionej partii przedmiotu Umowy  z powodu zwłoki Zamawiającego z zapłatą należności za dostawy zrealizowane wcześniej, chyba że zwłoka w zapłacie przekroczy 30 dni.</w:t>
      </w:r>
    </w:p>
    <w:p w14:paraId="2AEA6F79" w14:textId="77777777" w:rsidR="00463AE5" w:rsidRPr="001D17DA" w:rsidRDefault="00463AE5" w:rsidP="00463AE5">
      <w:pPr>
        <w:jc w:val="both"/>
        <w:rPr>
          <w:rFonts w:ascii="Calibri" w:hAnsi="Calibri" w:cs="Calibri"/>
          <w:sz w:val="22"/>
          <w:szCs w:val="22"/>
        </w:rPr>
      </w:pPr>
    </w:p>
    <w:p w14:paraId="25082058" w14:textId="2893799F" w:rsidR="00EE5F67" w:rsidRPr="001D17DA" w:rsidRDefault="00463AE5" w:rsidP="004F7D56">
      <w:pPr>
        <w:spacing w:after="120"/>
        <w:jc w:val="center"/>
        <w:rPr>
          <w:rFonts w:ascii="Calibri" w:hAnsi="Calibri" w:cs="Calibri"/>
          <w:b/>
          <w:bCs/>
          <w:sz w:val="22"/>
          <w:szCs w:val="22"/>
        </w:rPr>
      </w:pPr>
      <w:r w:rsidRPr="001D17DA">
        <w:rPr>
          <w:rFonts w:ascii="Calibri" w:hAnsi="Calibri" w:cs="Calibri"/>
          <w:b/>
          <w:bCs/>
          <w:sz w:val="22"/>
          <w:szCs w:val="22"/>
        </w:rPr>
        <w:t>§ 4</w:t>
      </w:r>
      <w:r w:rsidR="004F7D56">
        <w:rPr>
          <w:rFonts w:ascii="Calibri" w:hAnsi="Calibri" w:cs="Calibri"/>
          <w:b/>
          <w:bCs/>
          <w:sz w:val="22"/>
          <w:szCs w:val="22"/>
        </w:rPr>
        <w:tab/>
      </w:r>
    </w:p>
    <w:p w14:paraId="5FE619F0" w14:textId="490D917E" w:rsidR="004F7D56" w:rsidRPr="008B1412" w:rsidRDefault="004F7D56" w:rsidP="004F7D56">
      <w:pPr>
        <w:jc w:val="both"/>
        <w:rPr>
          <w:rFonts w:ascii="Calibri" w:hAnsi="Calibri" w:cs="Calibri"/>
          <w:sz w:val="22"/>
          <w:szCs w:val="22"/>
        </w:rPr>
      </w:pPr>
      <w:r w:rsidRPr="008B1412">
        <w:rPr>
          <w:rFonts w:ascii="Calibri" w:hAnsi="Calibri" w:cs="Calibri"/>
          <w:sz w:val="22"/>
          <w:szCs w:val="22"/>
        </w:rPr>
        <w:t xml:space="preserve">1. Wykonawca udziela </w:t>
      </w:r>
      <w:r>
        <w:rPr>
          <w:rFonts w:ascii="Calibri" w:hAnsi="Calibri" w:cs="Calibri"/>
          <w:sz w:val="22"/>
          <w:szCs w:val="22"/>
        </w:rPr>
        <w:t xml:space="preserve">dwunastomiesięcznej </w:t>
      </w:r>
      <w:r w:rsidRPr="008B1412">
        <w:rPr>
          <w:rFonts w:ascii="Calibri" w:hAnsi="Calibri" w:cs="Calibri"/>
          <w:sz w:val="22"/>
          <w:szCs w:val="22"/>
        </w:rPr>
        <w:t xml:space="preserve"> ważności na dostarczony Towar.</w:t>
      </w:r>
    </w:p>
    <w:p w14:paraId="197E0247" w14:textId="77777777" w:rsidR="004F7D56" w:rsidRPr="008B1412" w:rsidRDefault="004F7D56" w:rsidP="004F7D56">
      <w:pPr>
        <w:jc w:val="both"/>
        <w:rPr>
          <w:rFonts w:ascii="Calibri" w:hAnsi="Calibri" w:cs="Calibri"/>
          <w:sz w:val="22"/>
          <w:szCs w:val="22"/>
        </w:rPr>
      </w:pPr>
      <w:r w:rsidRPr="008B1412">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122A1B76" w14:textId="77777777" w:rsidR="004F7D56" w:rsidRDefault="004F7D56" w:rsidP="004F7D56">
      <w:pPr>
        <w:jc w:val="both"/>
        <w:rPr>
          <w:rFonts w:ascii="Calibri" w:hAnsi="Calibri" w:cs="Calibri"/>
          <w:sz w:val="22"/>
          <w:szCs w:val="22"/>
        </w:rPr>
      </w:pPr>
      <w:r w:rsidRPr="008B1412">
        <w:rPr>
          <w:rFonts w:ascii="Calibri" w:hAnsi="Calibri" w:cs="Calibri"/>
          <w:sz w:val="22"/>
          <w:szCs w:val="22"/>
        </w:rPr>
        <w:t>3. Termin do rozpatrzenia reklamacji  wynosi 14 dni od dokonania zgłoszenia reklamacyjnego przez Zamawiającego.</w:t>
      </w:r>
    </w:p>
    <w:p w14:paraId="1B571058" w14:textId="77777777"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t>§ 5</w:t>
      </w:r>
    </w:p>
    <w:p w14:paraId="761AB40A"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7979ED0C"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5587EAA8"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5A420E44"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p>
    <w:p w14:paraId="332A1B60"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4CDB0CB2" w14:textId="77777777" w:rsidR="004F7D56" w:rsidRDefault="00463AE5" w:rsidP="00463AE5">
      <w:pPr>
        <w:jc w:val="both"/>
        <w:rPr>
          <w:rFonts w:ascii="Calibri" w:hAnsi="Calibri" w:cs="Calibri"/>
          <w:sz w:val="22"/>
          <w:szCs w:val="22"/>
        </w:rPr>
      </w:pPr>
      <w:r w:rsidRPr="001D17DA">
        <w:rPr>
          <w:rFonts w:ascii="Calibri" w:hAnsi="Calibri" w:cs="Calibri"/>
          <w:sz w:val="22"/>
          <w:szCs w:val="22"/>
        </w:rPr>
        <w:t xml:space="preserve">3. Zamawiający ma prawo potrącenia wymagalnych należności z tytułu kar umownych z wystawionej przez Wykonawcę faktury. </w:t>
      </w:r>
    </w:p>
    <w:p w14:paraId="0A82DAB7" w14:textId="77777777" w:rsidR="004F7D56" w:rsidRPr="008B1412" w:rsidRDefault="004F7D56" w:rsidP="004F7D56">
      <w:pPr>
        <w:jc w:val="both"/>
        <w:rPr>
          <w:rFonts w:ascii="Calibri" w:hAnsi="Calibri" w:cs="Calibri"/>
          <w:sz w:val="22"/>
          <w:szCs w:val="22"/>
        </w:rPr>
      </w:pPr>
      <w:r>
        <w:rPr>
          <w:rFonts w:ascii="Calibri" w:hAnsi="Calibri" w:cs="Calibri"/>
          <w:sz w:val="22"/>
          <w:szCs w:val="22"/>
        </w:rPr>
        <w:t>4</w:t>
      </w:r>
      <w:r w:rsidRPr="008B1412">
        <w:rPr>
          <w:rFonts w:ascii="Calibri" w:hAnsi="Calibri" w:cs="Calibri"/>
          <w:sz w:val="22"/>
          <w:szCs w:val="22"/>
        </w:rPr>
        <w:t xml:space="preserve">.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w:t>
      </w:r>
      <w:r>
        <w:rPr>
          <w:rFonts w:ascii="Calibri" w:hAnsi="Calibri" w:cs="Calibri"/>
          <w:sz w:val="22"/>
          <w:szCs w:val="22"/>
        </w:rPr>
        <w:t>3</w:t>
      </w:r>
      <w:r w:rsidRPr="008B1412">
        <w:rPr>
          <w:rFonts w:ascii="Calibri" w:hAnsi="Calibri" w:cs="Calibri"/>
          <w:sz w:val="22"/>
          <w:szCs w:val="22"/>
        </w:rPr>
        <w:t xml:space="preserve">0 % wartości </w:t>
      </w:r>
      <w:r>
        <w:rPr>
          <w:rFonts w:ascii="Calibri" w:hAnsi="Calibri" w:cs="Calibri"/>
          <w:sz w:val="22"/>
          <w:szCs w:val="22"/>
        </w:rPr>
        <w:t>netto</w:t>
      </w:r>
      <w:r w:rsidRPr="008B1412">
        <w:rPr>
          <w:rFonts w:ascii="Calibri" w:hAnsi="Calibri" w:cs="Calibri"/>
          <w:sz w:val="22"/>
          <w:szCs w:val="22"/>
        </w:rPr>
        <w:t xml:space="preserve"> całej Umowy wskazanej w § 3 ust. 2 niniejszej Umowy.</w:t>
      </w:r>
    </w:p>
    <w:p w14:paraId="7168EF17" w14:textId="6C607E52"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     </w:t>
      </w:r>
    </w:p>
    <w:p w14:paraId="61A92E8E"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                                            </w:t>
      </w:r>
    </w:p>
    <w:p w14:paraId="326BD853" w14:textId="77777777"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lastRenderedPageBreak/>
        <w:t>§ 6</w:t>
      </w:r>
    </w:p>
    <w:p w14:paraId="6E56C0B7" w14:textId="036DC66B" w:rsidR="00463AE5" w:rsidRPr="001D17DA" w:rsidRDefault="00463AE5" w:rsidP="00463AE5">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w:t>
      </w:r>
      <w:r w:rsidR="00C64997">
        <w:rPr>
          <w:rFonts w:ascii="Calibri" w:hAnsi="Calibri" w:cs="Calibri"/>
          <w:sz w:val="22"/>
          <w:szCs w:val="22"/>
        </w:rPr>
        <w:t xml:space="preserve">, w terminie 14 dni od dowiedzenia się o przyczynie uzasadniającej odstąpienie. </w:t>
      </w:r>
      <w:r w:rsidRPr="001D17DA">
        <w:rPr>
          <w:rFonts w:ascii="Calibri" w:hAnsi="Calibri" w:cs="Calibri"/>
          <w:sz w:val="22"/>
          <w:szCs w:val="22"/>
        </w:rPr>
        <w:t>W niniejszej sytuacji ma zastosowanie § 5 ust. 1 lit. c.</w:t>
      </w:r>
    </w:p>
    <w:p w14:paraId="112C2126"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65005B3C"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59B901FC" w14:textId="77777777" w:rsidR="00463AE5" w:rsidRPr="001D17DA" w:rsidRDefault="00463AE5" w:rsidP="00463AE5">
      <w:pPr>
        <w:spacing w:after="120"/>
        <w:jc w:val="both"/>
        <w:rPr>
          <w:rFonts w:ascii="Calibri" w:hAnsi="Calibri" w:cs="Calibri"/>
          <w:sz w:val="22"/>
          <w:szCs w:val="22"/>
        </w:rPr>
      </w:pPr>
    </w:p>
    <w:p w14:paraId="298DFDAF" w14:textId="77777777"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t>§ 7</w:t>
      </w:r>
    </w:p>
    <w:p w14:paraId="7B206ECA" w14:textId="5DCE5B42"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1.  </w:t>
      </w:r>
      <w:r w:rsidR="00D935CC" w:rsidRPr="00BF651A">
        <w:rPr>
          <w:rFonts w:ascii="Calibri" w:hAnsi="Calibri" w:cs="Calibri"/>
          <w:sz w:val="22"/>
          <w:szCs w:val="22"/>
        </w:rPr>
        <w:t>Wszelkie zmiany niniejszej umowy mogą być dokonane wyłącznie za zgodą obu stron wyrażoną w formie aneksu pod rygorem nieważności</w:t>
      </w:r>
      <w:r w:rsidR="00D935CC">
        <w:rPr>
          <w:rFonts w:ascii="Calibri" w:hAnsi="Calibri" w:cs="Calibri"/>
          <w:sz w:val="22"/>
          <w:szCs w:val="22"/>
        </w:rPr>
        <w:t xml:space="preserve"> </w:t>
      </w:r>
      <w:r w:rsidRPr="001D17DA">
        <w:rPr>
          <w:rFonts w:ascii="Calibri" w:hAnsi="Calibri" w:cs="Calibri"/>
          <w:sz w:val="22"/>
          <w:szCs w:val="22"/>
        </w:rPr>
        <w:t>i muszą</w:t>
      </w:r>
      <w:r w:rsidR="00D935CC">
        <w:rPr>
          <w:rFonts w:ascii="Calibri" w:hAnsi="Calibri" w:cs="Calibri"/>
          <w:sz w:val="22"/>
          <w:szCs w:val="22"/>
        </w:rPr>
        <w:t xml:space="preserve"> </w:t>
      </w:r>
      <w:r w:rsidRPr="001D17DA">
        <w:rPr>
          <w:rFonts w:ascii="Calibri" w:hAnsi="Calibri" w:cs="Calibri"/>
          <w:sz w:val="22"/>
          <w:szCs w:val="22"/>
        </w:rPr>
        <w:t xml:space="preserve">być zgodne z art. </w:t>
      </w:r>
      <w:r w:rsidR="004F7D56">
        <w:rPr>
          <w:rFonts w:ascii="Calibri" w:hAnsi="Calibri" w:cs="Calibri"/>
          <w:sz w:val="22"/>
          <w:szCs w:val="22"/>
        </w:rPr>
        <w:t>144</w:t>
      </w:r>
      <w:r w:rsidRPr="001D17DA">
        <w:rPr>
          <w:rFonts w:ascii="Calibri" w:hAnsi="Calibri" w:cs="Calibri"/>
          <w:sz w:val="22"/>
          <w:szCs w:val="22"/>
        </w:rPr>
        <w:t xml:space="preserve"> ustawy Pzp.</w:t>
      </w:r>
    </w:p>
    <w:p w14:paraId="26474075"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168092C3" w14:textId="61FFF496" w:rsidR="00463AE5" w:rsidRPr="001D17DA" w:rsidRDefault="00463AE5" w:rsidP="00463AE5">
      <w:pPr>
        <w:jc w:val="both"/>
        <w:rPr>
          <w:rFonts w:ascii="Calibri" w:hAnsi="Calibri" w:cs="Calibri"/>
          <w:sz w:val="22"/>
          <w:szCs w:val="22"/>
        </w:rPr>
      </w:pPr>
      <w:r w:rsidRPr="001D17DA">
        <w:rPr>
          <w:rFonts w:ascii="Calibri" w:hAnsi="Calibri" w:cs="Calibri"/>
          <w:sz w:val="22"/>
          <w:szCs w:val="22"/>
        </w:rPr>
        <w:t>a) w przypadku zmiany stawki podatku VAT</w:t>
      </w:r>
      <w:r w:rsidR="00B734E1">
        <w:rPr>
          <w:rFonts w:ascii="Calibri" w:hAnsi="Calibri" w:cs="Calibri"/>
          <w:sz w:val="22"/>
          <w:szCs w:val="22"/>
        </w:rPr>
        <w:t>;</w:t>
      </w:r>
    </w:p>
    <w:p w14:paraId="5D8AF68A"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3720F2B6" w14:textId="4823BE76" w:rsidR="00463AE5" w:rsidRPr="001D17DA" w:rsidRDefault="00463AE5" w:rsidP="00463AE5">
      <w:pPr>
        <w:jc w:val="both"/>
        <w:rPr>
          <w:rFonts w:ascii="Calibri" w:hAnsi="Calibri" w:cs="Calibri"/>
          <w:sz w:val="22"/>
          <w:szCs w:val="22"/>
        </w:rPr>
      </w:pPr>
      <w:r w:rsidRPr="001D17DA">
        <w:rPr>
          <w:rFonts w:ascii="Calibri" w:hAnsi="Calibri" w:cs="Calibri"/>
          <w:sz w:val="22"/>
          <w:szCs w:val="22"/>
        </w:rPr>
        <w:t xml:space="preserve">c) w przypadku określonym w § 1 ust. </w:t>
      </w:r>
      <w:r w:rsidR="009D137D">
        <w:rPr>
          <w:rFonts w:ascii="Calibri" w:hAnsi="Calibri" w:cs="Calibri"/>
          <w:sz w:val="22"/>
          <w:szCs w:val="22"/>
        </w:rPr>
        <w:t>5</w:t>
      </w:r>
      <w:r w:rsidRPr="001D17DA">
        <w:rPr>
          <w:rFonts w:ascii="Calibri" w:hAnsi="Calibri" w:cs="Calibri"/>
          <w:sz w:val="22"/>
          <w:szCs w:val="22"/>
        </w:rPr>
        <w:t xml:space="preserve"> niniejszej Umowy.</w:t>
      </w:r>
    </w:p>
    <w:p w14:paraId="060BFD26" w14:textId="77777777" w:rsidR="00463AE5" w:rsidRPr="001D17DA" w:rsidRDefault="00463AE5" w:rsidP="00463AE5">
      <w:pPr>
        <w:spacing w:after="120"/>
        <w:jc w:val="center"/>
        <w:rPr>
          <w:rFonts w:ascii="Calibri" w:hAnsi="Calibri" w:cs="Calibri"/>
          <w:sz w:val="22"/>
          <w:szCs w:val="22"/>
        </w:rPr>
      </w:pPr>
    </w:p>
    <w:p w14:paraId="14FB43CB" w14:textId="77777777"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t>§ 8</w:t>
      </w:r>
    </w:p>
    <w:p w14:paraId="066483F0" w14:textId="3C20AC84" w:rsidR="00463AE5" w:rsidRPr="001D17DA" w:rsidRDefault="00463AE5" w:rsidP="00463AE5">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1D17DA">
        <w:rPr>
          <w:rFonts w:ascii="Calibri" w:eastAsia="Calibri" w:hAnsi="Calibri" w:cs="Calibri"/>
          <w:sz w:val="22"/>
          <w:szCs w:val="22"/>
          <w:lang w:eastAsia="zh-CN"/>
        </w:rPr>
        <w:t xml:space="preserve">Umowa obowiązuje  przez okres  </w:t>
      </w:r>
      <w:r w:rsidR="00281818">
        <w:rPr>
          <w:rFonts w:ascii="Calibri" w:eastAsia="Calibri" w:hAnsi="Calibri" w:cs="Calibri"/>
          <w:sz w:val="22"/>
          <w:szCs w:val="22"/>
          <w:lang w:eastAsia="zh-CN"/>
        </w:rPr>
        <w:t>12</w:t>
      </w:r>
      <w:r w:rsidRPr="001D17DA">
        <w:rPr>
          <w:rFonts w:ascii="Calibri" w:eastAsia="Calibri" w:hAnsi="Calibri" w:cs="Calibri"/>
          <w:sz w:val="22"/>
          <w:szCs w:val="22"/>
          <w:lang w:eastAsia="zh-CN"/>
        </w:rPr>
        <w:t xml:space="preserve">  miesięcy od dnia podpisania umowy, tj. od dnia ……………... do dnia ……………..  z zastrzeżeniem postanowień § 1 ust. </w:t>
      </w:r>
      <w:r w:rsidR="004F7D56">
        <w:rPr>
          <w:rFonts w:ascii="Calibri" w:eastAsia="Calibri" w:hAnsi="Calibri" w:cs="Calibri"/>
          <w:sz w:val="22"/>
          <w:szCs w:val="22"/>
          <w:lang w:eastAsia="zh-CN"/>
        </w:rPr>
        <w:t>4</w:t>
      </w:r>
      <w:r w:rsidRPr="001D17DA">
        <w:rPr>
          <w:rFonts w:ascii="Calibri" w:eastAsia="Calibri" w:hAnsi="Calibri" w:cs="Calibri"/>
          <w:sz w:val="22"/>
          <w:szCs w:val="22"/>
          <w:lang w:eastAsia="zh-CN"/>
        </w:rPr>
        <w:t xml:space="preserve"> umowy.</w:t>
      </w:r>
    </w:p>
    <w:p w14:paraId="592642B6" w14:textId="77777777" w:rsidR="00463AE5" w:rsidRPr="001D17DA" w:rsidRDefault="00463AE5" w:rsidP="00463AE5">
      <w:pPr>
        <w:spacing w:after="120"/>
        <w:jc w:val="center"/>
        <w:rPr>
          <w:rFonts w:ascii="Calibri" w:hAnsi="Calibri" w:cs="Calibri"/>
          <w:sz w:val="22"/>
          <w:szCs w:val="22"/>
        </w:rPr>
      </w:pPr>
    </w:p>
    <w:p w14:paraId="2BDA269F" w14:textId="77777777" w:rsidR="00463AE5" w:rsidRPr="001D17DA" w:rsidRDefault="00463AE5" w:rsidP="00463AE5">
      <w:pPr>
        <w:spacing w:after="120"/>
        <w:jc w:val="center"/>
        <w:rPr>
          <w:rFonts w:ascii="Calibri" w:hAnsi="Calibri" w:cs="Calibri"/>
          <w:b/>
          <w:bCs/>
          <w:sz w:val="22"/>
          <w:szCs w:val="22"/>
        </w:rPr>
      </w:pPr>
      <w:r w:rsidRPr="001D17DA">
        <w:rPr>
          <w:rFonts w:ascii="Calibri" w:hAnsi="Calibri" w:cs="Calibri"/>
          <w:b/>
          <w:bCs/>
          <w:sz w:val="22"/>
          <w:szCs w:val="22"/>
        </w:rPr>
        <w:t>§ 9</w:t>
      </w:r>
    </w:p>
    <w:p w14:paraId="6B0867D1"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3C83B6C2"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240717CE"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3F28FFD2"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22EAE7CB"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28CB1BAF"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12F1C040" w14:textId="77777777" w:rsidR="00463AE5" w:rsidRPr="001D17DA" w:rsidRDefault="00463AE5" w:rsidP="00463AE5">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5F690927" w14:textId="77777777" w:rsidR="00463AE5" w:rsidRPr="001D17DA" w:rsidRDefault="00463AE5" w:rsidP="00463AE5">
      <w:pPr>
        <w:spacing w:after="120"/>
        <w:jc w:val="both"/>
        <w:rPr>
          <w:rFonts w:ascii="Calibri" w:hAnsi="Calibri" w:cs="Calibri"/>
          <w:sz w:val="22"/>
          <w:szCs w:val="22"/>
        </w:rPr>
      </w:pPr>
    </w:p>
    <w:p w14:paraId="5B90F5F5" w14:textId="77777777" w:rsidR="00463AE5" w:rsidRPr="001D17DA" w:rsidRDefault="00463AE5" w:rsidP="00463AE5">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63389B35" w14:textId="77777777" w:rsidR="00463AE5" w:rsidRPr="001D17DA" w:rsidRDefault="00463AE5" w:rsidP="00463AE5">
      <w:pPr>
        <w:spacing w:after="120" w:line="276" w:lineRule="auto"/>
        <w:jc w:val="both"/>
        <w:rPr>
          <w:rFonts w:ascii="Calibri" w:hAnsi="Calibri" w:cs="Calibri"/>
        </w:rPr>
      </w:pPr>
    </w:p>
    <w:p w14:paraId="0DA72CFA" w14:textId="77777777" w:rsidR="00463AE5" w:rsidRPr="001D17DA" w:rsidRDefault="00463AE5" w:rsidP="00463AE5">
      <w:pPr>
        <w:spacing w:after="120" w:line="276" w:lineRule="auto"/>
        <w:jc w:val="both"/>
        <w:rPr>
          <w:rFonts w:ascii="Calibri" w:hAnsi="Calibri" w:cs="Calibri"/>
        </w:rPr>
      </w:pPr>
    </w:p>
    <w:p w14:paraId="7A7A5A3F" w14:textId="77777777" w:rsidR="000D5BBB" w:rsidRDefault="00463AE5" w:rsidP="00463AE5">
      <w:pPr>
        <w:spacing w:after="120" w:line="276" w:lineRule="auto"/>
        <w:jc w:val="both"/>
        <w:rPr>
          <w:rFonts w:ascii="Calibri" w:hAnsi="Calibri" w:cs="Calibri"/>
          <w:b/>
        </w:rPr>
      </w:pPr>
      <w:r w:rsidRPr="001D17DA">
        <w:rPr>
          <w:rFonts w:ascii="Calibri" w:hAnsi="Calibri" w:cs="Calibri"/>
          <w:b/>
        </w:rPr>
        <w:t xml:space="preserve"> WYKONAWCA:                                                                             </w:t>
      </w:r>
      <w:r w:rsidRPr="001D17DA">
        <w:rPr>
          <w:rFonts w:ascii="Calibri" w:hAnsi="Calibri" w:cs="Calibri"/>
          <w:b/>
        </w:rPr>
        <w:tab/>
      </w:r>
      <w:r w:rsidRPr="001D17DA">
        <w:rPr>
          <w:rFonts w:ascii="Calibri" w:hAnsi="Calibri" w:cs="Calibri"/>
          <w:b/>
        </w:rPr>
        <w:tab/>
      </w:r>
      <w:r w:rsidRPr="001D17DA">
        <w:rPr>
          <w:rFonts w:ascii="Calibri" w:hAnsi="Calibri" w:cs="Calibri"/>
          <w:b/>
        </w:rPr>
        <w:tab/>
        <w:t xml:space="preserve"> </w:t>
      </w:r>
      <w:r w:rsidRPr="001D17DA">
        <w:rPr>
          <w:rFonts w:ascii="Calibri" w:hAnsi="Calibri" w:cs="Calibri"/>
          <w:b/>
        </w:rPr>
        <w:tab/>
        <w:t>ZAMAW</w:t>
      </w:r>
      <w:r w:rsidR="00D364CD">
        <w:rPr>
          <w:rFonts w:ascii="Calibri" w:hAnsi="Calibri" w:cs="Calibri"/>
          <w:b/>
        </w:rPr>
        <w:t>IAJĄCY</w:t>
      </w:r>
      <w:r w:rsidR="00AE33E3">
        <w:rPr>
          <w:rFonts w:ascii="Calibri" w:hAnsi="Calibri" w:cs="Calibri"/>
          <w:b/>
        </w:rPr>
        <w:t>:</w:t>
      </w:r>
    </w:p>
    <w:p w14:paraId="61753BCC" w14:textId="5D2ACC42" w:rsidR="003C4EB9" w:rsidRPr="001D17DA" w:rsidRDefault="003C4EB9" w:rsidP="00463AE5">
      <w:pPr>
        <w:spacing w:after="120" w:line="276" w:lineRule="auto"/>
        <w:jc w:val="both"/>
        <w:rPr>
          <w:rFonts w:ascii="Calibri" w:hAnsi="Calibri" w:cs="Calibri"/>
          <w:b/>
        </w:rPr>
        <w:sectPr w:rsidR="003C4EB9" w:rsidRPr="001D17DA" w:rsidSect="000E287C">
          <w:footerReference w:type="default" r:id="rId19"/>
          <w:pgSz w:w="11906" w:h="16838"/>
          <w:pgMar w:top="1418" w:right="1418" w:bottom="1418" w:left="1418" w:header="708" w:footer="708" w:gutter="0"/>
          <w:cols w:space="708"/>
          <w:docGrid w:linePitch="360"/>
        </w:sectPr>
      </w:pPr>
    </w:p>
    <w:p w14:paraId="4DEAE235" w14:textId="77777777" w:rsidR="003C4EB9" w:rsidRPr="00E72E26" w:rsidRDefault="003C4EB9" w:rsidP="003C4EB9">
      <w:r w:rsidRPr="00E72E26">
        <w:rPr>
          <w:rFonts w:eastAsiaTheme="majorEastAsia"/>
          <w:b/>
          <w:bCs/>
        </w:rPr>
        <w:lastRenderedPageBreak/>
        <w:t xml:space="preserve">Załącznik nr 4                                                                                                                                                            </w:t>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t xml:space="preserve">                                        </w:t>
      </w:r>
      <w:r w:rsidRPr="00E72E26">
        <w:rPr>
          <w:b/>
          <w:bCs/>
        </w:rPr>
        <w:t>Zadanie nr 1</w:t>
      </w:r>
    </w:p>
    <w:tbl>
      <w:tblPr>
        <w:tblW w:w="15168" w:type="dxa"/>
        <w:tblInd w:w="-289" w:type="dxa"/>
        <w:tblLayout w:type="fixed"/>
        <w:tblLook w:val="0000" w:firstRow="0" w:lastRow="0" w:firstColumn="0" w:lastColumn="0" w:noHBand="0" w:noVBand="0"/>
      </w:tblPr>
      <w:tblGrid>
        <w:gridCol w:w="426"/>
        <w:gridCol w:w="7229"/>
        <w:gridCol w:w="1276"/>
        <w:gridCol w:w="567"/>
        <w:gridCol w:w="709"/>
        <w:gridCol w:w="1134"/>
        <w:gridCol w:w="850"/>
        <w:gridCol w:w="1134"/>
        <w:gridCol w:w="851"/>
        <w:gridCol w:w="992"/>
      </w:tblGrid>
      <w:tr w:rsidR="003C4EB9" w:rsidRPr="00E72E26" w14:paraId="5113DF9D" w14:textId="77777777" w:rsidTr="006C29A3">
        <w:tc>
          <w:tcPr>
            <w:tcW w:w="426" w:type="dxa"/>
            <w:tcBorders>
              <w:top w:val="single" w:sz="4" w:space="0" w:color="000000"/>
              <w:left w:val="single" w:sz="4" w:space="0" w:color="000000"/>
              <w:bottom w:val="single" w:sz="4" w:space="0" w:color="000000"/>
            </w:tcBorders>
            <w:shd w:val="clear" w:color="auto" w:fill="auto"/>
          </w:tcPr>
          <w:p w14:paraId="46F4EA1D"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3CC632BA"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1A94DB65" w14:textId="77777777" w:rsidR="003C4EB9" w:rsidRPr="00E72E26" w:rsidRDefault="003C4EB9" w:rsidP="006C29A3">
            <w:r w:rsidRPr="00E72E26">
              <w:t>producent</w:t>
            </w:r>
          </w:p>
          <w:p w14:paraId="5BB172A7"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41885D04"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27652EF5"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6FC731EF"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47D3A239" w14:textId="77777777" w:rsidR="003C4EB9" w:rsidRPr="00E72E26" w:rsidRDefault="003C4EB9" w:rsidP="006C29A3">
            <w:r w:rsidRPr="00E72E26">
              <w:t>wartość netto</w:t>
            </w:r>
          </w:p>
        </w:tc>
        <w:tc>
          <w:tcPr>
            <w:tcW w:w="1134" w:type="dxa"/>
            <w:tcBorders>
              <w:top w:val="single" w:sz="4" w:space="0" w:color="000000"/>
              <w:left w:val="single" w:sz="4" w:space="0" w:color="000000"/>
              <w:bottom w:val="single" w:sz="4" w:space="0" w:color="000000"/>
            </w:tcBorders>
            <w:shd w:val="clear" w:color="auto" w:fill="auto"/>
          </w:tcPr>
          <w:p w14:paraId="1D033D0D" w14:textId="77777777" w:rsidR="003C4EB9" w:rsidRPr="00E72E26" w:rsidRDefault="003C4EB9" w:rsidP="006C29A3">
            <w:r w:rsidRPr="00E72E26">
              <w:t>stawka VAT</w:t>
            </w:r>
          </w:p>
        </w:tc>
        <w:tc>
          <w:tcPr>
            <w:tcW w:w="851" w:type="dxa"/>
            <w:tcBorders>
              <w:top w:val="single" w:sz="4" w:space="0" w:color="000000"/>
              <w:left w:val="single" w:sz="4" w:space="0" w:color="000000"/>
              <w:bottom w:val="single" w:sz="4" w:space="0" w:color="000000"/>
            </w:tcBorders>
            <w:shd w:val="clear" w:color="auto" w:fill="auto"/>
          </w:tcPr>
          <w:p w14:paraId="2049D51F" w14:textId="77777777" w:rsidR="003C4EB9" w:rsidRPr="00E72E26" w:rsidRDefault="003C4EB9" w:rsidP="006C29A3">
            <w:r w:rsidRPr="00E72E26">
              <w:t>wartość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81BEFB" w14:textId="77777777" w:rsidR="003C4EB9" w:rsidRPr="00E72E26" w:rsidRDefault="003C4EB9" w:rsidP="006C29A3">
            <w:r w:rsidRPr="00E72E26">
              <w:t>op. zbiorcze ilość szt.</w:t>
            </w:r>
          </w:p>
          <w:p w14:paraId="4B889047" w14:textId="77777777" w:rsidR="003C4EB9" w:rsidRPr="00E72E26" w:rsidRDefault="003C4EB9" w:rsidP="006C29A3">
            <w:r w:rsidRPr="00E72E26">
              <w:t>w kartonie</w:t>
            </w:r>
          </w:p>
        </w:tc>
      </w:tr>
      <w:tr w:rsidR="003C4EB9" w:rsidRPr="00E72E26" w14:paraId="530EC130" w14:textId="77777777" w:rsidTr="006C29A3">
        <w:tc>
          <w:tcPr>
            <w:tcW w:w="426" w:type="dxa"/>
            <w:tcBorders>
              <w:top w:val="single" w:sz="4" w:space="0" w:color="000000"/>
              <w:left w:val="single" w:sz="4" w:space="0" w:color="000000"/>
              <w:bottom w:val="single" w:sz="4" w:space="0" w:color="000000"/>
            </w:tcBorders>
            <w:shd w:val="clear" w:color="auto" w:fill="auto"/>
          </w:tcPr>
          <w:p w14:paraId="0276727D" w14:textId="77777777" w:rsidR="003C4EB9" w:rsidRPr="00E72E26" w:rsidRDefault="003C4EB9" w:rsidP="006C29A3">
            <w:r w:rsidRPr="00E72E26">
              <w:t>1</w:t>
            </w:r>
          </w:p>
        </w:tc>
        <w:tc>
          <w:tcPr>
            <w:tcW w:w="7229" w:type="dxa"/>
            <w:tcBorders>
              <w:top w:val="single" w:sz="4" w:space="0" w:color="000000"/>
              <w:left w:val="single" w:sz="4" w:space="0" w:color="000000"/>
              <w:bottom w:val="single" w:sz="4" w:space="0" w:color="000000"/>
            </w:tcBorders>
            <w:shd w:val="clear" w:color="auto" w:fill="auto"/>
          </w:tcPr>
          <w:p w14:paraId="1512E0D5" w14:textId="77777777" w:rsidR="003C4EB9" w:rsidRPr="00E72E26" w:rsidRDefault="003C4EB9" w:rsidP="006C29A3">
            <w:r w:rsidRPr="00E72E26">
              <w:rPr>
                <w:rFonts w:eastAsiaTheme="majorEastAsia"/>
              </w:rPr>
              <w:t>Zestaw do operacji dłoni i stopy                                                                                              -1 x serweta w rozmiarze 320x240 cm z samouszczelniającym się otworem elastycznym o średnicy 6 cm- 1 sztuka</w:t>
            </w:r>
          </w:p>
          <w:p w14:paraId="1048006F" w14:textId="77777777" w:rsidR="003C4EB9" w:rsidRPr="00E72E26" w:rsidRDefault="003C4EB9" w:rsidP="006C29A3">
            <w:pPr>
              <w:rPr>
                <w:rFonts w:eastAsiaTheme="majorEastAsia"/>
              </w:rPr>
            </w:pPr>
            <w:r w:rsidRPr="00E72E26">
              <w:t>-1 serweta w rozmiarze 240x150 cm z przylepcem o długości 240 cm</w:t>
            </w:r>
          </w:p>
          <w:p w14:paraId="35455D85" w14:textId="77777777" w:rsidR="003C4EB9" w:rsidRPr="00E72E26" w:rsidRDefault="003C4EB9" w:rsidP="006C29A3">
            <w:r w:rsidRPr="00E72E26">
              <w:rPr>
                <w:rFonts w:eastAsiaTheme="majorEastAsia"/>
              </w:rPr>
              <w:t xml:space="preserve">Serweta  </w:t>
            </w:r>
            <w:r w:rsidRPr="00E72E26">
              <w:t>wykonana z wysoko chłonnego wzmacnianego na całej powierzchni dwustronnego materiału o gramaturze 56g/m</w:t>
            </w:r>
            <w:r w:rsidRPr="00E72E26">
              <w:rPr>
                <w:rFonts w:eastAsiaTheme="majorEastAsia"/>
              </w:rPr>
              <w:t>2</w:t>
            </w:r>
            <w:r w:rsidRPr="00E72E26">
              <w:t>, o odporności na przenikanie płynów 250 cm H</w:t>
            </w:r>
            <w:r w:rsidRPr="00E72E26">
              <w:rPr>
                <w:rFonts w:eastAsiaTheme="majorEastAsia"/>
              </w:rPr>
              <w:t>2</w:t>
            </w:r>
            <w:r w:rsidRPr="00E72E26">
              <w:t>O i chłonności 319 ml/m</w:t>
            </w:r>
            <w:r w:rsidRPr="00E72E26">
              <w:rPr>
                <w:rFonts w:eastAsiaTheme="majorEastAsia"/>
              </w:rPr>
              <w:t>2</w:t>
            </w:r>
            <w:r w:rsidRPr="00E72E26">
              <w:t xml:space="preserve"> ,  materiał do wykonania serwet spełniający normę PN-EN 13975:1-3, I klasa palności laminatu zgodna z 16 CRF 1610 badana wg PN –EN ISO 6941. Zgodnie z PN-EN ISO 10993 nie może być drażniący, uczulający, cytotoksyczny.</w:t>
            </w:r>
          </w:p>
          <w:p w14:paraId="41217DD3" w14:textId="77777777" w:rsidR="003C4EB9" w:rsidRPr="00E72E26" w:rsidRDefault="003C4EB9" w:rsidP="006C29A3">
            <w:r w:rsidRPr="00E72E26">
              <w:t>-1 serweta na stolik instrumentariuszki 150 cm  x 190 cm (do owinięcia zestawu)</w:t>
            </w:r>
          </w:p>
          <w:p w14:paraId="3CE4DE92" w14:textId="77777777" w:rsidR="003C4EB9" w:rsidRPr="00E72E26" w:rsidRDefault="003C4EB9" w:rsidP="006C29A3">
            <w:r w:rsidRPr="00E72E26">
              <w:t>-Taśma medyczna 50x9 cm – 3 szt.</w:t>
            </w:r>
          </w:p>
          <w:p w14:paraId="333B557D" w14:textId="77777777" w:rsidR="003C4EB9" w:rsidRPr="00E72E26" w:rsidRDefault="003C4EB9" w:rsidP="006C29A3">
            <w:r w:rsidRPr="00E72E26">
              <w:t>-Kompresy gazowe 10x10xcm, 17 n, 8w o masie kompresu nie mniej niż 2,1 g – 10 szt.</w:t>
            </w:r>
          </w:p>
          <w:p w14:paraId="064B7D12" w14:textId="77777777" w:rsidR="003C4EB9" w:rsidRPr="00E72E26" w:rsidRDefault="003C4EB9" w:rsidP="006C29A3">
            <w:r w:rsidRPr="00E72E26">
              <w:t>Zestaw zapakowany  opakowanie zaopatrzone w 4 etykiety typu TAG służące do wklejania w dokumentację. Karton zewnętrzny transportowy, karton wewnętrzny typu dyspenser</w:t>
            </w:r>
          </w:p>
        </w:tc>
        <w:tc>
          <w:tcPr>
            <w:tcW w:w="1276" w:type="dxa"/>
            <w:tcBorders>
              <w:top w:val="single" w:sz="4" w:space="0" w:color="000000"/>
              <w:left w:val="single" w:sz="4" w:space="0" w:color="000000"/>
              <w:bottom w:val="single" w:sz="4" w:space="0" w:color="000000"/>
            </w:tcBorders>
            <w:shd w:val="clear" w:color="auto" w:fill="auto"/>
          </w:tcPr>
          <w:p w14:paraId="1909DB28"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A29492D"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0CE90D4E" w14:textId="77777777" w:rsidR="003C4EB9" w:rsidRPr="00E72E26" w:rsidRDefault="003C4EB9" w:rsidP="006C29A3">
            <w:r w:rsidRPr="00E72E26">
              <w:t>200</w:t>
            </w:r>
          </w:p>
        </w:tc>
        <w:tc>
          <w:tcPr>
            <w:tcW w:w="1134" w:type="dxa"/>
            <w:tcBorders>
              <w:top w:val="single" w:sz="4" w:space="0" w:color="000000"/>
              <w:left w:val="single" w:sz="4" w:space="0" w:color="000000"/>
              <w:bottom w:val="single" w:sz="4" w:space="0" w:color="000000"/>
            </w:tcBorders>
            <w:shd w:val="clear" w:color="auto" w:fill="auto"/>
          </w:tcPr>
          <w:p w14:paraId="63B02786"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7E936BD"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48E5E28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63118A9" w14:textId="77777777" w:rsidR="003C4EB9" w:rsidRPr="00E72E26" w:rsidRDefault="003C4EB9" w:rsidP="006C29A3"/>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BD248" w14:textId="77777777" w:rsidR="003C4EB9" w:rsidRPr="00E72E26" w:rsidRDefault="003C4EB9" w:rsidP="006C29A3"/>
        </w:tc>
      </w:tr>
      <w:tr w:rsidR="003C4EB9" w:rsidRPr="00E72E26" w14:paraId="7D583C34" w14:textId="77777777" w:rsidTr="006C29A3">
        <w:tc>
          <w:tcPr>
            <w:tcW w:w="426" w:type="dxa"/>
            <w:tcBorders>
              <w:top w:val="single" w:sz="4" w:space="0" w:color="000000"/>
              <w:left w:val="single" w:sz="4" w:space="0" w:color="000000"/>
              <w:bottom w:val="single" w:sz="4" w:space="0" w:color="000000"/>
            </w:tcBorders>
            <w:shd w:val="clear" w:color="auto" w:fill="auto"/>
          </w:tcPr>
          <w:p w14:paraId="78162EA4"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0608527A" w14:textId="77777777" w:rsidR="003C4EB9" w:rsidRPr="00E72E26" w:rsidRDefault="003C4EB9" w:rsidP="006C29A3">
            <w:r w:rsidRPr="00E72E26">
              <w:t>Zestaw do operacji stawu biodrowego, trzywarstwowy/dwuwarstwowy wysokochłonny</w:t>
            </w:r>
          </w:p>
          <w:p w14:paraId="0850C068" w14:textId="77777777" w:rsidR="003C4EB9" w:rsidRPr="00E72E26" w:rsidRDefault="003C4EB9" w:rsidP="006C29A3">
            <w:r w:rsidRPr="00E72E26">
              <w:t>-1 x serweta w rozmiarze 150x240 cm z przylepcem o długości 240 cm</w:t>
            </w:r>
          </w:p>
          <w:p w14:paraId="1CF1FE18" w14:textId="77777777" w:rsidR="003C4EB9" w:rsidRPr="00E72E26" w:rsidRDefault="003C4EB9" w:rsidP="006C29A3">
            <w:r w:rsidRPr="00E72E26">
              <w:t>-Serweta wykonane z wysoko chłonnego wzmacnianego na całej powierzchni</w:t>
            </w:r>
          </w:p>
          <w:p w14:paraId="0AADADEC" w14:textId="77777777" w:rsidR="003C4EB9" w:rsidRPr="00E72E26" w:rsidRDefault="003C4EB9" w:rsidP="006C29A3">
            <w:r w:rsidRPr="00E72E26">
              <w:t>trójwarstwowego materiału o gramaturze 73g/m 2 , o odporności na przenikanie płynów</w:t>
            </w:r>
          </w:p>
          <w:p w14:paraId="43F5E9FC" w14:textId="77777777" w:rsidR="003C4EB9" w:rsidRPr="00E72E26" w:rsidRDefault="003C4EB9" w:rsidP="006C29A3">
            <w:r w:rsidRPr="00E72E26">
              <w:t>190 cm H 2 O i chłonności 600 ml/m 2 , chłonność serwety 2,16 litra płynu, materiał do</w:t>
            </w:r>
          </w:p>
          <w:p w14:paraId="4C1E4BAD" w14:textId="77777777" w:rsidR="003C4EB9" w:rsidRPr="00E72E26" w:rsidRDefault="003C4EB9" w:rsidP="006C29A3">
            <w:r w:rsidRPr="00E72E26">
              <w:t>wykonania serwet spełniający normę PN-EN 13975:1-3, I klasa palności laminatu</w:t>
            </w:r>
          </w:p>
          <w:p w14:paraId="414A119A" w14:textId="77777777" w:rsidR="003C4EB9" w:rsidRPr="00E72E26" w:rsidRDefault="003C4EB9" w:rsidP="006C29A3">
            <w:r w:rsidRPr="00E72E26">
              <w:t>zgodna z 16 CRF 1610 badana wg PN –EN ISO 6941. Zgodnie z PN-EN ISO 10993</w:t>
            </w:r>
          </w:p>
          <w:p w14:paraId="51920E0C" w14:textId="77777777" w:rsidR="003C4EB9" w:rsidRPr="00E72E26" w:rsidRDefault="003C4EB9" w:rsidP="006C29A3">
            <w:r w:rsidRPr="00E72E26">
              <w:t>nie może być drażniący, uczulający, cytotoksyczny.</w:t>
            </w:r>
          </w:p>
          <w:p w14:paraId="6B31B8AD" w14:textId="77777777" w:rsidR="003C4EB9" w:rsidRPr="00E72E26" w:rsidRDefault="003C4EB9" w:rsidP="006C29A3">
            <w:r w:rsidRPr="00E72E26">
              <w:t>-1 serweta w rozmiarze 150x180 cm z przylepcem długości 180 cm</w:t>
            </w:r>
          </w:p>
          <w:p w14:paraId="6D86A846" w14:textId="77777777" w:rsidR="003C4EB9" w:rsidRPr="00E72E26" w:rsidRDefault="003C4EB9" w:rsidP="006C29A3">
            <w:r w:rsidRPr="00E72E26">
              <w:t>-1 serweta w rozmiarze 150x240 cm z przylepcem o długości 60 cm</w:t>
            </w:r>
          </w:p>
          <w:p w14:paraId="61F28721" w14:textId="77777777" w:rsidR="003C4EB9" w:rsidRPr="00E72E26" w:rsidRDefault="003C4EB9" w:rsidP="006C29A3">
            <w:r w:rsidRPr="00E72E26">
              <w:t>Serwety wykonane z wysoko chłonnego wzmacnianego na całej powierzchni</w:t>
            </w:r>
          </w:p>
          <w:p w14:paraId="3036E703" w14:textId="77777777" w:rsidR="003C4EB9" w:rsidRPr="00E72E26" w:rsidRDefault="003C4EB9" w:rsidP="006C29A3">
            <w:r w:rsidRPr="00E72E26">
              <w:t>dwustronnego materiału o gramaturze 56g/m 2 , o odporności na przenikanie płynów 250</w:t>
            </w:r>
          </w:p>
          <w:p w14:paraId="454938C1" w14:textId="77777777" w:rsidR="003C4EB9" w:rsidRPr="00E72E26" w:rsidRDefault="003C4EB9" w:rsidP="006C29A3">
            <w:r w:rsidRPr="00E72E26">
              <w:t>cm H 2 O i chłonności 319 ml/m 2</w:t>
            </w:r>
          </w:p>
          <w:p w14:paraId="251315B6" w14:textId="77777777" w:rsidR="003C4EB9" w:rsidRPr="00E72E26" w:rsidRDefault="003C4EB9" w:rsidP="006C29A3">
            <w:r w:rsidRPr="00E72E26">
              <w:t>-1 serweta o gramaturze 62 g/m2 w rozmiarze 260x230 cm z wycięciem U w rozmiarze</w:t>
            </w:r>
          </w:p>
          <w:p w14:paraId="6834B989" w14:textId="77777777" w:rsidR="003C4EB9" w:rsidRPr="00E72E26" w:rsidRDefault="003C4EB9" w:rsidP="006C29A3">
            <w:r w:rsidRPr="00E72E26">
              <w:t>20x100 cm i przylepcem wokół otworu, wokół wycięcia dodatkowa warstwa</w:t>
            </w:r>
          </w:p>
          <w:p w14:paraId="49BEB57B" w14:textId="77777777" w:rsidR="003C4EB9" w:rsidRPr="00E72E26" w:rsidRDefault="003C4EB9" w:rsidP="006C29A3">
            <w:r w:rsidRPr="00E72E26">
              <w:lastRenderedPageBreak/>
              <w:t>wysokochłonna w rozmiarze 80x120 cm o gramaturze 62 g/m2 , łączna gramatura</w:t>
            </w:r>
          </w:p>
          <w:p w14:paraId="3444FB10" w14:textId="77777777" w:rsidR="003C4EB9" w:rsidRPr="00E72E26" w:rsidRDefault="003C4EB9" w:rsidP="006C29A3">
            <w:r w:rsidRPr="00E72E26">
              <w:t>strefy krytycznej 125 g/m2</w:t>
            </w:r>
          </w:p>
          <w:p w14:paraId="5560644F" w14:textId="77777777" w:rsidR="003C4EB9" w:rsidRPr="00E72E26" w:rsidRDefault="003C4EB9" w:rsidP="006C29A3">
            <w:r w:rsidRPr="00E72E26">
              <w:t>-1 pokrowiec na kończynę w rozmiarze 37x120 cm, nieprzemakalny, materiał chłonny</w:t>
            </w:r>
          </w:p>
          <w:p w14:paraId="6DF5202F" w14:textId="77777777" w:rsidR="003C4EB9" w:rsidRPr="00E72E26" w:rsidRDefault="003C4EB9" w:rsidP="006C29A3">
            <w:r w:rsidRPr="00E72E26">
              <w:t>o gramaturze 56g/m 2 ,</w:t>
            </w:r>
          </w:p>
          <w:p w14:paraId="6FE0A415" w14:textId="77777777" w:rsidR="003C4EB9" w:rsidRPr="00E72E26" w:rsidRDefault="003C4EB9" w:rsidP="006C29A3">
            <w:r w:rsidRPr="00E72E26">
              <w:t>-4 szt. taśma medyczna 50x9 cm</w:t>
            </w:r>
          </w:p>
          <w:p w14:paraId="1803A0F5" w14:textId="77777777" w:rsidR="003C4EB9" w:rsidRPr="00E72E26" w:rsidRDefault="003C4EB9" w:rsidP="006C29A3">
            <w:r w:rsidRPr="00E72E26">
              <w:t>-Kieszeń jednokomorowa 40x30 cm przylepna zaopatrzona w sztywnik – 1 szt.</w:t>
            </w:r>
          </w:p>
          <w:p w14:paraId="5E429D0F" w14:textId="77777777" w:rsidR="003C4EB9" w:rsidRPr="00E72E26" w:rsidRDefault="003C4EB9" w:rsidP="006C29A3">
            <w:r w:rsidRPr="00E72E26">
              <w:t>-Sterylny fartuch chirurgiczny XXL wzmocniony laminatem na rękawach i przodzie od</w:t>
            </w:r>
          </w:p>
          <w:p w14:paraId="3C904248" w14:textId="77777777" w:rsidR="003C4EB9" w:rsidRPr="00E72E26" w:rsidRDefault="003C4EB9" w:rsidP="006C29A3">
            <w:r w:rsidRPr="00E72E26">
              <w:t>strony zewnętrznej (śródoperacyjna kontrola wzmocnienia fartucha) z włókniny typu</w:t>
            </w:r>
          </w:p>
          <w:p w14:paraId="054BAB56" w14:textId="77777777" w:rsidR="003C4EB9" w:rsidRPr="00E72E26" w:rsidRDefault="003C4EB9" w:rsidP="006C29A3">
            <w:r w:rsidRPr="00E72E26">
              <w:t>SMS o gramaturze min. 35g/m2, część wzmocniona o gramaturze min. 75g/m 2 , szwy</w:t>
            </w:r>
          </w:p>
          <w:p w14:paraId="42F8BA4A" w14:textId="77777777" w:rsidR="003C4EB9" w:rsidRPr="00E72E26" w:rsidRDefault="003C4EB9" w:rsidP="006C29A3">
            <w:r w:rsidRPr="00E72E26">
              <w:t>wykonane techniką ultradźwiękową. Rękaw fartuch a o kroju prostym, zakończony</w:t>
            </w:r>
          </w:p>
          <w:p w14:paraId="5B0F7DA0" w14:textId="77777777" w:rsidR="003C4EB9" w:rsidRPr="00E72E26" w:rsidRDefault="003C4EB9" w:rsidP="006C29A3">
            <w:r w:rsidRPr="00E72E26">
              <w:t>poliestrowym niepylącym mankietem min. 7,5 cm, troki łączone kartonikiem, sposób</w:t>
            </w:r>
          </w:p>
          <w:p w14:paraId="7C534DAB" w14:textId="77777777" w:rsidR="003C4EB9" w:rsidRPr="00E72E26" w:rsidRDefault="003C4EB9" w:rsidP="006C29A3">
            <w:r w:rsidRPr="00E72E26">
              <w:t>założenia i konstrukcja pozwalająca na założenie fartucha z zachowaniem jałowości,</w:t>
            </w:r>
          </w:p>
          <w:p w14:paraId="22D7A491" w14:textId="77777777" w:rsidR="003C4EB9" w:rsidRPr="00E72E26" w:rsidRDefault="003C4EB9" w:rsidP="006C29A3">
            <w:r w:rsidRPr="00E72E26">
              <w:t>zarówno z przodu jak i z tyłu operatora. Wskaźnik odporności na perforację płynów ≥</w:t>
            </w:r>
          </w:p>
          <w:p w14:paraId="45D10380" w14:textId="77777777" w:rsidR="003C4EB9" w:rsidRPr="00E72E26" w:rsidRDefault="003C4EB9" w:rsidP="006C29A3">
            <w:r w:rsidRPr="00E72E26">
              <w:t>200 cm H 2 O w obszarze wzmocnień, długość fartucha 155 cm – 1 szt.</w:t>
            </w:r>
          </w:p>
          <w:p w14:paraId="7E802182" w14:textId="77777777" w:rsidR="003C4EB9" w:rsidRPr="00E72E26" w:rsidRDefault="003C4EB9" w:rsidP="006C29A3">
            <w:r w:rsidRPr="00E72E26">
              <w:t>-Sterylny fartuch chirurgiczny XL wzmocniony laminatem na rękawach i przodzie od</w:t>
            </w:r>
          </w:p>
          <w:p w14:paraId="14927A88" w14:textId="77777777" w:rsidR="003C4EB9" w:rsidRPr="00E72E26" w:rsidRDefault="003C4EB9" w:rsidP="006C29A3">
            <w:r w:rsidRPr="00E72E26">
              <w:t>strony zewnętrznej (śródoperacyjna kontrola wzmocnienia fartucha) z włókniny typu</w:t>
            </w:r>
          </w:p>
          <w:p w14:paraId="52736216" w14:textId="77777777" w:rsidR="003C4EB9" w:rsidRPr="00E72E26" w:rsidRDefault="003C4EB9" w:rsidP="006C29A3">
            <w:r w:rsidRPr="00E72E26">
              <w:t>SMS o gramaturze min. 35g/m2, część wzmocniona o gramaturze min. 75g/m 2 , szwy</w:t>
            </w:r>
          </w:p>
          <w:p w14:paraId="2F86C60D" w14:textId="77777777" w:rsidR="003C4EB9" w:rsidRPr="00E72E26" w:rsidRDefault="003C4EB9" w:rsidP="006C29A3">
            <w:r w:rsidRPr="00E72E26">
              <w:t>wykonane techniką ultradźwiękową. Rękaw fartuch a o kroju prostym, zakończony</w:t>
            </w:r>
          </w:p>
          <w:p w14:paraId="6068B551" w14:textId="77777777" w:rsidR="003C4EB9" w:rsidRPr="00E72E26" w:rsidRDefault="003C4EB9" w:rsidP="006C29A3">
            <w:r w:rsidRPr="00E72E26">
              <w:t>poliestrowym niepylącym mankietem min. 7,5 cm, troki łączone kartonikiem, sposób</w:t>
            </w:r>
          </w:p>
          <w:p w14:paraId="2C00C10A" w14:textId="77777777" w:rsidR="003C4EB9" w:rsidRPr="00E72E26" w:rsidRDefault="003C4EB9" w:rsidP="006C29A3">
            <w:r w:rsidRPr="00E72E26">
              <w:t>założenia i konstrukcja pozwalająca na założenie fartucha z zachowaniem jałowości,</w:t>
            </w:r>
          </w:p>
          <w:p w14:paraId="33FA6397" w14:textId="77777777" w:rsidR="003C4EB9" w:rsidRPr="00E72E26" w:rsidRDefault="003C4EB9" w:rsidP="006C29A3">
            <w:r w:rsidRPr="00E72E26">
              <w:t>zarówno z przodu jak i z tyłu operatora. Wskaźnik odporności na perforację płynów ≥</w:t>
            </w:r>
          </w:p>
          <w:p w14:paraId="27CB7239" w14:textId="77777777" w:rsidR="003C4EB9" w:rsidRPr="00E72E26" w:rsidRDefault="003C4EB9" w:rsidP="006C29A3">
            <w:r w:rsidRPr="00E72E26">
              <w:t>200 cm H 2 O w obszarze wzmocnień, długość fartucha 140 cm – 1 szt.</w:t>
            </w:r>
          </w:p>
          <w:p w14:paraId="42E9AA6E" w14:textId="77777777" w:rsidR="003C4EB9" w:rsidRPr="00E72E26" w:rsidRDefault="003C4EB9" w:rsidP="006C29A3">
            <w:r w:rsidRPr="00E72E26">
              <w:t>-serweta na stół instrumentariuszki 190x150 cm (do owinięcia zestawu) – 1 szt.</w:t>
            </w:r>
          </w:p>
          <w:p w14:paraId="193C20DE" w14:textId="77777777" w:rsidR="003C4EB9" w:rsidRPr="00E72E26" w:rsidRDefault="003C4EB9" w:rsidP="006C29A3">
            <w:r w:rsidRPr="00E72E26">
              <w:t>-Strzykawka 100 ml, końcówka ścięta – 1 szt.</w:t>
            </w:r>
          </w:p>
          <w:p w14:paraId="32C5B57F" w14:textId="77777777" w:rsidR="003C4EB9" w:rsidRPr="00E72E26" w:rsidRDefault="003C4EB9" w:rsidP="006C29A3">
            <w:r w:rsidRPr="00E72E26">
              <w:t>-2 dreny Redona z perforacją na długości 14 cm w rozmiarze 14 CH i długości 70 cm</w:t>
            </w:r>
          </w:p>
          <w:p w14:paraId="65D0A299" w14:textId="77777777" w:rsidR="003C4EB9" w:rsidRPr="00E72E26" w:rsidRDefault="003C4EB9" w:rsidP="006C29A3">
            <w:r w:rsidRPr="00E72E26">
              <w:t>-2 butelki do drenu redona niskociśnieniowego (harmonijka) o poj. 400 ml</w:t>
            </w:r>
          </w:p>
          <w:p w14:paraId="0FFAC324" w14:textId="77777777" w:rsidR="003C4EB9" w:rsidRPr="00E72E26" w:rsidRDefault="003C4EB9" w:rsidP="006C29A3">
            <w:r w:rsidRPr="00E72E26">
              <w:t>-Kompresy gazowe 10x10xcm, 17 n, 12w o masie kompresu nie mniej niż 2,8 g</w:t>
            </w:r>
          </w:p>
          <w:p w14:paraId="221D03B6" w14:textId="77777777" w:rsidR="003C4EB9" w:rsidRPr="00E72E26" w:rsidRDefault="003C4EB9" w:rsidP="006C29A3">
            <w:r w:rsidRPr="00E72E26">
              <w:t>–wiązane po 10 szt – 80 szt.</w:t>
            </w:r>
          </w:p>
          <w:p w14:paraId="4E242978" w14:textId="77777777" w:rsidR="003C4EB9" w:rsidRPr="00E72E26" w:rsidRDefault="003C4EB9" w:rsidP="006C29A3">
            <w:r w:rsidRPr="00E72E26">
              <w:t>-Serwety gazowe 45x45 cmx nitka RTG 4 warstwowe, bez tasiemki, nie poddane</w:t>
            </w:r>
          </w:p>
          <w:p w14:paraId="5C57BDF4" w14:textId="77777777" w:rsidR="003C4EB9" w:rsidRPr="00E72E26" w:rsidRDefault="003C4EB9" w:rsidP="006C29A3">
            <w:r w:rsidRPr="00E72E26">
              <w:t>procesowi prania wstępnego – 6 szt.</w:t>
            </w:r>
          </w:p>
          <w:p w14:paraId="2D1F1FEB" w14:textId="77777777" w:rsidR="003C4EB9" w:rsidRPr="00E72E26" w:rsidRDefault="003C4EB9" w:rsidP="006C29A3">
            <w:r w:rsidRPr="00E72E26">
              <w:t>-Dren do ssaka o długości 300 cm z wielostożkowym złączem, z końcówką do</w:t>
            </w:r>
          </w:p>
          <w:p w14:paraId="1E1851E4" w14:textId="77777777" w:rsidR="003C4EB9" w:rsidRPr="00E72E26" w:rsidRDefault="003C4EB9" w:rsidP="006C29A3">
            <w:r w:rsidRPr="00E72E26">
              <w:t>odsysania typu Yankauer, bez kontroli siły ssania – 1 szt.</w:t>
            </w:r>
          </w:p>
          <w:p w14:paraId="260A514D" w14:textId="77777777" w:rsidR="003C4EB9" w:rsidRPr="00E72E26" w:rsidRDefault="003C4EB9" w:rsidP="006C29A3">
            <w:r w:rsidRPr="00E72E26">
              <w:t>Zestaw zapakowany o opakowaniu zaopatrzone w 4 etykiety typu TAG służące do</w:t>
            </w:r>
          </w:p>
          <w:p w14:paraId="74DDB6A9" w14:textId="77777777" w:rsidR="003C4EB9" w:rsidRPr="00E72E26" w:rsidRDefault="003C4EB9" w:rsidP="006C29A3">
            <w:r w:rsidRPr="00E72E26">
              <w:t>wklejania w dokumentację. Karton zewnętrzny transportowy, karton wewnętrzny typu</w:t>
            </w:r>
          </w:p>
          <w:p w14:paraId="78B55A5E" w14:textId="77777777" w:rsidR="003C4EB9" w:rsidRPr="00E72E26" w:rsidRDefault="003C4EB9" w:rsidP="006C29A3">
            <w:r w:rsidRPr="00E72E26">
              <w:t>dyspenser</w:t>
            </w:r>
          </w:p>
        </w:tc>
        <w:tc>
          <w:tcPr>
            <w:tcW w:w="1276" w:type="dxa"/>
            <w:tcBorders>
              <w:top w:val="single" w:sz="4" w:space="0" w:color="000000"/>
              <w:left w:val="single" w:sz="4" w:space="0" w:color="000000"/>
              <w:bottom w:val="single" w:sz="4" w:space="0" w:color="000000"/>
            </w:tcBorders>
            <w:shd w:val="clear" w:color="auto" w:fill="auto"/>
          </w:tcPr>
          <w:p w14:paraId="6058B46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60E58D8"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F73267E" w14:textId="77777777" w:rsidR="003C4EB9" w:rsidRPr="00E72E26" w:rsidRDefault="003C4EB9" w:rsidP="006C29A3">
            <w:r w:rsidRPr="00E72E26">
              <w:t>300</w:t>
            </w:r>
          </w:p>
        </w:tc>
        <w:tc>
          <w:tcPr>
            <w:tcW w:w="1134" w:type="dxa"/>
            <w:tcBorders>
              <w:top w:val="single" w:sz="4" w:space="0" w:color="000000"/>
              <w:left w:val="single" w:sz="4" w:space="0" w:color="000000"/>
              <w:bottom w:val="single" w:sz="4" w:space="0" w:color="000000"/>
            </w:tcBorders>
            <w:shd w:val="clear" w:color="auto" w:fill="auto"/>
          </w:tcPr>
          <w:p w14:paraId="6F98894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9D89E39"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163ADAB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AE61298" w14:textId="77777777" w:rsidR="003C4EB9" w:rsidRPr="00E72E26" w:rsidRDefault="003C4EB9" w:rsidP="006C29A3"/>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64492F" w14:textId="77777777" w:rsidR="003C4EB9" w:rsidRPr="00E72E26" w:rsidRDefault="003C4EB9" w:rsidP="006C29A3"/>
        </w:tc>
      </w:tr>
      <w:tr w:rsidR="003C4EB9" w:rsidRPr="00E72E26" w14:paraId="34F6485D" w14:textId="77777777" w:rsidTr="006C29A3">
        <w:tc>
          <w:tcPr>
            <w:tcW w:w="426" w:type="dxa"/>
            <w:tcBorders>
              <w:top w:val="single" w:sz="4" w:space="0" w:color="000000"/>
              <w:left w:val="single" w:sz="4" w:space="0" w:color="000000"/>
              <w:bottom w:val="single" w:sz="4" w:space="0" w:color="000000"/>
            </w:tcBorders>
            <w:shd w:val="clear" w:color="auto" w:fill="auto"/>
          </w:tcPr>
          <w:p w14:paraId="3D0A9692" w14:textId="77777777" w:rsidR="003C4EB9" w:rsidRPr="00E72E26" w:rsidRDefault="003C4EB9" w:rsidP="006C29A3">
            <w:r w:rsidRPr="00E72E26">
              <w:t>3</w:t>
            </w:r>
          </w:p>
        </w:tc>
        <w:tc>
          <w:tcPr>
            <w:tcW w:w="7229" w:type="dxa"/>
            <w:tcBorders>
              <w:top w:val="single" w:sz="4" w:space="0" w:color="000000"/>
              <w:left w:val="single" w:sz="4" w:space="0" w:color="000000"/>
              <w:bottom w:val="single" w:sz="4" w:space="0" w:color="000000"/>
            </w:tcBorders>
            <w:shd w:val="clear" w:color="auto" w:fill="auto"/>
          </w:tcPr>
          <w:p w14:paraId="5A3F264B" w14:textId="77777777" w:rsidR="003C4EB9" w:rsidRPr="00E72E26" w:rsidRDefault="003C4EB9" w:rsidP="006C29A3">
            <w:r w:rsidRPr="00E72E26">
              <w:t>Zestaw do artroskopii</w:t>
            </w:r>
          </w:p>
          <w:p w14:paraId="43AD017C" w14:textId="77777777" w:rsidR="003C4EB9" w:rsidRPr="00E72E26" w:rsidRDefault="003C4EB9" w:rsidP="006C29A3">
            <w:r w:rsidRPr="00E72E26">
              <w:t>-1 x serweta w rozmiarze 320x240 cm z samouszczelniającym się otworem elastycznym o średnicy 6 cm i workiem na płyny z zaworem do podłączenia drenu</w:t>
            </w:r>
          </w:p>
          <w:p w14:paraId="5F1EBDA6" w14:textId="77777777" w:rsidR="003C4EB9" w:rsidRPr="00E72E26" w:rsidRDefault="003C4EB9" w:rsidP="006C29A3">
            <w:pPr>
              <w:rPr>
                <w:rFonts w:eastAsiaTheme="majorEastAsia"/>
              </w:rPr>
            </w:pPr>
            <w:r w:rsidRPr="00E72E26">
              <w:t>-1 pokrowiec na kończynę w rozmiarze 37x75 cm</w:t>
            </w:r>
          </w:p>
          <w:p w14:paraId="395E6DB6" w14:textId="77777777" w:rsidR="003C4EB9" w:rsidRPr="00E72E26" w:rsidRDefault="003C4EB9" w:rsidP="006C29A3">
            <w:r w:rsidRPr="00E72E26">
              <w:rPr>
                <w:rFonts w:eastAsiaTheme="majorEastAsia"/>
              </w:rPr>
              <w:t xml:space="preserve">Serwety  </w:t>
            </w:r>
            <w:r w:rsidRPr="00E72E26">
              <w:t>wykonane z wysoko chłonnego wzmacnianego na całej powierzchni dwustronnego materiału o gramaturze 56g/m</w:t>
            </w:r>
            <w:r w:rsidRPr="00E72E26">
              <w:rPr>
                <w:rFonts w:eastAsiaTheme="majorEastAsia"/>
              </w:rPr>
              <w:t>2</w:t>
            </w:r>
            <w:r w:rsidRPr="00E72E26">
              <w:t>, o odporności na przenikanie płynów 250 cm H</w:t>
            </w:r>
            <w:r w:rsidRPr="00E72E26">
              <w:rPr>
                <w:rFonts w:eastAsiaTheme="majorEastAsia"/>
              </w:rPr>
              <w:t>2</w:t>
            </w:r>
            <w:r w:rsidRPr="00E72E26">
              <w:t>O i chłonności 319 ml/m</w:t>
            </w:r>
            <w:r w:rsidRPr="00E72E26">
              <w:rPr>
                <w:rFonts w:eastAsiaTheme="majorEastAsia"/>
              </w:rPr>
              <w:t>2</w:t>
            </w:r>
            <w:r w:rsidRPr="00E72E26">
              <w:t xml:space="preserve"> ,  materiał do wykonania serwet spełniający normę PN-EN 13975:1-3, I klasa palności laminatu zgodna z 16 CRF 1610 badana wg </w:t>
            </w:r>
            <w:r w:rsidRPr="00E72E26">
              <w:lastRenderedPageBreak/>
              <w:t>PN –EN ISO 6941. Zgodnie z PN-EN ISO 10993 nie może być drażniący, uczulający, cytotoksyczny.</w:t>
            </w:r>
          </w:p>
          <w:p w14:paraId="76A3A1E0" w14:textId="77777777" w:rsidR="003C4EB9" w:rsidRPr="00E72E26" w:rsidRDefault="003C4EB9" w:rsidP="006C29A3">
            <w:r w:rsidRPr="00E72E26">
              <w:t>-1 serweta na stolik instrumentariuszki 150 cm  x 190 cm (do owinięcia zestawu</w:t>
            </w:r>
          </w:p>
          <w:p w14:paraId="7E860881" w14:textId="77777777" w:rsidR="003C4EB9" w:rsidRPr="00E72E26" w:rsidRDefault="003C4EB9" w:rsidP="006C29A3">
            <w:r w:rsidRPr="00E72E26">
              <w:t>-Dren redona z perforacją na długości 14 cm w rozmiarze 14 CH i długości 70 cm – 1 szt.</w:t>
            </w:r>
          </w:p>
          <w:p w14:paraId="7701400F" w14:textId="77777777" w:rsidR="003C4EB9" w:rsidRPr="00E72E26" w:rsidRDefault="003C4EB9" w:rsidP="006C29A3">
            <w:r w:rsidRPr="00E72E26">
              <w:t>-Butelka do drenu redona niskociśnieniowego (harmonijka) o poj. 400 ml – 1 szt.</w:t>
            </w:r>
          </w:p>
          <w:p w14:paraId="060381C1" w14:textId="77777777" w:rsidR="003C4EB9" w:rsidRPr="00E72E26" w:rsidRDefault="003C4EB9" w:rsidP="006C29A3">
            <w:r w:rsidRPr="00E72E26">
              <w:t>-Taśma medyczna 50x9 cm – 3 szt.</w:t>
            </w:r>
          </w:p>
          <w:p w14:paraId="4F9577CB" w14:textId="77777777" w:rsidR="003C4EB9" w:rsidRPr="00E72E26" w:rsidRDefault="003C4EB9" w:rsidP="006C29A3">
            <w:r w:rsidRPr="00E72E26">
              <w:t>-Kompresy gazowe 10x10xcm, 17 n, 8w, o masie kompresu nie mniej niż 2,1 g – 20 szt.</w:t>
            </w:r>
          </w:p>
          <w:p w14:paraId="342186CE" w14:textId="77777777" w:rsidR="003C4EB9" w:rsidRPr="00E72E26" w:rsidRDefault="003C4EB9" w:rsidP="006C29A3">
            <w:r w:rsidRPr="00E72E26">
              <w:t>-Dren do ssaka dł. 3m – 1 szt.</w:t>
            </w:r>
          </w:p>
          <w:p w14:paraId="053D616F" w14:textId="77777777" w:rsidR="003C4EB9" w:rsidRPr="00E72E26" w:rsidRDefault="003C4EB9" w:rsidP="006C29A3">
            <w:r w:rsidRPr="00E72E26">
              <w:t>Zestaw zapakowany o opakowaniu zaopatrzone w 4 etykiety typu TAG służące do wklejania w dokumentację. Karton zewnętrzny transportowy, karton wewnętrzny typu dyspenser</w:t>
            </w:r>
          </w:p>
        </w:tc>
        <w:tc>
          <w:tcPr>
            <w:tcW w:w="1276" w:type="dxa"/>
            <w:tcBorders>
              <w:top w:val="single" w:sz="4" w:space="0" w:color="000000"/>
              <w:left w:val="single" w:sz="4" w:space="0" w:color="000000"/>
              <w:bottom w:val="single" w:sz="4" w:space="0" w:color="000000"/>
            </w:tcBorders>
            <w:shd w:val="clear" w:color="auto" w:fill="auto"/>
          </w:tcPr>
          <w:p w14:paraId="1ECF959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CA9EF5D"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3E5076C9" w14:textId="77777777" w:rsidR="003C4EB9" w:rsidRPr="00E72E26" w:rsidRDefault="003C4EB9" w:rsidP="006C29A3">
            <w:r w:rsidRPr="00E72E26">
              <w:t>150</w:t>
            </w:r>
          </w:p>
          <w:p w14:paraId="2FE9D91C"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393AC3B7"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E731455"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3FDFB3F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4087962" w14:textId="77777777" w:rsidR="003C4EB9" w:rsidRPr="00E72E26" w:rsidRDefault="003C4EB9" w:rsidP="006C29A3"/>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2545DE" w14:textId="77777777" w:rsidR="003C4EB9" w:rsidRPr="00E72E26" w:rsidRDefault="003C4EB9" w:rsidP="006C29A3"/>
        </w:tc>
      </w:tr>
      <w:tr w:rsidR="003C4EB9" w:rsidRPr="00E72E26" w14:paraId="3A84B1B8" w14:textId="77777777" w:rsidTr="006C29A3">
        <w:tc>
          <w:tcPr>
            <w:tcW w:w="426" w:type="dxa"/>
            <w:tcBorders>
              <w:top w:val="single" w:sz="4" w:space="0" w:color="000000"/>
              <w:left w:val="single" w:sz="4" w:space="0" w:color="000000"/>
              <w:bottom w:val="single" w:sz="4" w:space="0" w:color="000000"/>
            </w:tcBorders>
            <w:shd w:val="clear" w:color="auto" w:fill="auto"/>
          </w:tcPr>
          <w:p w14:paraId="6742F525" w14:textId="77777777" w:rsidR="003C4EB9" w:rsidRPr="00E72E26" w:rsidRDefault="003C4EB9" w:rsidP="006C29A3">
            <w:r w:rsidRPr="00E72E26">
              <w:t>4</w:t>
            </w:r>
          </w:p>
        </w:tc>
        <w:tc>
          <w:tcPr>
            <w:tcW w:w="7229" w:type="dxa"/>
            <w:tcBorders>
              <w:top w:val="single" w:sz="4" w:space="0" w:color="000000"/>
              <w:left w:val="single" w:sz="4" w:space="0" w:color="000000"/>
              <w:bottom w:val="single" w:sz="4" w:space="0" w:color="000000"/>
            </w:tcBorders>
            <w:shd w:val="clear" w:color="auto" w:fill="auto"/>
          </w:tcPr>
          <w:p w14:paraId="0EC372B9" w14:textId="77777777" w:rsidR="003C4EB9" w:rsidRPr="00E72E26" w:rsidRDefault="003C4EB9" w:rsidP="006C29A3">
            <w:r w:rsidRPr="00E72E26">
              <w:t>Zestaw do Kraniotomii</w:t>
            </w:r>
          </w:p>
          <w:p w14:paraId="7B14D45B" w14:textId="77777777" w:rsidR="003C4EB9" w:rsidRPr="00E72E26" w:rsidRDefault="003C4EB9" w:rsidP="006C29A3">
            <w:r w:rsidRPr="00E72E26">
              <w:t>-1 x serweta w rozmiarze 320x240 cm z folia operacyjna w oknie 20x25 cm z workiem na płyny</w:t>
            </w:r>
          </w:p>
          <w:p w14:paraId="6923AD41" w14:textId="77777777" w:rsidR="003C4EB9" w:rsidRPr="00E72E26" w:rsidRDefault="003C4EB9" w:rsidP="006C29A3">
            <w:pPr>
              <w:rPr>
                <w:rFonts w:eastAsiaTheme="majorEastAsia"/>
              </w:rPr>
            </w:pPr>
            <w:r w:rsidRPr="00E72E26">
              <w:t>-4 x serweta w rozmiarze 60x500 cm z przylepcem na boku 60 cm</w:t>
            </w:r>
          </w:p>
          <w:p w14:paraId="18BA7CBE" w14:textId="77777777" w:rsidR="003C4EB9" w:rsidRPr="00E72E26" w:rsidRDefault="003C4EB9" w:rsidP="006C29A3">
            <w:r w:rsidRPr="00E72E26">
              <w:rPr>
                <w:rFonts w:eastAsiaTheme="majorEastAsia"/>
              </w:rPr>
              <w:t>-Serwety wykonane z wysoko chłonnego wzmacnianego na całej powierzchni trójwarstwowego  materiału o gramaturze 73g/m2, o odporności na przenikanie płynów 190 cm H2O i chłonności 600 ml/m , materiał do wykonania serwet spełniający normę PN-EN 13975:1-3, I klasa palności laminatu zgodna z 16 CRF 1610 badana wg PN –EN ISO 6941. Zgodnie z PN-EN ISO 10993 nie może być drażniący, uczulający, cytotoksyczny</w:t>
            </w:r>
          </w:p>
          <w:p w14:paraId="45504E9A" w14:textId="77777777" w:rsidR="003C4EB9" w:rsidRPr="00E72E26" w:rsidRDefault="003C4EB9" w:rsidP="006C29A3">
            <w:r w:rsidRPr="00E72E26">
              <w:t>-taśma medyczna 50x9 cm- 2 sztuki</w:t>
            </w:r>
          </w:p>
          <w:p w14:paraId="34E45206" w14:textId="77777777" w:rsidR="003C4EB9" w:rsidRPr="00E72E26" w:rsidRDefault="003C4EB9" w:rsidP="006C29A3">
            <w:r w:rsidRPr="00E72E26">
              <w:t>-Kieszeń jednokomorowa 40x30 cm przylepna zaopatrzona w sztywnik – 1 szt.</w:t>
            </w:r>
          </w:p>
          <w:p w14:paraId="362B6F1F" w14:textId="77777777" w:rsidR="003C4EB9" w:rsidRPr="00E72E26" w:rsidRDefault="003C4EB9" w:rsidP="006C29A3">
            <w:r w:rsidRPr="00E72E26">
              <w:t>-Kieszeń dwukomorowa 42x35 cm przylepna zaopatrzona w sztywnik – 1 szt.</w:t>
            </w:r>
          </w:p>
          <w:p w14:paraId="3B52C1EB" w14:textId="77777777" w:rsidR="003C4EB9" w:rsidRPr="00E72E26" w:rsidRDefault="003C4EB9" w:rsidP="006C29A3">
            <w:r w:rsidRPr="00E72E26">
              <w:t>-serweta na stół instrumentariuszki 190x150 cm (do owinięcia zestawu) – 1 szt.</w:t>
            </w:r>
          </w:p>
          <w:p w14:paraId="70E61D0D" w14:textId="77777777" w:rsidR="003C4EB9" w:rsidRPr="00E72E26" w:rsidRDefault="003C4EB9" w:rsidP="006C29A3">
            <w:r w:rsidRPr="00E72E26">
              <w:t>- serweta na stolik Mayo , złożona teleskopowo w rozmiarze 80x145 cm- 1 sztuka </w:t>
            </w:r>
          </w:p>
          <w:p w14:paraId="46F55CE8" w14:textId="77777777" w:rsidR="003C4EB9" w:rsidRPr="00E72E26" w:rsidRDefault="003C4EB9" w:rsidP="006C29A3">
            <w:r w:rsidRPr="00E72E26">
              <w:t>-ręczniki do rąk 20x40 niepylące - 2 sztuki</w:t>
            </w:r>
          </w:p>
          <w:p w14:paraId="4DF9FA63" w14:textId="77777777" w:rsidR="003C4EB9" w:rsidRPr="00E72E26" w:rsidRDefault="003C4EB9" w:rsidP="006C29A3">
            <w:r w:rsidRPr="00E72E26">
              <w:t>Zestaw zapakowany o opakowaniu zaopatrzone w 4 etykiety typu TAG służące do wklejania w dokumentację. Karton zewnętrzny transportowy, karton wewnętrzny typu dyspenser </w:t>
            </w:r>
          </w:p>
        </w:tc>
        <w:tc>
          <w:tcPr>
            <w:tcW w:w="1276" w:type="dxa"/>
            <w:tcBorders>
              <w:top w:val="single" w:sz="4" w:space="0" w:color="000000"/>
              <w:left w:val="single" w:sz="4" w:space="0" w:color="000000"/>
              <w:bottom w:val="single" w:sz="4" w:space="0" w:color="000000"/>
            </w:tcBorders>
            <w:shd w:val="clear" w:color="auto" w:fill="auto"/>
          </w:tcPr>
          <w:p w14:paraId="0A077418"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AFD852C"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4AEADBA0" w14:textId="77777777" w:rsidR="003C4EB9" w:rsidRPr="00E72E26" w:rsidRDefault="003C4EB9" w:rsidP="006C29A3">
            <w:r w:rsidRPr="00E72E26">
              <w:t>20</w:t>
            </w:r>
          </w:p>
        </w:tc>
        <w:tc>
          <w:tcPr>
            <w:tcW w:w="1134" w:type="dxa"/>
            <w:tcBorders>
              <w:top w:val="single" w:sz="4" w:space="0" w:color="000000"/>
              <w:left w:val="single" w:sz="4" w:space="0" w:color="000000"/>
              <w:bottom w:val="single" w:sz="4" w:space="0" w:color="000000"/>
            </w:tcBorders>
            <w:shd w:val="clear" w:color="auto" w:fill="auto"/>
          </w:tcPr>
          <w:p w14:paraId="2EF85F8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975355B"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708C94D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C36B919" w14:textId="77777777" w:rsidR="003C4EB9" w:rsidRPr="00E72E26" w:rsidRDefault="003C4EB9" w:rsidP="006C29A3"/>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67C887" w14:textId="77777777" w:rsidR="003C4EB9" w:rsidRPr="00E72E26" w:rsidRDefault="003C4EB9" w:rsidP="006C29A3"/>
        </w:tc>
      </w:tr>
      <w:tr w:rsidR="003C4EB9" w:rsidRPr="00E72E26" w14:paraId="221EDEAB" w14:textId="77777777" w:rsidTr="006C29A3">
        <w:tc>
          <w:tcPr>
            <w:tcW w:w="426" w:type="dxa"/>
            <w:tcBorders>
              <w:top w:val="single" w:sz="4" w:space="0" w:color="000000"/>
              <w:left w:val="single" w:sz="4" w:space="0" w:color="000000"/>
              <w:bottom w:val="single" w:sz="4" w:space="0" w:color="000000"/>
            </w:tcBorders>
            <w:shd w:val="clear" w:color="auto" w:fill="auto"/>
          </w:tcPr>
          <w:p w14:paraId="0FA2AF0C"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6F22129C"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0930CDC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054174D"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250EB90B"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40DDAD3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34A149C"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1C05560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3C2FF1A" w14:textId="77777777" w:rsidR="003C4EB9" w:rsidRPr="00E72E26" w:rsidRDefault="003C4EB9" w:rsidP="006C29A3"/>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C13BC6" w14:textId="77777777" w:rsidR="003C4EB9" w:rsidRPr="00E72E26" w:rsidRDefault="003C4EB9" w:rsidP="006C29A3"/>
        </w:tc>
      </w:tr>
    </w:tbl>
    <w:p w14:paraId="15510164" w14:textId="77777777" w:rsidR="003C4EB9" w:rsidRPr="00E72E26" w:rsidRDefault="003C4EB9" w:rsidP="003C4EB9">
      <w:r w:rsidRPr="00E72E26">
        <w:t xml:space="preserve">         </w:t>
      </w:r>
    </w:p>
    <w:p w14:paraId="5FAF26CD" w14:textId="77777777" w:rsidR="003C4EB9" w:rsidRDefault="003C4EB9" w:rsidP="003C4EB9">
      <w:r w:rsidRPr="00E72E26">
        <w:t xml:space="preserve"> Wykonawca zobowiązany jest  do bezpłatnego dostarczenia z ofertą   próbek pozycji nr 1, 2,  po  1 szt.     </w:t>
      </w:r>
    </w:p>
    <w:p w14:paraId="5D707FA1" w14:textId="77777777" w:rsidR="003C4EB9" w:rsidRDefault="003C4EB9" w:rsidP="003C4EB9"/>
    <w:p w14:paraId="3FDD38AD" w14:textId="77777777" w:rsidR="003C4EB9" w:rsidRPr="00E72E26" w:rsidRDefault="003C4EB9" w:rsidP="003C4EB9">
      <w:r w:rsidRPr="00E72E26">
        <w:t xml:space="preserve">                                                                                                                                                                                        </w:t>
      </w:r>
    </w:p>
    <w:p w14:paraId="24D421FC" w14:textId="77777777" w:rsidR="003C4EB9" w:rsidRPr="00E72E26" w:rsidRDefault="003C4EB9" w:rsidP="003C4EB9">
      <w:r w:rsidRPr="00E72E26">
        <w:t xml:space="preserve">     ………………………………………..                                                                                                     </w:t>
      </w:r>
      <w:r w:rsidRPr="00E72E26">
        <w:tab/>
      </w:r>
      <w:r w:rsidRPr="00E72E26">
        <w:tab/>
      </w:r>
      <w:r w:rsidRPr="00E72E26">
        <w:tab/>
        <w:t xml:space="preserve">..................................................................  </w:t>
      </w:r>
    </w:p>
    <w:p w14:paraId="792891EA" w14:textId="77777777" w:rsidR="003C4EB9" w:rsidRDefault="003C4EB9" w:rsidP="003C4EB9">
      <w:r w:rsidRPr="00E72E26">
        <w:t xml:space="preserve">     </w:t>
      </w:r>
      <w:r w:rsidRPr="00E72E26">
        <w:rPr>
          <w:b/>
          <w:bCs/>
        </w:rPr>
        <w:t>miejscowość, data</w:t>
      </w:r>
      <w:r w:rsidRPr="00E72E26">
        <w:tab/>
      </w:r>
      <w:r w:rsidRPr="00E72E26">
        <w:tab/>
        <w:t xml:space="preserve">    </w:t>
      </w:r>
      <w:r w:rsidRPr="00E72E26">
        <w:tab/>
      </w:r>
      <w:r w:rsidRPr="00E72E26">
        <w:tab/>
      </w:r>
      <w:r w:rsidRPr="00E72E26">
        <w:tab/>
      </w:r>
      <w:r w:rsidRPr="00E72E26">
        <w:tab/>
      </w:r>
      <w:r w:rsidRPr="00E72E26">
        <w:tab/>
      </w:r>
      <w:r w:rsidRPr="00E72E26">
        <w:tab/>
      </w:r>
      <w:r w:rsidRPr="00E72E26">
        <w:tab/>
      </w:r>
      <w:r w:rsidRPr="00E72E26">
        <w:tab/>
      </w:r>
      <w:r w:rsidRPr="00E72E26">
        <w:tab/>
      </w:r>
      <w:r w:rsidRPr="00E72E26">
        <w:tab/>
      </w:r>
      <w:r w:rsidRPr="00E72E26">
        <w:rPr>
          <w:b/>
          <w:bCs/>
        </w:rPr>
        <w:t>podpis upoważnionego przedstawiciela</w:t>
      </w:r>
      <w:r w:rsidRPr="00E72E26">
        <w:t xml:space="preserve">  </w:t>
      </w:r>
      <w:r w:rsidRPr="00E72E26">
        <w:tab/>
      </w:r>
      <w:r w:rsidRPr="00E72E26">
        <w:tab/>
      </w:r>
      <w:r w:rsidRPr="00E72E26">
        <w:tab/>
      </w:r>
      <w:r w:rsidRPr="00E72E26">
        <w:tab/>
      </w:r>
      <w:r w:rsidRPr="00E72E26">
        <w:tab/>
      </w:r>
    </w:p>
    <w:p w14:paraId="2472C841" w14:textId="77777777" w:rsidR="003C4EB9" w:rsidRPr="00E72E26" w:rsidRDefault="003C4EB9" w:rsidP="003C4EB9"/>
    <w:p w14:paraId="62791E08" w14:textId="77777777" w:rsidR="003C4EB9" w:rsidRPr="00E72E26" w:rsidRDefault="003C4EB9" w:rsidP="003C4EB9"/>
    <w:p w14:paraId="5B82107E" w14:textId="77777777" w:rsidR="003C4EB9" w:rsidRPr="00874618" w:rsidRDefault="003C4EB9" w:rsidP="003C4EB9">
      <w:pPr>
        <w:rPr>
          <w:b/>
          <w:bCs/>
        </w:rPr>
      </w:pPr>
      <w:r w:rsidRPr="00874618">
        <w:rPr>
          <w:b/>
          <w:bCs/>
        </w:rPr>
        <w:tab/>
      </w:r>
    </w:p>
    <w:p w14:paraId="27BF87B8" w14:textId="77777777" w:rsidR="003C4EB9" w:rsidRPr="00E72E26" w:rsidRDefault="003C4EB9" w:rsidP="003C4EB9">
      <w:r w:rsidRPr="00874618">
        <w:rPr>
          <w:b/>
          <w:bCs/>
        </w:rPr>
        <w:lastRenderedPageBreak/>
        <w:t xml:space="preserve">Załącznik nr 4                                                                                                                                                                                                          </w:t>
      </w:r>
      <w:r w:rsidRPr="00E72E26">
        <w:tab/>
      </w:r>
      <w:r w:rsidRPr="00E72E26">
        <w:tab/>
        <w:t xml:space="preserve"> </w:t>
      </w:r>
      <w:r w:rsidRPr="00874618">
        <w:rPr>
          <w:b/>
          <w:bCs/>
        </w:rPr>
        <w:t xml:space="preserve">Zadanie 2                                                                                                                                                                                                                                                                                                                                                         </w:t>
      </w:r>
    </w:p>
    <w:tbl>
      <w:tblPr>
        <w:tblW w:w="15276" w:type="dxa"/>
        <w:tblInd w:w="-323" w:type="dxa"/>
        <w:tblLayout w:type="fixed"/>
        <w:tblLook w:val="0000" w:firstRow="0" w:lastRow="0" w:firstColumn="0" w:lastColumn="0" w:noHBand="0" w:noVBand="0"/>
      </w:tblPr>
      <w:tblGrid>
        <w:gridCol w:w="460"/>
        <w:gridCol w:w="7229"/>
        <w:gridCol w:w="1276"/>
        <w:gridCol w:w="567"/>
        <w:gridCol w:w="709"/>
        <w:gridCol w:w="1134"/>
        <w:gridCol w:w="883"/>
        <w:gridCol w:w="827"/>
        <w:gridCol w:w="883"/>
        <w:gridCol w:w="1308"/>
      </w:tblGrid>
      <w:tr w:rsidR="003C4EB9" w:rsidRPr="00E72E26" w14:paraId="2E496B35" w14:textId="77777777" w:rsidTr="006C29A3">
        <w:tc>
          <w:tcPr>
            <w:tcW w:w="460" w:type="dxa"/>
            <w:tcBorders>
              <w:top w:val="single" w:sz="4" w:space="0" w:color="000000"/>
              <w:left w:val="single" w:sz="4" w:space="0" w:color="000000"/>
              <w:bottom w:val="single" w:sz="4" w:space="0" w:color="000000"/>
            </w:tcBorders>
            <w:shd w:val="clear" w:color="auto" w:fill="auto"/>
          </w:tcPr>
          <w:p w14:paraId="79C65E6E"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4A2191D4"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04E45334" w14:textId="77777777" w:rsidR="003C4EB9" w:rsidRPr="00E72E26" w:rsidRDefault="003C4EB9" w:rsidP="006C29A3">
            <w:r w:rsidRPr="00E72E26">
              <w:t>producent</w:t>
            </w:r>
          </w:p>
          <w:p w14:paraId="4658958E"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4F6E541B"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569D82BF"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73ADCBA6" w14:textId="77777777" w:rsidR="003C4EB9" w:rsidRPr="00E72E26" w:rsidRDefault="003C4EB9" w:rsidP="006C29A3">
            <w:r w:rsidRPr="00E72E26">
              <w:t>cena netto</w:t>
            </w:r>
          </w:p>
        </w:tc>
        <w:tc>
          <w:tcPr>
            <w:tcW w:w="883" w:type="dxa"/>
            <w:tcBorders>
              <w:top w:val="single" w:sz="4" w:space="0" w:color="000000"/>
              <w:left w:val="single" w:sz="4" w:space="0" w:color="000000"/>
              <w:bottom w:val="single" w:sz="4" w:space="0" w:color="000000"/>
            </w:tcBorders>
            <w:shd w:val="clear" w:color="auto" w:fill="auto"/>
          </w:tcPr>
          <w:p w14:paraId="6D6A9F94" w14:textId="77777777" w:rsidR="003C4EB9" w:rsidRPr="00E72E26" w:rsidRDefault="003C4EB9" w:rsidP="006C29A3">
            <w:r w:rsidRPr="00E72E26">
              <w:t>wartość netto</w:t>
            </w:r>
          </w:p>
        </w:tc>
        <w:tc>
          <w:tcPr>
            <w:tcW w:w="827" w:type="dxa"/>
            <w:tcBorders>
              <w:top w:val="single" w:sz="4" w:space="0" w:color="000000"/>
              <w:left w:val="single" w:sz="4" w:space="0" w:color="000000"/>
              <w:bottom w:val="single" w:sz="4" w:space="0" w:color="000000"/>
            </w:tcBorders>
            <w:shd w:val="clear" w:color="auto" w:fill="auto"/>
          </w:tcPr>
          <w:p w14:paraId="2E78EFC5" w14:textId="77777777" w:rsidR="003C4EB9" w:rsidRPr="00E72E26" w:rsidRDefault="003C4EB9" w:rsidP="006C29A3">
            <w:r w:rsidRPr="00E72E26">
              <w:t>stawka VAT</w:t>
            </w:r>
          </w:p>
        </w:tc>
        <w:tc>
          <w:tcPr>
            <w:tcW w:w="883" w:type="dxa"/>
            <w:tcBorders>
              <w:top w:val="single" w:sz="4" w:space="0" w:color="000000"/>
              <w:left w:val="single" w:sz="4" w:space="0" w:color="000000"/>
              <w:bottom w:val="single" w:sz="4" w:space="0" w:color="000000"/>
            </w:tcBorders>
            <w:shd w:val="clear" w:color="auto" w:fill="auto"/>
          </w:tcPr>
          <w:p w14:paraId="70932DE8" w14:textId="77777777" w:rsidR="003C4EB9" w:rsidRPr="00E72E26" w:rsidRDefault="003C4EB9" w:rsidP="006C29A3">
            <w:r w:rsidRPr="00E72E26">
              <w:t>wartość brutto</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59551936" w14:textId="77777777" w:rsidR="003C4EB9" w:rsidRPr="00E72E26" w:rsidRDefault="003C4EB9" w:rsidP="006C29A3">
            <w:r w:rsidRPr="00E72E26">
              <w:t>op. zbiorcze ilość szt.</w:t>
            </w:r>
          </w:p>
          <w:p w14:paraId="30B5173E" w14:textId="77777777" w:rsidR="003C4EB9" w:rsidRPr="00E72E26" w:rsidRDefault="003C4EB9" w:rsidP="006C29A3">
            <w:r w:rsidRPr="00E72E26">
              <w:t>w kartonie</w:t>
            </w:r>
          </w:p>
        </w:tc>
      </w:tr>
      <w:tr w:rsidR="003C4EB9" w:rsidRPr="00E72E26" w14:paraId="0B814137" w14:textId="77777777" w:rsidTr="006C29A3">
        <w:tc>
          <w:tcPr>
            <w:tcW w:w="460" w:type="dxa"/>
            <w:tcBorders>
              <w:top w:val="single" w:sz="4" w:space="0" w:color="000000"/>
              <w:left w:val="single" w:sz="4" w:space="0" w:color="000000"/>
              <w:bottom w:val="single" w:sz="4" w:space="0" w:color="000000"/>
            </w:tcBorders>
            <w:shd w:val="clear" w:color="auto" w:fill="auto"/>
          </w:tcPr>
          <w:p w14:paraId="51A2A73F"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67F6F14E" w14:textId="77777777" w:rsidR="003C4EB9" w:rsidRPr="00E72E26" w:rsidRDefault="003C4EB9" w:rsidP="006C29A3">
            <w:r w:rsidRPr="00E72E26">
              <w:rPr>
                <w:rFonts w:eastAsiaTheme="majorEastAsia"/>
              </w:rPr>
              <w:t xml:space="preserve">Sterylny zestaw uniwersalny wzmocniony </w:t>
            </w:r>
            <w:r w:rsidRPr="00E72E26">
              <w:br/>
              <w:t xml:space="preserve">Skład zestawu :  </w:t>
            </w:r>
            <w:r w:rsidRPr="00E72E26">
              <w:br/>
              <w:t>1 serweta na stolik instrumentariuszki 150 cm  x 190 cm</w:t>
            </w:r>
          </w:p>
          <w:p w14:paraId="079419E0" w14:textId="77777777" w:rsidR="003C4EB9" w:rsidRPr="00E72E26" w:rsidRDefault="003C4EB9" w:rsidP="006C29A3">
            <w:r w:rsidRPr="00E72E26">
              <w:t>4 ręczniki 30 cm x 40 cm</w:t>
            </w:r>
          </w:p>
          <w:p w14:paraId="57B1665D" w14:textId="77777777" w:rsidR="003C4EB9" w:rsidRPr="00E72E26" w:rsidRDefault="003C4EB9" w:rsidP="006C29A3">
            <w:r w:rsidRPr="00E72E26">
              <w:t>1 serweta na stolik Mayo 80 cm x 145 cm</w:t>
            </w:r>
          </w:p>
          <w:p w14:paraId="4BB0DC45" w14:textId="77777777" w:rsidR="003C4EB9" w:rsidRPr="00E72E26" w:rsidRDefault="003C4EB9" w:rsidP="006C29A3">
            <w:r w:rsidRPr="00E72E26">
              <w:t>1 taśma samoprzylepna 9 cm x 50 cm</w:t>
            </w:r>
          </w:p>
          <w:p w14:paraId="5AFF1EC7" w14:textId="77777777" w:rsidR="003C4EB9" w:rsidRPr="00E72E26" w:rsidRDefault="003C4EB9" w:rsidP="006C29A3">
            <w:r w:rsidRPr="00E72E26">
              <w:t>2 samoprzylepne serwety operacyjne wzmocnione 75 cm x 90 cm</w:t>
            </w:r>
          </w:p>
          <w:p w14:paraId="084C9EB9" w14:textId="77777777" w:rsidR="003C4EB9" w:rsidRPr="00E72E26" w:rsidRDefault="003C4EB9" w:rsidP="006C29A3">
            <w:r w:rsidRPr="00E72E26">
              <w:t>1 samoprzylepna serweta operacyjna wzmocniona 175 cm x 180 cm</w:t>
            </w:r>
          </w:p>
          <w:p w14:paraId="7E71DE4B" w14:textId="77777777" w:rsidR="003C4EB9" w:rsidRPr="00E72E26" w:rsidRDefault="003C4EB9" w:rsidP="006C29A3">
            <w:r w:rsidRPr="00E72E26">
              <w:t>z paskiem samoprzylepnym 80 cm</w:t>
            </w:r>
          </w:p>
          <w:p w14:paraId="7169E133" w14:textId="77777777" w:rsidR="003C4EB9" w:rsidRPr="00E72E26" w:rsidRDefault="003C4EB9" w:rsidP="006C29A3">
            <w:r w:rsidRPr="00E72E26">
              <w:t>1 samoprzylepna serweta operacyjna wzmocniona 150x250cm</w:t>
            </w:r>
          </w:p>
          <w:p w14:paraId="05F14868" w14:textId="77777777" w:rsidR="003C4EB9" w:rsidRPr="00E72E26" w:rsidRDefault="003C4EB9" w:rsidP="006C29A3">
            <w:r w:rsidRPr="00E72E26">
              <w:t>z paskami samoprzylepnymi   15 + 70 + 15 cm</w:t>
            </w:r>
          </w:p>
          <w:p w14:paraId="14738065" w14:textId="77777777" w:rsidR="003C4EB9" w:rsidRPr="00E72E26" w:rsidRDefault="003C4EB9" w:rsidP="006C29A3">
            <w:r w:rsidRPr="00E72E26">
              <w:t>Obłożenie pacjenta wykonane z laminatu dwuwarstwowego: włóknina polipropylenowa i folia polietylenowa. Gramatura laminatu podstawowego 57,4  g/m2. Wokół pola operacyjnego polipropylenowa łata chłonna o wymiarach 20x50cm . Całkowita gramatura laminatu podstawowego i łaty chłonnej 109 g/m2.  Serwety posiadają oznaczenia kierunku rozkładania w postaci piktogramów. Taśma mocująca w serwetach operacyjnych pokryta klejem  szerokości  min. 5 cm, wyposażona w marginesy ułatwiające odklejanie papieru zabezpieczającego  .Odporność na dziełanie wiązki laserowej P4_21 zgodnie z Norma DIN EN ISO 11810- 1.  I klasa palności zgodnie z Normą CFR 1610.  Absorpcja cieczy min. 475 ml /m2 zgodnie z normą EN 9073 - 6 .Cały zestaw zawinięty w serwetę na stolik instrumentariuszki.  Materiał obłożenia bezwonny spełnia wymagania wysokie normy EN 13795: 2019.  Zestaw posiada min. 2 etykiety samoprzylepne zawierające nr katalogowy, LOT, datę ważności ,oraz dane adresowe producenta. Na opakowaniu wyraźnie zaznaczony kierunek otwierania. Zestaw sterylny ( metoda sterylizacji : tlenek etylenu) jednorazowego użytku. Zestawy pakowane do transportu podwójnie w worek foliowy oraz karton zewnętrzny</w:t>
            </w:r>
          </w:p>
        </w:tc>
        <w:tc>
          <w:tcPr>
            <w:tcW w:w="1276" w:type="dxa"/>
            <w:tcBorders>
              <w:top w:val="single" w:sz="4" w:space="0" w:color="000000"/>
              <w:left w:val="single" w:sz="4" w:space="0" w:color="000000"/>
              <w:bottom w:val="single" w:sz="4" w:space="0" w:color="000000"/>
            </w:tcBorders>
            <w:shd w:val="clear" w:color="auto" w:fill="auto"/>
          </w:tcPr>
          <w:p w14:paraId="2E11688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CE3C19B"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8874AD8" w14:textId="77777777" w:rsidR="003C4EB9" w:rsidRPr="00E72E26" w:rsidRDefault="003C4EB9" w:rsidP="006C29A3">
            <w:r w:rsidRPr="00E72E26">
              <w:t>1209</w:t>
            </w:r>
          </w:p>
        </w:tc>
        <w:tc>
          <w:tcPr>
            <w:tcW w:w="1134" w:type="dxa"/>
            <w:tcBorders>
              <w:top w:val="single" w:sz="4" w:space="0" w:color="000000"/>
              <w:left w:val="single" w:sz="4" w:space="0" w:color="000000"/>
              <w:bottom w:val="single" w:sz="4" w:space="0" w:color="000000"/>
            </w:tcBorders>
            <w:shd w:val="clear" w:color="auto" w:fill="auto"/>
          </w:tcPr>
          <w:p w14:paraId="794F4444"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70FAD205" w14:textId="77777777" w:rsidR="003C4EB9" w:rsidRPr="00E72E26" w:rsidRDefault="003C4EB9" w:rsidP="006C29A3"/>
        </w:tc>
        <w:tc>
          <w:tcPr>
            <w:tcW w:w="827" w:type="dxa"/>
            <w:tcBorders>
              <w:top w:val="single" w:sz="4" w:space="0" w:color="000000"/>
              <w:left w:val="single" w:sz="4" w:space="0" w:color="000000"/>
              <w:bottom w:val="single" w:sz="4" w:space="0" w:color="000000"/>
            </w:tcBorders>
            <w:shd w:val="clear" w:color="auto" w:fill="auto"/>
          </w:tcPr>
          <w:p w14:paraId="61580A9E"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099C3288" w14:textId="77777777" w:rsidR="003C4EB9" w:rsidRPr="00E72E26" w:rsidRDefault="003C4EB9" w:rsidP="006C29A3"/>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484B4ACC" w14:textId="77777777" w:rsidR="003C4EB9" w:rsidRPr="00E72E26" w:rsidRDefault="003C4EB9" w:rsidP="006C29A3"/>
        </w:tc>
      </w:tr>
      <w:tr w:rsidR="003C4EB9" w:rsidRPr="00E72E26" w14:paraId="27DE92AD" w14:textId="77777777" w:rsidTr="006C29A3">
        <w:tc>
          <w:tcPr>
            <w:tcW w:w="460" w:type="dxa"/>
            <w:tcBorders>
              <w:top w:val="single" w:sz="4" w:space="0" w:color="000000"/>
              <w:left w:val="single" w:sz="4" w:space="0" w:color="000000"/>
              <w:bottom w:val="single" w:sz="4" w:space="0" w:color="000000"/>
            </w:tcBorders>
            <w:shd w:val="clear" w:color="auto" w:fill="auto"/>
          </w:tcPr>
          <w:p w14:paraId="78AF8AEE"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0171D642" w14:textId="77777777" w:rsidR="003C4EB9" w:rsidRPr="00E72E26" w:rsidRDefault="003C4EB9" w:rsidP="006C29A3">
            <w:r w:rsidRPr="00E72E26">
              <w:rPr>
                <w:rFonts w:eastAsiaTheme="majorEastAsia"/>
              </w:rPr>
              <w:t xml:space="preserve">Zestaw brzuszno - kroczowy                                                                                                                               </w:t>
            </w:r>
            <w:r w:rsidRPr="00E72E26">
              <w:br/>
              <w:t xml:space="preserve">Skład zetawu :     </w:t>
            </w:r>
          </w:p>
          <w:p w14:paraId="073556F4" w14:textId="77777777" w:rsidR="003C4EB9" w:rsidRPr="00E72E26" w:rsidRDefault="003C4EB9" w:rsidP="006C29A3">
            <w:r w:rsidRPr="00E72E26">
              <w:t>1 serweta na stolik instrumentariuszki 150 cm x 190 cm</w:t>
            </w:r>
          </w:p>
          <w:p w14:paraId="2455923B" w14:textId="77777777" w:rsidR="003C4EB9" w:rsidRPr="00E72E26" w:rsidRDefault="003C4EB9" w:rsidP="006C29A3">
            <w:r w:rsidRPr="00E72E26">
              <w:t>4 ręczniki 30 cm x 40 cm</w:t>
            </w:r>
          </w:p>
          <w:p w14:paraId="01D79A45" w14:textId="77777777" w:rsidR="003C4EB9" w:rsidRPr="00E72E26" w:rsidRDefault="003C4EB9" w:rsidP="006C29A3">
            <w:r w:rsidRPr="00E72E26">
              <w:t>1 serweta na stolik Mayo 80 cm x 145 cm</w:t>
            </w:r>
          </w:p>
          <w:p w14:paraId="47460712" w14:textId="77777777" w:rsidR="003C4EB9" w:rsidRPr="00E72E26" w:rsidRDefault="003C4EB9" w:rsidP="006C29A3">
            <w:r w:rsidRPr="00E72E26">
              <w:t>1 serweta brzuszno - kroczowa wzmocniona 260 cm x 310 cm</w:t>
            </w:r>
          </w:p>
          <w:p w14:paraId="648A1000" w14:textId="77777777" w:rsidR="003C4EB9" w:rsidRPr="00E72E26" w:rsidRDefault="003C4EB9" w:rsidP="006C29A3">
            <w:r w:rsidRPr="00E72E26">
              <w:t>ze zintegrowanymi osłonami na kończyny dolne 125 cm</w:t>
            </w:r>
          </w:p>
          <w:p w14:paraId="1F94A99E" w14:textId="77777777" w:rsidR="003C4EB9" w:rsidRPr="00E72E26" w:rsidRDefault="003C4EB9" w:rsidP="006C29A3">
            <w:r w:rsidRPr="00E72E26">
              <w:t>z otworem w okolicy jamy brzusznej 28 cm x 32 cm</w:t>
            </w:r>
          </w:p>
          <w:p w14:paraId="253BCF2B" w14:textId="77777777" w:rsidR="003C4EB9" w:rsidRPr="00E72E26" w:rsidRDefault="003C4EB9" w:rsidP="006C29A3">
            <w:r w:rsidRPr="00E72E26">
              <w:t>z otworem na krocze 10 cm x 15 cm</w:t>
            </w:r>
          </w:p>
          <w:p w14:paraId="02876404" w14:textId="77777777" w:rsidR="003C4EB9" w:rsidRPr="00E72E26" w:rsidRDefault="003C4EB9" w:rsidP="006C29A3">
            <w:r w:rsidRPr="00E72E26">
              <w:t>z osłoną podpórek kończyn górnych</w:t>
            </w:r>
          </w:p>
          <w:p w14:paraId="1F149432" w14:textId="77777777" w:rsidR="003C4EB9" w:rsidRPr="00E72E26" w:rsidRDefault="003C4EB9" w:rsidP="006C29A3">
            <w:r w:rsidRPr="00E72E26">
              <w:t xml:space="preserve">ze zintegrowanymi uchwytami do przewodów i drenów  Obłożenie pacjenta wykonane z laminatu dwuwarstwowego: włóknina polipropylenowa i folia polietylenowa. </w:t>
            </w:r>
            <w:r w:rsidRPr="00E72E26">
              <w:lastRenderedPageBreak/>
              <w:t xml:space="preserve">Gramatura laminatu podstawowego 57,4 g/m2. Wokół pola operacyjnego polipropylenowa łata chłonna o wymiarze 50x60cm (+/-1cm). Całkowita gramatura laminatu podstawowego i łaty chłonnej 109 g/m2 .Serwety posiadają oznaczenia kierunku rozkładania w postaci piktogramów. Taśma mocująca w serwetach operacyjnych pokryta klejem o szerokości  min. 5 cm, wyposażona w marginesy ułatwiające odklejanie papieru zabezpieczającego  .Odporność na działanie wiązki laserowej P4_21 zgodnie z Norma DIN EN ISO 11810- 1.  I klasa palności zgodnie z Normą CFR 1610.  Absorpcja cieczy min. 475 ml /m2 zgodnie z normą EN 9073 - 6 .Cały zestaw zawinięty w serwetę na stolik instrumentariuszki.  Materiał obłożenia bezwonny spełnia wymagania wysokie normy EN 13795: 2019.  Zestaw posiada min. 2 etykiety samoprzylepne zawierające nr katalogowy, LOT, datę ważności oraz dane adresowe producenta. Na opakowaniu wyraźnie zaznaczony kierunek otwierania.  Zestaw sterylny ( metoda sterylizacji : tlenek etylenu) jednorazowego użytku. Zestawy pakowane do transportu podwójnie w worek foliowy ,oraz karton zewnętrzny.                                                                                                                                          </w:t>
            </w:r>
          </w:p>
        </w:tc>
        <w:tc>
          <w:tcPr>
            <w:tcW w:w="1276" w:type="dxa"/>
            <w:tcBorders>
              <w:top w:val="single" w:sz="4" w:space="0" w:color="000000"/>
              <w:left w:val="single" w:sz="4" w:space="0" w:color="000000"/>
              <w:bottom w:val="single" w:sz="4" w:space="0" w:color="000000"/>
            </w:tcBorders>
            <w:shd w:val="clear" w:color="auto" w:fill="auto"/>
          </w:tcPr>
          <w:p w14:paraId="7385F21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4A66354"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E3D863A" w14:textId="77777777" w:rsidR="003C4EB9" w:rsidRPr="00E72E26" w:rsidRDefault="003C4EB9" w:rsidP="006C29A3">
            <w:r w:rsidRPr="00E72E26">
              <w:t>55</w:t>
            </w:r>
          </w:p>
        </w:tc>
        <w:tc>
          <w:tcPr>
            <w:tcW w:w="1134" w:type="dxa"/>
            <w:tcBorders>
              <w:top w:val="single" w:sz="4" w:space="0" w:color="000000"/>
              <w:left w:val="single" w:sz="4" w:space="0" w:color="000000"/>
              <w:bottom w:val="single" w:sz="4" w:space="0" w:color="000000"/>
            </w:tcBorders>
            <w:shd w:val="clear" w:color="auto" w:fill="auto"/>
          </w:tcPr>
          <w:p w14:paraId="09532A87"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56932D25" w14:textId="77777777" w:rsidR="003C4EB9" w:rsidRPr="00E72E26" w:rsidRDefault="003C4EB9" w:rsidP="006C29A3"/>
        </w:tc>
        <w:tc>
          <w:tcPr>
            <w:tcW w:w="827" w:type="dxa"/>
            <w:tcBorders>
              <w:top w:val="single" w:sz="4" w:space="0" w:color="000000"/>
              <w:left w:val="single" w:sz="4" w:space="0" w:color="000000"/>
              <w:bottom w:val="single" w:sz="4" w:space="0" w:color="000000"/>
            </w:tcBorders>
            <w:shd w:val="clear" w:color="auto" w:fill="auto"/>
          </w:tcPr>
          <w:p w14:paraId="6737D5CE"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64123938" w14:textId="77777777" w:rsidR="003C4EB9" w:rsidRPr="00E72E26" w:rsidRDefault="003C4EB9" w:rsidP="006C29A3"/>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2A29FD13" w14:textId="77777777" w:rsidR="003C4EB9" w:rsidRPr="00E72E26" w:rsidRDefault="003C4EB9" w:rsidP="006C29A3"/>
        </w:tc>
      </w:tr>
      <w:tr w:rsidR="003C4EB9" w:rsidRPr="00E72E26" w14:paraId="4F0CC4DD" w14:textId="77777777" w:rsidTr="006C29A3">
        <w:trPr>
          <w:trHeight w:val="1264"/>
        </w:trPr>
        <w:tc>
          <w:tcPr>
            <w:tcW w:w="460" w:type="dxa"/>
            <w:tcBorders>
              <w:top w:val="single" w:sz="4" w:space="0" w:color="000000"/>
              <w:left w:val="single" w:sz="4" w:space="0" w:color="000000"/>
              <w:bottom w:val="single" w:sz="4" w:space="0" w:color="000000"/>
            </w:tcBorders>
            <w:shd w:val="clear" w:color="auto" w:fill="auto"/>
          </w:tcPr>
          <w:p w14:paraId="20ADC959" w14:textId="77777777" w:rsidR="003C4EB9" w:rsidRPr="00E72E26" w:rsidRDefault="003C4EB9" w:rsidP="006C29A3">
            <w:pPr>
              <w:rPr>
                <w:rFonts w:eastAsiaTheme="majorEastAsia"/>
              </w:rPr>
            </w:pPr>
            <w:r w:rsidRPr="00E72E26">
              <w:t>3</w:t>
            </w:r>
          </w:p>
        </w:tc>
        <w:tc>
          <w:tcPr>
            <w:tcW w:w="7229" w:type="dxa"/>
            <w:tcBorders>
              <w:top w:val="single" w:sz="4" w:space="0" w:color="000000"/>
              <w:left w:val="single" w:sz="4" w:space="0" w:color="000000"/>
              <w:bottom w:val="single" w:sz="4" w:space="0" w:color="000000"/>
            </w:tcBorders>
            <w:shd w:val="clear" w:color="auto" w:fill="auto"/>
          </w:tcPr>
          <w:p w14:paraId="46120E49" w14:textId="77777777" w:rsidR="003C4EB9" w:rsidRPr="00E72E26" w:rsidRDefault="003C4EB9" w:rsidP="006C29A3">
            <w:r w:rsidRPr="00E72E26">
              <w:rPr>
                <w:rFonts w:eastAsiaTheme="majorEastAsia"/>
              </w:rPr>
              <w:t xml:space="preserve">Uchwyt do mocowania przewodów i drenów   </w:t>
            </w:r>
            <w:r w:rsidRPr="00E72E26">
              <w:rPr>
                <w:rFonts w:eastAsiaTheme="majorEastAsia"/>
              </w:rPr>
              <w:br/>
            </w:r>
            <w:r w:rsidRPr="00E72E26">
              <w:t xml:space="preserve">Sterylny samoprzylepny uchwyt do mocowania przewodów i drenów z 2 trokami   z włókniny spunlace o długości min. 25 cm ( umożliwiającymi przewiązanie kilku przewodów równocześnie) przymocowanymi do foliowej taśmy samoprzylepnej o wymiarach 9 x 11 cm. Spełnia normę EN PN 13795.   </w:t>
            </w:r>
          </w:p>
        </w:tc>
        <w:tc>
          <w:tcPr>
            <w:tcW w:w="1276" w:type="dxa"/>
            <w:tcBorders>
              <w:top w:val="single" w:sz="4" w:space="0" w:color="000000"/>
              <w:left w:val="single" w:sz="4" w:space="0" w:color="000000"/>
              <w:bottom w:val="single" w:sz="4" w:space="0" w:color="000000"/>
            </w:tcBorders>
            <w:shd w:val="clear" w:color="auto" w:fill="auto"/>
          </w:tcPr>
          <w:p w14:paraId="3DBACDC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2751B2B" w14:textId="77777777" w:rsidR="003C4EB9" w:rsidRPr="00E72E26" w:rsidRDefault="003C4EB9" w:rsidP="006C29A3">
            <w:r w:rsidRPr="00E72E26">
              <w:t>szt.</w:t>
            </w:r>
          </w:p>
          <w:p w14:paraId="21A00C3A" w14:textId="77777777" w:rsidR="003C4EB9" w:rsidRPr="00E72E26" w:rsidRDefault="003C4EB9" w:rsidP="006C29A3"/>
          <w:p w14:paraId="1401CB1D" w14:textId="77777777" w:rsidR="003C4EB9" w:rsidRPr="00E72E26" w:rsidRDefault="003C4EB9" w:rsidP="006C29A3"/>
          <w:p w14:paraId="23D9DA4C" w14:textId="77777777" w:rsidR="003C4EB9" w:rsidRPr="00E72E26" w:rsidRDefault="003C4EB9" w:rsidP="006C29A3"/>
          <w:p w14:paraId="77986960"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2D0F8AED" w14:textId="77777777" w:rsidR="003C4EB9" w:rsidRPr="00E72E26" w:rsidRDefault="003C4EB9" w:rsidP="006C29A3">
            <w:r w:rsidRPr="00E72E26">
              <w:t>440</w:t>
            </w:r>
          </w:p>
        </w:tc>
        <w:tc>
          <w:tcPr>
            <w:tcW w:w="1134" w:type="dxa"/>
            <w:tcBorders>
              <w:top w:val="single" w:sz="4" w:space="0" w:color="000000"/>
              <w:left w:val="single" w:sz="4" w:space="0" w:color="000000"/>
              <w:bottom w:val="single" w:sz="4" w:space="0" w:color="000000"/>
            </w:tcBorders>
            <w:shd w:val="clear" w:color="auto" w:fill="auto"/>
          </w:tcPr>
          <w:p w14:paraId="48517419"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77DFC04A" w14:textId="77777777" w:rsidR="003C4EB9" w:rsidRPr="00E72E26" w:rsidRDefault="003C4EB9" w:rsidP="006C29A3"/>
        </w:tc>
        <w:tc>
          <w:tcPr>
            <w:tcW w:w="827" w:type="dxa"/>
            <w:tcBorders>
              <w:top w:val="single" w:sz="4" w:space="0" w:color="000000"/>
              <w:left w:val="single" w:sz="4" w:space="0" w:color="000000"/>
              <w:bottom w:val="single" w:sz="4" w:space="0" w:color="000000"/>
            </w:tcBorders>
            <w:shd w:val="clear" w:color="auto" w:fill="auto"/>
          </w:tcPr>
          <w:p w14:paraId="5DE0D596"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156EBB54" w14:textId="77777777" w:rsidR="003C4EB9" w:rsidRPr="00E72E26" w:rsidRDefault="003C4EB9" w:rsidP="006C29A3"/>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54154534" w14:textId="77777777" w:rsidR="003C4EB9" w:rsidRPr="00E72E26" w:rsidRDefault="003C4EB9" w:rsidP="006C29A3"/>
        </w:tc>
      </w:tr>
      <w:tr w:rsidR="003C4EB9" w:rsidRPr="00E72E26" w14:paraId="0BF88A01" w14:textId="77777777" w:rsidTr="006C29A3">
        <w:tc>
          <w:tcPr>
            <w:tcW w:w="460" w:type="dxa"/>
            <w:tcBorders>
              <w:top w:val="single" w:sz="4" w:space="0" w:color="000000"/>
              <w:left w:val="single" w:sz="4" w:space="0" w:color="000000"/>
              <w:bottom w:val="single" w:sz="4" w:space="0" w:color="000000"/>
            </w:tcBorders>
            <w:shd w:val="clear" w:color="auto" w:fill="auto"/>
          </w:tcPr>
          <w:p w14:paraId="37E93E7C" w14:textId="77777777" w:rsidR="003C4EB9" w:rsidRPr="00E72E26" w:rsidRDefault="003C4EB9" w:rsidP="006C29A3">
            <w:r w:rsidRPr="00E72E26">
              <w:t>6</w:t>
            </w:r>
          </w:p>
        </w:tc>
        <w:tc>
          <w:tcPr>
            <w:tcW w:w="7229" w:type="dxa"/>
            <w:tcBorders>
              <w:top w:val="single" w:sz="4" w:space="0" w:color="000000"/>
              <w:left w:val="single" w:sz="4" w:space="0" w:color="000000"/>
              <w:bottom w:val="single" w:sz="4" w:space="0" w:color="000000"/>
            </w:tcBorders>
            <w:shd w:val="clear" w:color="auto" w:fill="auto"/>
          </w:tcPr>
          <w:p w14:paraId="0A0ED99E" w14:textId="77777777" w:rsidR="003C4EB9" w:rsidRPr="00E72E26" w:rsidRDefault="003C4EB9" w:rsidP="006C29A3">
            <w:r w:rsidRPr="00E72E26">
              <w:t xml:space="preserve">Zestaw wertykalny ( do krętarza) Izolacja  Pionowa </w:t>
            </w:r>
          </w:p>
          <w:p w14:paraId="76BF2935" w14:textId="77777777" w:rsidR="003C4EB9" w:rsidRPr="00E72E26" w:rsidRDefault="003C4EB9" w:rsidP="006C29A3">
            <w:r w:rsidRPr="00E72E26">
              <w:t>1 serweta na stolik instrumentariuszki 150 cm x 190 cm</w:t>
            </w:r>
            <w:r w:rsidRPr="00E72E26">
              <w:br/>
              <w:t>2 ręczniki 30 cm x 40 cm</w:t>
            </w:r>
            <w:r w:rsidRPr="00E72E26">
              <w:br/>
              <w:t xml:space="preserve">1 serweta na stolik Mayo 80 cm x 145 cm                                 </w:t>
            </w:r>
          </w:p>
          <w:p w14:paraId="1E9CD9E8" w14:textId="77777777" w:rsidR="003C4EB9" w:rsidRPr="00E72E26" w:rsidRDefault="003C4EB9" w:rsidP="006C29A3">
            <w:r w:rsidRPr="00E72E26">
              <w:t>1 samoprzylepna serweta izolacyjna foliowa, przeźroczysta 250 cm x 330 cm  z otworem 80 cm x 30 cm wypełnionym folią operacyjną ze zintegrowaną torbą do zbiórki płynów ze sztywnikiem ,sitem i zaworem do podłączenia drenów i dwoma kieszeniami na narzędzia</w:t>
            </w:r>
          </w:p>
          <w:p w14:paraId="0260524E" w14:textId="77777777" w:rsidR="003C4EB9" w:rsidRPr="00E72E26" w:rsidRDefault="003C4EB9" w:rsidP="006C29A3">
            <w:r w:rsidRPr="00E72E26">
              <w:t xml:space="preserve">Obłożenie pacjenta wykonane z przeźroczystej folii polietylenowej o gramaturze 75 g/m2. Cały zestaw zawinięty w serwetę na stolik instrumentariuszki.                                                                                      Materiał obłożenia spełnia wymagania wysokie normy PN EN 13795 :2019 . Zestaw posiada min 2 etykiety samoprzylepne zawierające nr katalogowy, LOT, datę ważności ,oraz dane adresowe producenta. Na opakowaniu wyraźnie zaznaczony kierunek otwierania. Serwety posiadają oznaczenia kierunku rozkładania w postaci piktogramów. Zestaw sterylny ( metoda sterylizacji : tlenek etylenu) jednorazowego użytku.Zestawy pakowane do transportu podwójnie w worek foliowy oraz karton zewnętrzny. Produkt zapakowany w opakowanie papierowo foliowe.                                                                                                                                  </w:t>
            </w:r>
          </w:p>
        </w:tc>
        <w:tc>
          <w:tcPr>
            <w:tcW w:w="1276" w:type="dxa"/>
            <w:tcBorders>
              <w:top w:val="single" w:sz="4" w:space="0" w:color="000000"/>
              <w:left w:val="single" w:sz="4" w:space="0" w:color="000000"/>
              <w:bottom w:val="single" w:sz="4" w:space="0" w:color="000000"/>
            </w:tcBorders>
            <w:shd w:val="clear" w:color="auto" w:fill="auto"/>
          </w:tcPr>
          <w:p w14:paraId="4442369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B34A71B"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6DFB9165" w14:textId="77777777" w:rsidR="003C4EB9" w:rsidRPr="00E72E26" w:rsidRDefault="003C4EB9" w:rsidP="006C29A3">
            <w:r w:rsidRPr="00E72E26">
              <w:t>200</w:t>
            </w:r>
          </w:p>
        </w:tc>
        <w:tc>
          <w:tcPr>
            <w:tcW w:w="1134" w:type="dxa"/>
            <w:tcBorders>
              <w:top w:val="single" w:sz="4" w:space="0" w:color="000000"/>
              <w:left w:val="single" w:sz="4" w:space="0" w:color="000000"/>
              <w:bottom w:val="single" w:sz="4" w:space="0" w:color="000000"/>
            </w:tcBorders>
            <w:shd w:val="clear" w:color="auto" w:fill="auto"/>
          </w:tcPr>
          <w:p w14:paraId="6705C0AE"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62BDD01D" w14:textId="77777777" w:rsidR="003C4EB9" w:rsidRPr="00E72E26" w:rsidRDefault="003C4EB9" w:rsidP="006C29A3"/>
        </w:tc>
        <w:tc>
          <w:tcPr>
            <w:tcW w:w="827" w:type="dxa"/>
            <w:tcBorders>
              <w:top w:val="single" w:sz="4" w:space="0" w:color="000000"/>
              <w:left w:val="single" w:sz="4" w:space="0" w:color="000000"/>
              <w:bottom w:val="single" w:sz="4" w:space="0" w:color="000000"/>
            </w:tcBorders>
            <w:shd w:val="clear" w:color="auto" w:fill="auto"/>
          </w:tcPr>
          <w:p w14:paraId="26E5E0DF"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5BF099E9" w14:textId="77777777" w:rsidR="003C4EB9" w:rsidRPr="00E72E26" w:rsidRDefault="003C4EB9" w:rsidP="006C29A3"/>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384D63C0" w14:textId="77777777" w:rsidR="003C4EB9" w:rsidRPr="00E72E26" w:rsidRDefault="003C4EB9" w:rsidP="006C29A3"/>
        </w:tc>
      </w:tr>
      <w:tr w:rsidR="003C4EB9" w:rsidRPr="00E72E26" w14:paraId="11C2FEE1" w14:textId="77777777" w:rsidTr="006C29A3">
        <w:tc>
          <w:tcPr>
            <w:tcW w:w="460" w:type="dxa"/>
            <w:tcBorders>
              <w:top w:val="single" w:sz="4" w:space="0" w:color="000000"/>
              <w:left w:val="single" w:sz="4" w:space="0" w:color="000000"/>
              <w:bottom w:val="single" w:sz="4" w:space="0" w:color="000000"/>
            </w:tcBorders>
            <w:shd w:val="clear" w:color="auto" w:fill="auto"/>
          </w:tcPr>
          <w:p w14:paraId="58D30641"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32A3C6CD"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500E827C"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7B0AAFC"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2F9C5A84"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1C49530C"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4403A5B6" w14:textId="77777777" w:rsidR="003C4EB9" w:rsidRPr="00E72E26" w:rsidRDefault="003C4EB9" w:rsidP="006C29A3"/>
        </w:tc>
        <w:tc>
          <w:tcPr>
            <w:tcW w:w="827" w:type="dxa"/>
            <w:tcBorders>
              <w:top w:val="single" w:sz="4" w:space="0" w:color="000000"/>
              <w:left w:val="single" w:sz="4" w:space="0" w:color="000000"/>
              <w:bottom w:val="single" w:sz="4" w:space="0" w:color="000000"/>
            </w:tcBorders>
            <w:shd w:val="clear" w:color="auto" w:fill="auto"/>
          </w:tcPr>
          <w:p w14:paraId="5AF9135A" w14:textId="77777777" w:rsidR="003C4EB9" w:rsidRPr="00E72E26" w:rsidRDefault="003C4EB9" w:rsidP="006C29A3"/>
        </w:tc>
        <w:tc>
          <w:tcPr>
            <w:tcW w:w="883" w:type="dxa"/>
            <w:tcBorders>
              <w:top w:val="single" w:sz="4" w:space="0" w:color="000000"/>
              <w:left w:val="single" w:sz="4" w:space="0" w:color="000000"/>
              <w:bottom w:val="single" w:sz="4" w:space="0" w:color="000000"/>
            </w:tcBorders>
            <w:shd w:val="clear" w:color="auto" w:fill="auto"/>
          </w:tcPr>
          <w:p w14:paraId="2068548A" w14:textId="77777777" w:rsidR="003C4EB9" w:rsidRPr="00E72E26" w:rsidRDefault="003C4EB9" w:rsidP="006C29A3"/>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5D7FFABD" w14:textId="77777777" w:rsidR="003C4EB9" w:rsidRPr="00E72E26" w:rsidRDefault="003C4EB9" w:rsidP="006C29A3"/>
        </w:tc>
      </w:tr>
    </w:tbl>
    <w:p w14:paraId="00B8A588" w14:textId="77777777" w:rsidR="003C4EB9" w:rsidRPr="00E72E26" w:rsidRDefault="003C4EB9" w:rsidP="003C4EB9">
      <w:r w:rsidRPr="00E72E26">
        <w:t xml:space="preserve">Wykonawca zobowiązany jest  do bezpłatnego dostarczenia z ofertą   próbek pozycji nr 1, 2, 6 po  1 szt.                                                                                                                                                                                             </w:t>
      </w:r>
    </w:p>
    <w:p w14:paraId="46B2F0D4" w14:textId="77777777" w:rsidR="003C4EB9" w:rsidRDefault="003C4EB9" w:rsidP="003C4EB9">
      <w:r w:rsidRPr="00E72E26">
        <w:t xml:space="preserve">                                                                                                                                                                                                                                                              </w:t>
      </w:r>
    </w:p>
    <w:p w14:paraId="59CDC51D" w14:textId="77777777" w:rsidR="003C4EB9" w:rsidRPr="00E72E26" w:rsidRDefault="003C4EB9" w:rsidP="003C4EB9">
      <w:r>
        <w:t>……………………                                                                                                                                                                                     …………………………………………</w:t>
      </w:r>
      <w:r w:rsidRPr="00E72E26">
        <w:t xml:space="preserve"> </w:t>
      </w:r>
    </w:p>
    <w:p w14:paraId="460FD582" w14:textId="77777777" w:rsidR="003C4EB9" w:rsidRPr="00E72E26" w:rsidRDefault="003C4EB9" w:rsidP="003C4EB9">
      <w:r w:rsidRPr="009C6684">
        <w:rPr>
          <w:b/>
          <w:bCs/>
        </w:rPr>
        <w:t xml:space="preserve"> miejscowość, data</w:t>
      </w:r>
      <w:r w:rsidRPr="00E72E26">
        <w:tab/>
      </w:r>
      <w:r w:rsidRPr="00E72E26">
        <w:tab/>
        <w:t xml:space="preserve">    </w:t>
      </w:r>
      <w:r w:rsidRPr="00E72E26">
        <w:tab/>
      </w:r>
      <w:r w:rsidRPr="00E72E26">
        <w:tab/>
      </w:r>
      <w:r w:rsidRPr="00E72E26">
        <w:tab/>
      </w:r>
      <w:r w:rsidRPr="00E72E26">
        <w:tab/>
      </w:r>
      <w:r w:rsidRPr="00E72E26">
        <w:tab/>
      </w:r>
      <w:r w:rsidRPr="00E72E26">
        <w:tab/>
      </w:r>
      <w:r w:rsidRPr="00E72E26">
        <w:tab/>
      </w:r>
      <w:r w:rsidRPr="00E72E26">
        <w:tab/>
      </w:r>
      <w:r w:rsidRPr="00E72E26">
        <w:tab/>
      </w:r>
      <w:r w:rsidRPr="00E72E26">
        <w:tab/>
      </w:r>
      <w:r w:rsidRPr="00E72E26">
        <w:tab/>
      </w:r>
      <w:r w:rsidRPr="009C6684">
        <w:rPr>
          <w:b/>
          <w:bCs/>
        </w:rPr>
        <w:t>podpis upoważnionego przedstawiciela</w:t>
      </w:r>
      <w:r w:rsidRPr="00E72E26">
        <w:t xml:space="preserve">  </w:t>
      </w:r>
      <w:r w:rsidRPr="00E72E26">
        <w:tab/>
      </w:r>
    </w:p>
    <w:p w14:paraId="687EAC3F" w14:textId="77777777" w:rsidR="003C4EB9" w:rsidRPr="00AC13EE" w:rsidRDefault="003C4EB9" w:rsidP="003C4EB9">
      <w:pPr>
        <w:rPr>
          <w:b/>
          <w:bCs/>
        </w:rPr>
      </w:pPr>
      <w:r w:rsidRPr="00AC13EE">
        <w:rPr>
          <w:rFonts w:eastAsiaTheme="majorEastAsia"/>
          <w:b/>
          <w:bCs/>
        </w:rPr>
        <w:lastRenderedPageBreak/>
        <w:t>Załącznik nr 4                                                                                                                                                                                                                                              Zadanie nr 3</w:t>
      </w:r>
      <w:r w:rsidRPr="00AC13EE">
        <w:rPr>
          <w:b/>
          <w:bCs/>
        </w:rPr>
        <w:tab/>
      </w:r>
    </w:p>
    <w:tbl>
      <w:tblPr>
        <w:tblW w:w="0" w:type="auto"/>
        <w:tblInd w:w="-323" w:type="dxa"/>
        <w:tblLayout w:type="fixed"/>
        <w:tblLook w:val="0000" w:firstRow="0" w:lastRow="0" w:firstColumn="0" w:lastColumn="0" w:noHBand="0" w:noVBand="0"/>
      </w:tblPr>
      <w:tblGrid>
        <w:gridCol w:w="460"/>
        <w:gridCol w:w="7229"/>
        <w:gridCol w:w="1276"/>
        <w:gridCol w:w="567"/>
        <w:gridCol w:w="709"/>
        <w:gridCol w:w="1134"/>
        <w:gridCol w:w="850"/>
        <w:gridCol w:w="851"/>
        <w:gridCol w:w="850"/>
        <w:gridCol w:w="1276"/>
      </w:tblGrid>
      <w:tr w:rsidR="003C4EB9" w:rsidRPr="00E72E26" w14:paraId="2CF6EEC7" w14:textId="77777777" w:rsidTr="006C29A3">
        <w:tc>
          <w:tcPr>
            <w:tcW w:w="460" w:type="dxa"/>
            <w:tcBorders>
              <w:top w:val="single" w:sz="4" w:space="0" w:color="000000"/>
              <w:left w:val="single" w:sz="4" w:space="0" w:color="000000"/>
              <w:bottom w:val="single" w:sz="4" w:space="0" w:color="000000"/>
            </w:tcBorders>
            <w:shd w:val="clear" w:color="auto" w:fill="auto"/>
          </w:tcPr>
          <w:p w14:paraId="5EA2ECCA"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2B62DD8C"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0ADA0760" w14:textId="77777777" w:rsidR="003C4EB9" w:rsidRPr="00E72E26" w:rsidRDefault="003C4EB9" w:rsidP="006C29A3">
            <w:r w:rsidRPr="00E72E26">
              <w:t>producent</w:t>
            </w:r>
          </w:p>
          <w:p w14:paraId="6959943C" w14:textId="77777777" w:rsidR="003C4EB9" w:rsidRPr="00E72E26" w:rsidRDefault="003C4EB9" w:rsidP="006C29A3">
            <w:r w:rsidRPr="00E72E26">
              <w:t>nr kat.</w:t>
            </w:r>
          </w:p>
        </w:tc>
        <w:tc>
          <w:tcPr>
            <w:tcW w:w="567" w:type="dxa"/>
            <w:tcBorders>
              <w:top w:val="single" w:sz="4" w:space="0" w:color="000000"/>
              <w:left w:val="single" w:sz="4" w:space="0" w:color="000000"/>
              <w:bottom w:val="single" w:sz="4" w:space="0" w:color="000000"/>
            </w:tcBorders>
            <w:shd w:val="clear" w:color="auto" w:fill="auto"/>
          </w:tcPr>
          <w:p w14:paraId="2C98C200"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7B574BAB" w14:textId="77777777" w:rsidR="003C4EB9" w:rsidRPr="00E72E26" w:rsidRDefault="003C4EB9" w:rsidP="006C29A3">
            <w:r>
              <w:t>ilość</w:t>
            </w:r>
          </w:p>
        </w:tc>
        <w:tc>
          <w:tcPr>
            <w:tcW w:w="1134" w:type="dxa"/>
            <w:tcBorders>
              <w:top w:val="single" w:sz="4" w:space="0" w:color="000000"/>
              <w:left w:val="single" w:sz="4" w:space="0" w:color="000000"/>
              <w:bottom w:val="single" w:sz="4" w:space="0" w:color="000000"/>
            </w:tcBorders>
            <w:shd w:val="clear" w:color="auto" w:fill="auto"/>
          </w:tcPr>
          <w:p w14:paraId="5EFEDEDF"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72B905AC"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3F1B9092"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1F85F8E6"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AA4A72" w14:textId="77777777" w:rsidR="003C4EB9" w:rsidRPr="00E72E26" w:rsidRDefault="003C4EB9" w:rsidP="006C29A3">
            <w:r w:rsidRPr="00E72E26">
              <w:t>op. zbiorcze ilość szt.</w:t>
            </w:r>
          </w:p>
        </w:tc>
      </w:tr>
      <w:tr w:rsidR="003C4EB9" w:rsidRPr="00E72E26" w14:paraId="06436678" w14:textId="77777777" w:rsidTr="006C29A3">
        <w:tc>
          <w:tcPr>
            <w:tcW w:w="460" w:type="dxa"/>
            <w:tcBorders>
              <w:top w:val="single" w:sz="4" w:space="0" w:color="000000"/>
              <w:left w:val="single" w:sz="4" w:space="0" w:color="000000"/>
              <w:bottom w:val="single" w:sz="4" w:space="0" w:color="000000"/>
            </w:tcBorders>
            <w:shd w:val="clear" w:color="auto" w:fill="auto"/>
          </w:tcPr>
          <w:p w14:paraId="18330969"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78FCAEB3" w14:textId="77777777" w:rsidR="003C4EB9" w:rsidRPr="00E72E26" w:rsidRDefault="003C4EB9" w:rsidP="006C29A3">
            <w:r w:rsidRPr="00E72E26">
              <w:rPr>
                <w:rFonts w:eastAsiaTheme="majorEastAsia"/>
              </w:rPr>
              <w:t xml:space="preserve">Zestaw do cesarskiego cięcia </w:t>
            </w:r>
            <w:r w:rsidRPr="00E72E26">
              <w:br/>
              <w:t>Skład zestawu :                                                                                                                                     serweta na stolik instrumentariuszki 150 cm x 190 cm</w:t>
            </w:r>
          </w:p>
          <w:p w14:paraId="10C6F3A7" w14:textId="77777777" w:rsidR="003C4EB9" w:rsidRPr="00E72E26" w:rsidRDefault="003C4EB9" w:rsidP="006C29A3">
            <w:r w:rsidRPr="00E72E26">
              <w:t>4 ręczniki 30 cm x 40 cm</w:t>
            </w:r>
          </w:p>
          <w:p w14:paraId="3B7E136D" w14:textId="77777777" w:rsidR="003C4EB9" w:rsidRPr="00E72E26" w:rsidRDefault="003C4EB9" w:rsidP="006C29A3">
            <w:r w:rsidRPr="00E72E26">
              <w:t>1 serweta na stolik Mayo 80 cm x 145 cm</w:t>
            </w:r>
          </w:p>
          <w:p w14:paraId="6EBC1A8E" w14:textId="77777777" w:rsidR="003C4EB9" w:rsidRPr="00E72E26" w:rsidRDefault="003C4EB9" w:rsidP="006C29A3">
            <w:r w:rsidRPr="00E72E26">
              <w:t>1 serweta dla noworodka 90 cm x 100 cm z miękkiej włókniny absorbującej płyny</w:t>
            </w:r>
          </w:p>
          <w:p w14:paraId="4153B13F" w14:textId="77777777" w:rsidR="003C4EB9" w:rsidRPr="00E72E26" w:rsidRDefault="003C4EB9" w:rsidP="006C29A3">
            <w:r w:rsidRPr="00E72E26">
              <w:t>1 serweta do cesarskiego cięcia 260/200 cm x 335 cm do zabiegów w pozycji na plecach, z otworem 27 cm x 33 cm w okolicach jamy brzusznej ,z oknem 14 cm x 20 cm otoczonym folią chirurgiczną ze zintegrowaną torbą na płyny z lejkiem odprowadzającym płyny z osłoną podpórek kończyn górnych</w:t>
            </w:r>
          </w:p>
          <w:p w14:paraId="42C39ADF" w14:textId="77777777" w:rsidR="003C4EB9" w:rsidRPr="00E72E26" w:rsidRDefault="003C4EB9" w:rsidP="006C29A3">
            <w:r w:rsidRPr="00E72E26">
              <w:t>Obłożenie wykonane z laminatu dwuwarstwowego włóknina polipropylenowa i folia polietylenowa. Gramatura laminatu 57,4g/m2. Taśma mocująca w serwetach operacyjnych pokryta klejem  . Materiał obłożenia bezwonny spełnia wymagania wysokie normy   EN 13795 : 2019.  Odporność na działanie wiązki laserowej P4_21 zgodnie z Norma DIN EN ISO 11810- 1.  I klasa palności zgodnie z Normą CFR 1610.  Absorpcja cieczy min. 200 ml /m2 zgodnie z normą EN 9073 - 6 . Zestaw posiada min.2 etykiety samoprzylepne zawierające nr katalogowy, LOT, datę ważności oraz dane producenta. Na opakowaniu wyraźnie zaznaczony kierunek otwierania. Serwety posiadają oznaczenia kierunku rozkładania w postaci piktogramów. Zestaw sterylizowany tlenkiem etylenu.   Zestawy pakowane do transportu podwójnie w worek foliowy oraz karton zewnętrzny</w:t>
            </w:r>
          </w:p>
        </w:tc>
        <w:tc>
          <w:tcPr>
            <w:tcW w:w="1276" w:type="dxa"/>
            <w:tcBorders>
              <w:top w:val="single" w:sz="4" w:space="0" w:color="000000"/>
              <w:left w:val="single" w:sz="4" w:space="0" w:color="000000"/>
              <w:bottom w:val="single" w:sz="4" w:space="0" w:color="000000"/>
            </w:tcBorders>
            <w:shd w:val="clear" w:color="auto" w:fill="auto"/>
          </w:tcPr>
          <w:p w14:paraId="651946C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5BE5F53"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435BAAC0" w14:textId="77777777" w:rsidR="003C4EB9" w:rsidRPr="00E72E26" w:rsidRDefault="003C4EB9" w:rsidP="006C29A3">
            <w:r w:rsidRPr="00E72E26">
              <w:t>330</w:t>
            </w:r>
          </w:p>
        </w:tc>
        <w:tc>
          <w:tcPr>
            <w:tcW w:w="1134" w:type="dxa"/>
            <w:tcBorders>
              <w:top w:val="single" w:sz="4" w:space="0" w:color="000000"/>
              <w:left w:val="single" w:sz="4" w:space="0" w:color="000000"/>
              <w:bottom w:val="single" w:sz="4" w:space="0" w:color="000000"/>
            </w:tcBorders>
            <w:shd w:val="clear" w:color="auto" w:fill="auto"/>
          </w:tcPr>
          <w:p w14:paraId="2EB2590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B0EFE4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93D7FE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7606470"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F9D3E9" w14:textId="77777777" w:rsidR="003C4EB9" w:rsidRPr="00E72E26" w:rsidRDefault="003C4EB9" w:rsidP="006C29A3"/>
        </w:tc>
      </w:tr>
      <w:tr w:rsidR="003C4EB9" w:rsidRPr="00E72E26" w14:paraId="1EBF0BD3" w14:textId="77777777" w:rsidTr="006C29A3">
        <w:tc>
          <w:tcPr>
            <w:tcW w:w="460" w:type="dxa"/>
            <w:tcBorders>
              <w:top w:val="single" w:sz="4" w:space="0" w:color="000000"/>
              <w:left w:val="single" w:sz="4" w:space="0" w:color="000000"/>
              <w:bottom w:val="single" w:sz="4" w:space="0" w:color="000000"/>
            </w:tcBorders>
            <w:shd w:val="clear" w:color="auto" w:fill="auto"/>
          </w:tcPr>
          <w:p w14:paraId="62BEAE62"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4834C68F" w14:textId="77777777" w:rsidR="003C4EB9" w:rsidRPr="00E72E26" w:rsidRDefault="003C4EB9" w:rsidP="006C29A3">
            <w:r w:rsidRPr="00E72E26">
              <w:rPr>
                <w:rFonts w:eastAsiaTheme="majorEastAsia"/>
              </w:rPr>
              <w:t xml:space="preserve">Zestaw ginekologiczny </w:t>
            </w:r>
            <w:r w:rsidRPr="00E72E26">
              <w:br/>
              <w:t xml:space="preserve">Skład zestawu:    </w:t>
            </w:r>
          </w:p>
          <w:p w14:paraId="2BB23770" w14:textId="77777777" w:rsidR="003C4EB9" w:rsidRPr="00E72E26" w:rsidRDefault="003C4EB9" w:rsidP="006C29A3">
            <w:r w:rsidRPr="00E72E26">
              <w:t>1 serweta na stolik instrumentariuszki 150 cm x 190 cm</w:t>
            </w:r>
          </w:p>
          <w:p w14:paraId="6F059535" w14:textId="77777777" w:rsidR="003C4EB9" w:rsidRPr="00E72E26" w:rsidRDefault="003C4EB9" w:rsidP="006C29A3">
            <w:r w:rsidRPr="00E72E26">
              <w:t>2 ręczniki 30 cm x 40 cm</w:t>
            </w:r>
          </w:p>
          <w:p w14:paraId="443A0412" w14:textId="77777777" w:rsidR="003C4EB9" w:rsidRPr="00E72E26" w:rsidRDefault="003C4EB9" w:rsidP="006C29A3">
            <w:r w:rsidRPr="00E72E26">
              <w:t>1 serweta na stolik Mayo 80 cm x 145 cm</w:t>
            </w:r>
          </w:p>
          <w:p w14:paraId="00BAFD16" w14:textId="77777777" w:rsidR="003C4EB9" w:rsidRPr="00E72E26" w:rsidRDefault="003C4EB9" w:rsidP="006C29A3">
            <w:r w:rsidRPr="00E72E26">
              <w:t>1 taśma samoprzylepna 9 cm x 50 cm</w:t>
            </w:r>
          </w:p>
          <w:p w14:paraId="208BE09A" w14:textId="77777777" w:rsidR="003C4EB9" w:rsidRPr="00E72E26" w:rsidRDefault="003C4EB9" w:rsidP="006C29A3">
            <w:r w:rsidRPr="00E72E26">
              <w:t>1 serweta samoprzylepna ( folia PE ) 50 cm x 50 cm</w:t>
            </w:r>
          </w:p>
          <w:p w14:paraId="313442D9" w14:textId="77777777" w:rsidR="003C4EB9" w:rsidRPr="00E72E26" w:rsidRDefault="003C4EB9" w:rsidP="006C29A3">
            <w:r w:rsidRPr="00E72E26">
              <w:t xml:space="preserve">1 serweta ginekologiczna wzmocniona 230  cm x 240/260 cm ze zintegrowanymi osłonami na kończyny dolne, z otworem na krocze 10 cm x 15 cm, ze zintegrowaną torbą na płyny z sitkiem i zaworem. "Obłożenie pacjenta wykonane z laminatu dwuwarstwowego: włóknina polipropylenowa i folia polietylenowa. Gramatura laminatu podstawowego 57,4 g/m2. Wokół pola operacyjnego polipropylenowa łata chłonna.  Całkowita gramatura laminatu podstawowego i łaty chłonnej 109 g/m2  . Serwety posiadają oznaczenia kierunku rozkładania w postaci piktogramów. Taśma mocująca w serwecie operacyjnej pokryta klejem o szerokości  min. 5 cm, wyposażona w marginesy ułatwiające odklejanie papieru zabezpieczającego  Materiał obłożenia bezwonny spełnia wymagania wysokie normy  EN 13795: 2019.  Odporność na działanie wiązki laserowej P4_21 zgodnie z Norma DIN EN ISO 11810- 1.  I klasa palności zgodnie z Normą CFR 1610.  Absorpcja cieczy min 475 ml/m2 zgodnie z </w:t>
            </w:r>
            <w:r w:rsidRPr="00E72E26">
              <w:lastRenderedPageBreak/>
              <w:t xml:space="preserve">normą EN 9073 - 6 . Zestaw posiada min.  2 etykiety samoprzylepne zawierające nr katalogowy, LOT, datę ważności oraz dane adresowe producenta. Na opakowaniu wyraźnie zaznaczony kierunek otwierania. Zestaw sterylny ( metoda sterylizacji : tlenek etylenu) jednorazowego użytku. Zestawy pakowane do transportu podwójnie w worek foliowy oraz karton zewnętrzny.                                                                                                                                    </w:t>
            </w:r>
          </w:p>
        </w:tc>
        <w:tc>
          <w:tcPr>
            <w:tcW w:w="1276" w:type="dxa"/>
            <w:tcBorders>
              <w:top w:val="single" w:sz="4" w:space="0" w:color="000000"/>
              <w:left w:val="single" w:sz="4" w:space="0" w:color="000000"/>
              <w:bottom w:val="single" w:sz="4" w:space="0" w:color="000000"/>
            </w:tcBorders>
            <w:shd w:val="clear" w:color="auto" w:fill="auto"/>
          </w:tcPr>
          <w:p w14:paraId="3CF5481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8DADCCE"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6F55892C" w14:textId="77777777" w:rsidR="003C4EB9" w:rsidRPr="00E72E26" w:rsidRDefault="003C4EB9" w:rsidP="006C29A3">
            <w:r w:rsidRPr="00E72E26">
              <w:t>448</w:t>
            </w:r>
          </w:p>
        </w:tc>
        <w:tc>
          <w:tcPr>
            <w:tcW w:w="1134" w:type="dxa"/>
            <w:tcBorders>
              <w:top w:val="single" w:sz="4" w:space="0" w:color="000000"/>
              <w:left w:val="single" w:sz="4" w:space="0" w:color="000000"/>
              <w:bottom w:val="single" w:sz="4" w:space="0" w:color="000000"/>
            </w:tcBorders>
            <w:shd w:val="clear" w:color="auto" w:fill="auto"/>
          </w:tcPr>
          <w:p w14:paraId="3F7C61F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1C7C3E9"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7B3807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C530469"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DCDAB4" w14:textId="77777777" w:rsidR="003C4EB9" w:rsidRPr="00E72E26" w:rsidRDefault="003C4EB9" w:rsidP="006C29A3"/>
        </w:tc>
      </w:tr>
      <w:tr w:rsidR="003C4EB9" w:rsidRPr="00E72E26" w14:paraId="1CAD0CB1" w14:textId="77777777" w:rsidTr="006C29A3">
        <w:tc>
          <w:tcPr>
            <w:tcW w:w="460" w:type="dxa"/>
            <w:tcBorders>
              <w:top w:val="single" w:sz="4" w:space="0" w:color="000000"/>
              <w:left w:val="single" w:sz="4" w:space="0" w:color="000000"/>
              <w:bottom w:val="single" w:sz="4" w:space="0" w:color="000000"/>
            </w:tcBorders>
            <w:shd w:val="clear" w:color="auto" w:fill="auto"/>
          </w:tcPr>
          <w:p w14:paraId="22356EBA" w14:textId="77777777" w:rsidR="003C4EB9" w:rsidRPr="00E72E26" w:rsidRDefault="003C4EB9" w:rsidP="006C29A3">
            <w:pPr>
              <w:rPr>
                <w:rFonts w:eastAsiaTheme="majorEastAsia"/>
              </w:rPr>
            </w:pPr>
            <w:r w:rsidRPr="00E72E26">
              <w:t>3</w:t>
            </w:r>
          </w:p>
        </w:tc>
        <w:tc>
          <w:tcPr>
            <w:tcW w:w="7229" w:type="dxa"/>
            <w:tcBorders>
              <w:top w:val="single" w:sz="4" w:space="0" w:color="000000"/>
              <w:left w:val="single" w:sz="4" w:space="0" w:color="000000"/>
              <w:bottom w:val="single" w:sz="4" w:space="0" w:color="000000"/>
            </w:tcBorders>
            <w:shd w:val="clear" w:color="auto" w:fill="auto"/>
          </w:tcPr>
          <w:p w14:paraId="76E59D93" w14:textId="77777777" w:rsidR="003C4EB9" w:rsidRPr="00E72E26" w:rsidRDefault="003C4EB9" w:rsidP="006C29A3">
            <w:r w:rsidRPr="00E72E26">
              <w:rPr>
                <w:rFonts w:eastAsiaTheme="majorEastAsia"/>
              </w:rPr>
              <w:t>Sterylny zestaw do odbierania porodu                                                                                       S</w:t>
            </w:r>
            <w:r w:rsidRPr="00E72E26">
              <w:t xml:space="preserve">kład zestawu: </w:t>
            </w:r>
            <w:r w:rsidRPr="00E72E26">
              <w:br/>
              <w:t>1 x serweta 100 cm x 150 cm , 2-warstwowa o gramaturze wykonana z laminatu 2-warstwowego (niebiesko-zielonej folii polietylenowej i niebiesko-zielonej hydrofilowej włókniny polipropylenowej (spunbond) o łącznej gramaturze 48 g/m2, połączonych w technice współwytłaczania</w:t>
            </w:r>
          </w:p>
          <w:p w14:paraId="61DAFF98" w14:textId="77777777" w:rsidR="003C4EB9" w:rsidRPr="00E72E26" w:rsidRDefault="003C4EB9" w:rsidP="006C29A3">
            <w:r w:rsidRPr="00E72E26">
              <w:t>10 x kompres włókninowy 10 cm x 10 cm</w:t>
            </w:r>
          </w:p>
          <w:p w14:paraId="298C5957" w14:textId="77777777" w:rsidR="003C4EB9" w:rsidRPr="00E72E26" w:rsidRDefault="003C4EB9" w:rsidP="006C29A3">
            <w:r w:rsidRPr="00E72E26">
              <w:t>1 x ręcznik 30 cm x 20 cm</w:t>
            </w:r>
          </w:p>
          <w:p w14:paraId="084C2065" w14:textId="77777777" w:rsidR="003C4EB9" w:rsidRPr="00E72E26" w:rsidRDefault="003C4EB9" w:rsidP="006C29A3">
            <w:r w:rsidRPr="00E72E26">
              <w:t>1 x serweta 2-warstwowa 75 cm x 90 cm wykonana z laminatu 2-warstwowego (niebiesko-zielonej folii polietylenowej  i niebiesko-zielonej hydrofilowej włókniny polipropylenowej (spunbond). o łącznej gramaturze 48 g/m2, połączonych w technice współwytłaczania</w:t>
            </w:r>
          </w:p>
          <w:p w14:paraId="6B838899" w14:textId="77777777" w:rsidR="003C4EB9" w:rsidRPr="00E72E26" w:rsidRDefault="003C4EB9" w:rsidP="006C29A3">
            <w:r w:rsidRPr="00E72E26">
              <w:t>1 x serweta dla noworodka 90 cm x 90 cm wykonana z bawełnopodobnej i oddychającej włókniny typu spunlace</w:t>
            </w:r>
          </w:p>
          <w:p w14:paraId="301C417B" w14:textId="77777777" w:rsidR="003C4EB9" w:rsidRPr="00E72E26" w:rsidRDefault="003C4EB9" w:rsidP="006C29A3">
            <w:r w:rsidRPr="00E72E26">
              <w:t xml:space="preserve">"1 x serweta 2-warstwowa 90 cm x 92 cm pod pacjenta z foliową torbą na płyny,  oraz dodatkową torbą 85 cm x 92 cm i zakładką umożliwiającą sterylną aplikacje pod pacjenta, wykonana z laminatu 2-warstwowego  gramaturze 48 g/m2, połączonych w technice współwytłaczania. Materiał  musi spełniać wymagania  EN 13795: 2019 dla obłożeń chirurgicznych. Odporność na działanie wiązki laserowej P4_21 zgodnie z Norma DIN EN ISO 11810- 1.  I klasa palności zgodnie z Normą CFR 1610.  Zestaw sterylny ( metoda sterylizacji : tlenek etylenu) jednorazowego użytku. Zestawy pakowane do transportu podwójnie w worek foliowy oraz karton zewnętrzny.       </w:t>
            </w:r>
          </w:p>
          <w:p w14:paraId="4708D4BD" w14:textId="77777777" w:rsidR="003C4EB9" w:rsidRPr="00E72E26" w:rsidRDefault="003C4EB9" w:rsidP="006C29A3">
            <w:r w:rsidRPr="00E72E26">
              <w:t xml:space="preserve">Zestaw posiada min. 2 etykiety samoprzylepne zawierające nr katalogowy, LOT, datę ważności oraz dane producenta. Na opakowaniu wyraźnie zaznaczony kierunek otwierania.        </w:t>
            </w:r>
          </w:p>
        </w:tc>
        <w:tc>
          <w:tcPr>
            <w:tcW w:w="1276" w:type="dxa"/>
            <w:tcBorders>
              <w:top w:val="single" w:sz="4" w:space="0" w:color="000000"/>
              <w:left w:val="single" w:sz="4" w:space="0" w:color="000000"/>
              <w:bottom w:val="single" w:sz="4" w:space="0" w:color="000000"/>
            </w:tcBorders>
            <w:shd w:val="clear" w:color="auto" w:fill="auto"/>
          </w:tcPr>
          <w:p w14:paraId="38D63452"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CA20994"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3F5639CC" w14:textId="77777777" w:rsidR="003C4EB9" w:rsidRPr="00E72E26" w:rsidRDefault="003C4EB9" w:rsidP="006C29A3">
            <w:r w:rsidRPr="00E72E26">
              <w:t>320</w:t>
            </w:r>
          </w:p>
        </w:tc>
        <w:tc>
          <w:tcPr>
            <w:tcW w:w="1134" w:type="dxa"/>
            <w:tcBorders>
              <w:top w:val="single" w:sz="4" w:space="0" w:color="000000"/>
              <w:left w:val="single" w:sz="4" w:space="0" w:color="000000"/>
              <w:bottom w:val="single" w:sz="4" w:space="0" w:color="000000"/>
            </w:tcBorders>
            <w:shd w:val="clear" w:color="auto" w:fill="auto"/>
          </w:tcPr>
          <w:p w14:paraId="69F4287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6C04F0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AA42FB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7C80C9F"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991AFC" w14:textId="77777777" w:rsidR="003C4EB9" w:rsidRPr="00E72E26" w:rsidRDefault="003C4EB9" w:rsidP="006C29A3"/>
        </w:tc>
      </w:tr>
      <w:tr w:rsidR="003C4EB9" w:rsidRPr="00E72E26" w14:paraId="49B03521" w14:textId="77777777" w:rsidTr="006C29A3">
        <w:tc>
          <w:tcPr>
            <w:tcW w:w="460" w:type="dxa"/>
            <w:tcBorders>
              <w:top w:val="single" w:sz="4" w:space="0" w:color="000000"/>
              <w:left w:val="single" w:sz="4" w:space="0" w:color="000000"/>
              <w:bottom w:val="single" w:sz="4" w:space="0" w:color="000000"/>
            </w:tcBorders>
            <w:shd w:val="clear" w:color="auto" w:fill="auto"/>
          </w:tcPr>
          <w:p w14:paraId="35CC9F4B" w14:textId="77777777" w:rsidR="003C4EB9" w:rsidRPr="00E72E26" w:rsidRDefault="003C4EB9" w:rsidP="006C29A3">
            <w:pPr>
              <w:rPr>
                <w:rFonts w:eastAsiaTheme="majorEastAsia"/>
              </w:rPr>
            </w:pPr>
            <w:r w:rsidRPr="00E72E26">
              <w:t>4</w:t>
            </w:r>
          </w:p>
        </w:tc>
        <w:tc>
          <w:tcPr>
            <w:tcW w:w="7229" w:type="dxa"/>
            <w:tcBorders>
              <w:top w:val="single" w:sz="4" w:space="0" w:color="000000"/>
              <w:left w:val="single" w:sz="4" w:space="0" w:color="000000"/>
              <w:bottom w:val="single" w:sz="4" w:space="0" w:color="000000"/>
            </w:tcBorders>
            <w:shd w:val="clear" w:color="auto" w:fill="auto"/>
          </w:tcPr>
          <w:p w14:paraId="0607D48B" w14:textId="77777777" w:rsidR="003C4EB9" w:rsidRPr="00E72E26" w:rsidRDefault="003C4EB9" w:rsidP="006C29A3">
            <w:r w:rsidRPr="00E72E26">
              <w:rPr>
                <w:rFonts w:eastAsiaTheme="majorEastAsia"/>
              </w:rPr>
              <w:t>1 x serweta pod pośladki</w:t>
            </w:r>
            <w:r w:rsidRPr="00E72E26">
              <w:t xml:space="preserve"> 1 x serweta pod pośladki o wymiarach  75 cm x 100 cm, wykonana z nieprzemakalnego laminatu  dwuwarstwowego o gramaturze 57,4 g/m2 (+/- 1 g/m2), wyposażona w  szeroką zakładkę (min. 18 cm) umożliwiającą aseptyczną aplikację  serwety pod pośladki pacjentki, wyposażona w zintegrowany worek do przechwytywania płynów o wymiarach 56 x 58 cm, wyposażony w miarkę (min. 3500 ml) i  sztywnik do modelowania brzegu* .Materiał  musi spełniać wymagania  EN 13795: 2019 dla obłożeń chirurgicznych.    </w:t>
            </w:r>
          </w:p>
        </w:tc>
        <w:tc>
          <w:tcPr>
            <w:tcW w:w="1276" w:type="dxa"/>
            <w:tcBorders>
              <w:top w:val="single" w:sz="4" w:space="0" w:color="000000"/>
              <w:left w:val="single" w:sz="4" w:space="0" w:color="000000"/>
              <w:bottom w:val="single" w:sz="4" w:space="0" w:color="000000"/>
            </w:tcBorders>
            <w:shd w:val="clear" w:color="auto" w:fill="auto"/>
          </w:tcPr>
          <w:p w14:paraId="7571993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2106A3E"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6AC87F19" w14:textId="77777777" w:rsidR="003C4EB9" w:rsidRPr="00E72E26" w:rsidRDefault="003C4EB9" w:rsidP="006C29A3">
            <w:r w:rsidRPr="00E72E26">
              <w:t>175</w:t>
            </w:r>
          </w:p>
        </w:tc>
        <w:tc>
          <w:tcPr>
            <w:tcW w:w="1134" w:type="dxa"/>
            <w:tcBorders>
              <w:top w:val="single" w:sz="4" w:space="0" w:color="000000"/>
              <w:left w:val="single" w:sz="4" w:space="0" w:color="000000"/>
              <w:bottom w:val="single" w:sz="4" w:space="0" w:color="000000"/>
            </w:tcBorders>
            <w:shd w:val="clear" w:color="auto" w:fill="auto"/>
          </w:tcPr>
          <w:p w14:paraId="28C0D33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8741657"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889B8E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6878A0E"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C7F289" w14:textId="77777777" w:rsidR="003C4EB9" w:rsidRPr="00E72E26" w:rsidRDefault="003C4EB9" w:rsidP="006C29A3"/>
        </w:tc>
      </w:tr>
      <w:tr w:rsidR="003C4EB9" w:rsidRPr="00E72E26" w14:paraId="1DAA49B8" w14:textId="77777777" w:rsidTr="006C29A3">
        <w:tc>
          <w:tcPr>
            <w:tcW w:w="460" w:type="dxa"/>
            <w:tcBorders>
              <w:top w:val="single" w:sz="4" w:space="0" w:color="000000"/>
              <w:left w:val="single" w:sz="4" w:space="0" w:color="000000"/>
              <w:bottom w:val="single" w:sz="4" w:space="0" w:color="000000"/>
            </w:tcBorders>
            <w:shd w:val="clear" w:color="auto" w:fill="auto"/>
          </w:tcPr>
          <w:p w14:paraId="07F31825"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13F1FF2A"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45D698D1"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4B16A5C"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354A1C7F"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7733FC24"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05CE04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614A63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138413B"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2B13FA" w14:textId="77777777" w:rsidR="003C4EB9" w:rsidRPr="00E72E26" w:rsidRDefault="003C4EB9" w:rsidP="006C29A3"/>
        </w:tc>
      </w:tr>
    </w:tbl>
    <w:p w14:paraId="28DAEC5D" w14:textId="77777777" w:rsidR="003C4EB9" w:rsidRPr="00E72E26" w:rsidRDefault="003C4EB9" w:rsidP="003C4EB9">
      <w:r w:rsidRPr="00E72E26">
        <w:t xml:space="preserve">  </w:t>
      </w:r>
    </w:p>
    <w:p w14:paraId="71AA816D" w14:textId="77777777" w:rsidR="003C4EB9" w:rsidRPr="00E72E26" w:rsidRDefault="003C4EB9" w:rsidP="003C4EB9">
      <w:r w:rsidRPr="00E72E26">
        <w:t>....................................................                                                                                                                         ……………………………………………</w:t>
      </w:r>
    </w:p>
    <w:p w14:paraId="3534240A" w14:textId="77777777" w:rsidR="003C4EB9" w:rsidRPr="00AC13EE" w:rsidRDefault="003C4EB9" w:rsidP="003C4EB9">
      <w:pPr>
        <w:rPr>
          <w:b/>
          <w:bCs/>
        </w:rPr>
      </w:pPr>
      <w:r w:rsidRPr="00E72E26">
        <w:t xml:space="preserve">           </w:t>
      </w:r>
      <w:r w:rsidRPr="00AC13EE">
        <w:rPr>
          <w:b/>
          <w:bCs/>
        </w:rPr>
        <w:t>miejscowość, data</w:t>
      </w:r>
      <w:r w:rsidRPr="00AC13EE">
        <w:rPr>
          <w:b/>
          <w:bCs/>
        </w:rPr>
        <w:tab/>
      </w:r>
      <w:r w:rsidRPr="00AC13EE">
        <w:rPr>
          <w:b/>
          <w:bCs/>
        </w:rPr>
        <w:tab/>
        <w:t xml:space="preserve">    </w:t>
      </w:r>
      <w:r w:rsidRPr="00AC13EE">
        <w:rPr>
          <w:b/>
          <w:bCs/>
        </w:rPr>
        <w:tab/>
      </w:r>
      <w:r w:rsidRPr="00AC13EE">
        <w:rPr>
          <w:b/>
          <w:bCs/>
        </w:rPr>
        <w:tab/>
      </w:r>
      <w:r w:rsidRPr="00AC13EE">
        <w:rPr>
          <w:b/>
          <w:bCs/>
        </w:rPr>
        <w:tab/>
      </w:r>
      <w:r w:rsidRPr="00AC13EE">
        <w:rPr>
          <w:b/>
          <w:bCs/>
        </w:rPr>
        <w:tab/>
      </w:r>
      <w:r w:rsidRPr="00AC13EE">
        <w:rPr>
          <w:b/>
          <w:bCs/>
        </w:rPr>
        <w:tab/>
      </w:r>
      <w:r w:rsidRPr="00AC13EE">
        <w:rPr>
          <w:b/>
          <w:bCs/>
        </w:rPr>
        <w:tab/>
      </w:r>
      <w:r w:rsidRPr="00AC13EE">
        <w:rPr>
          <w:b/>
          <w:bCs/>
        </w:rPr>
        <w:tab/>
      </w:r>
      <w:r w:rsidRPr="00AC13EE">
        <w:rPr>
          <w:b/>
          <w:bCs/>
        </w:rPr>
        <w:tab/>
        <w:t xml:space="preserve">podpis upoważnionego przedstawiciela  </w:t>
      </w:r>
      <w:r w:rsidRPr="00AC13EE">
        <w:rPr>
          <w:b/>
          <w:bCs/>
        </w:rPr>
        <w:tab/>
      </w:r>
      <w:r w:rsidRPr="00AC13EE">
        <w:rPr>
          <w:b/>
          <w:bCs/>
        </w:rPr>
        <w:tab/>
      </w:r>
      <w:r w:rsidRPr="00AC13EE">
        <w:rPr>
          <w:b/>
          <w:bCs/>
        </w:rPr>
        <w:tab/>
      </w:r>
    </w:p>
    <w:p w14:paraId="2C576DC6" w14:textId="77777777" w:rsidR="003C4EB9" w:rsidRPr="00E72E26" w:rsidRDefault="003C4EB9" w:rsidP="003C4EB9"/>
    <w:p w14:paraId="311B0C1D" w14:textId="77777777" w:rsidR="003C4EB9" w:rsidRPr="00E72E26" w:rsidRDefault="003C4EB9" w:rsidP="003C4EB9">
      <w:pPr>
        <w:rPr>
          <w:rFonts w:eastAsiaTheme="majorEastAsia"/>
        </w:rPr>
      </w:pPr>
    </w:p>
    <w:p w14:paraId="75AC7D70" w14:textId="77777777" w:rsidR="003C4EB9" w:rsidRPr="00E72E26" w:rsidRDefault="003C4EB9" w:rsidP="003C4EB9">
      <w:pPr>
        <w:rPr>
          <w:rFonts w:eastAsiaTheme="majorEastAsia"/>
        </w:rPr>
      </w:pPr>
    </w:p>
    <w:p w14:paraId="755527C6" w14:textId="77777777" w:rsidR="003C4EB9" w:rsidRPr="00E72E26" w:rsidRDefault="003C4EB9" w:rsidP="003C4EB9">
      <w:pPr>
        <w:rPr>
          <w:rFonts w:eastAsiaTheme="majorEastAsia"/>
        </w:rPr>
      </w:pPr>
    </w:p>
    <w:p w14:paraId="5EE3BAF5" w14:textId="77777777" w:rsidR="003C4EB9" w:rsidRPr="00342A64" w:rsidRDefault="003C4EB9" w:rsidP="003C4EB9">
      <w:pPr>
        <w:rPr>
          <w:rFonts w:eastAsiaTheme="majorEastAsia"/>
          <w:b/>
          <w:bCs/>
        </w:rPr>
      </w:pPr>
    </w:p>
    <w:p w14:paraId="618835B9" w14:textId="77777777" w:rsidR="003C4EB9" w:rsidRPr="00342A64" w:rsidRDefault="003C4EB9" w:rsidP="003C4EB9">
      <w:pPr>
        <w:rPr>
          <w:rFonts w:eastAsiaTheme="majorEastAsia"/>
          <w:b/>
          <w:bCs/>
        </w:rPr>
      </w:pPr>
    </w:p>
    <w:p w14:paraId="4181E98D" w14:textId="77777777" w:rsidR="003C4EB9" w:rsidRPr="00342A64" w:rsidRDefault="003C4EB9" w:rsidP="003C4EB9">
      <w:pPr>
        <w:rPr>
          <w:b/>
          <w:bCs/>
        </w:rPr>
      </w:pPr>
      <w:r w:rsidRPr="00342A64">
        <w:rPr>
          <w:rFonts w:eastAsiaTheme="majorEastAsia"/>
          <w:b/>
          <w:bCs/>
        </w:rPr>
        <w:t xml:space="preserve">Załącznik nr 4  </w:t>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r>
      <w:r w:rsidRPr="00342A64">
        <w:rPr>
          <w:b/>
          <w:bCs/>
        </w:rPr>
        <w:tab/>
        <w:t>Zadanie nr 4</w:t>
      </w:r>
    </w:p>
    <w:tbl>
      <w:tblPr>
        <w:tblW w:w="0" w:type="auto"/>
        <w:tblInd w:w="-323" w:type="dxa"/>
        <w:tblLayout w:type="fixed"/>
        <w:tblLook w:val="0000" w:firstRow="0" w:lastRow="0" w:firstColumn="0" w:lastColumn="0" w:noHBand="0" w:noVBand="0"/>
      </w:tblPr>
      <w:tblGrid>
        <w:gridCol w:w="460"/>
        <w:gridCol w:w="7229"/>
        <w:gridCol w:w="1276"/>
        <w:gridCol w:w="567"/>
        <w:gridCol w:w="709"/>
        <w:gridCol w:w="1134"/>
        <w:gridCol w:w="850"/>
        <w:gridCol w:w="851"/>
        <w:gridCol w:w="850"/>
        <w:gridCol w:w="1276"/>
      </w:tblGrid>
      <w:tr w:rsidR="003C4EB9" w:rsidRPr="00E72E26" w14:paraId="12FA0E7F" w14:textId="77777777" w:rsidTr="006C29A3">
        <w:tc>
          <w:tcPr>
            <w:tcW w:w="460" w:type="dxa"/>
            <w:tcBorders>
              <w:top w:val="single" w:sz="4" w:space="0" w:color="000000"/>
              <w:left w:val="single" w:sz="4" w:space="0" w:color="000000"/>
              <w:bottom w:val="single" w:sz="4" w:space="0" w:color="000000"/>
            </w:tcBorders>
            <w:shd w:val="clear" w:color="auto" w:fill="auto"/>
          </w:tcPr>
          <w:p w14:paraId="2FE99CEA"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30359CEB"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13D1AA08" w14:textId="77777777" w:rsidR="003C4EB9" w:rsidRPr="00E72E26" w:rsidRDefault="003C4EB9" w:rsidP="006C29A3">
            <w:r w:rsidRPr="00E72E26">
              <w:t>producent</w:t>
            </w:r>
          </w:p>
          <w:p w14:paraId="6D74B365"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31131644"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4449E9D2"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629C0331"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163349D7"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48A48B2E"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B7C47E3"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DECA0D" w14:textId="77777777" w:rsidR="003C4EB9" w:rsidRPr="00E72E26" w:rsidRDefault="003C4EB9" w:rsidP="006C29A3">
            <w:r w:rsidRPr="00E72E26">
              <w:t>op. zbiorcze ilość szt.</w:t>
            </w:r>
          </w:p>
        </w:tc>
      </w:tr>
      <w:tr w:rsidR="003C4EB9" w:rsidRPr="00E72E26" w14:paraId="658CBF7E" w14:textId="77777777" w:rsidTr="006C29A3">
        <w:tc>
          <w:tcPr>
            <w:tcW w:w="460" w:type="dxa"/>
            <w:tcBorders>
              <w:top w:val="single" w:sz="4" w:space="0" w:color="000000"/>
              <w:left w:val="single" w:sz="4" w:space="0" w:color="000000"/>
              <w:bottom w:val="single" w:sz="4" w:space="0" w:color="000000"/>
            </w:tcBorders>
            <w:shd w:val="clear" w:color="auto" w:fill="auto"/>
          </w:tcPr>
          <w:p w14:paraId="1E0AD357"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205A62BC" w14:textId="77777777" w:rsidR="003C4EB9" w:rsidRPr="00E72E26" w:rsidRDefault="003C4EB9" w:rsidP="006C29A3">
            <w:r w:rsidRPr="00E72E26">
              <w:rPr>
                <w:rFonts w:eastAsiaTheme="majorEastAsia"/>
              </w:rPr>
              <w:t xml:space="preserve">Zestaw uniwersalny z serwetą typu U              </w:t>
            </w:r>
            <w:r w:rsidRPr="00E72E26">
              <w:rPr>
                <w:rFonts w:eastAsiaTheme="majorEastAsia"/>
              </w:rPr>
              <w:br/>
            </w:r>
            <w:r w:rsidRPr="00E72E26">
              <w:t xml:space="preserve"> Skład zestawu:   </w:t>
            </w:r>
          </w:p>
          <w:p w14:paraId="468A8DA1" w14:textId="77777777" w:rsidR="003C4EB9" w:rsidRPr="00E72E26" w:rsidRDefault="003C4EB9" w:rsidP="006C29A3">
            <w:r w:rsidRPr="00E72E26">
              <w:t xml:space="preserve"> 1 serweta na stolik instrumentariuszki 150 cm x 190 cm                   </w:t>
            </w:r>
          </w:p>
          <w:p w14:paraId="4C683054" w14:textId="77777777" w:rsidR="003C4EB9" w:rsidRPr="00E72E26" w:rsidRDefault="003C4EB9" w:rsidP="006C29A3">
            <w:r w:rsidRPr="00E72E26">
              <w:t xml:space="preserve"> 2 ręczniki 30 cm x 40 cm</w:t>
            </w:r>
          </w:p>
          <w:p w14:paraId="5412F45C" w14:textId="77777777" w:rsidR="003C4EB9" w:rsidRPr="00E72E26" w:rsidRDefault="003C4EB9" w:rsidP="006C29A3">
            <w:r w:rsidRPr="00E72E26">
              <w:t>1 serweta na stolik Mayo 80 cm x 145 cm</w:t>
            </w:r>
          </w:p>
          <w:p w14:paraId="76355233" w14:textId="77777777" w:rsidR="003C4EB9" w:rsidRPr="00E72E26" w:rsidRDefault="003C4EB9" w:rsidP="006C29A3">
            <w:r w:rsidRPr="00E72E26">
              <w:t>1 taśma samoprzylepna 9 cm x 50 cm</w:t>
            </w:r>
          </w:p>
          <w:p w14:paraId="769F5421" w14:textId="77777777" w:rsidR="003C4EB9" w:rsidRPr="00E72E26" w:rsidRDefault="003C4EB9" w:rsidP="006C29A3">
            <w:r w:rsidRPr="00E72E26">
              <w:t>1 serweta samoprzylepna 75 cm x 90 cm</w:t>
            </w:r>
          </w:p>
          <w:p w14:paraId="596B5B84" w14:textId="77777777" w:rsidR="003C4EB9" w:rsidRPr="00E72E26" w:rsidRDefault="003C4EB9" w:rsidP="006C29A3">
            <w:r w:rsidRPr="00E72E26">
              <w:t>1 serweta samoprzylepna z wycięciem "U" wzmocniona 225 cm x 260 cm wycięcie 10 cm x 100 cm</w:t>
            </w:r>
          </w:p>
          <w:p w14:paraId="06A2B597" w14:textId="77777777" w:rsidR="003C4EB9" w:rsidRPr="00E72E26" w:rsidRDefault="003C4EB9" w:rsidP="006C29A3">
            <w:r w:rsidRPr="00E72E26">
              <w:t>1 serweta samoprzylepna 150 cm x 240 cm z paskami samoprzylepnymi dzielonymi 15 cm + 70 cm + 15 cm</w:t>
            </w:r>
          </w:p>
          <w:p w14:paraId="2B1D2525" w14:textId="77777777" w:rsidR="003C4EB9" w:rsidRPr="00E72E26" w:rsidRDefault="003C4EB9" w:rsidP="006C29A3">
            <w:r w:rsidRPr="00E72E26">
              <w:t xml:space="preserve">Obłożenie pacjenta wykonane z laminatu dwuwarstwowego: włóknina polipropylenowa i folia polietylenowa. Gramatura laminatu podstawowego 57,4 g/m2. W serwecie z wycięciem U wokół pola operacyjnego polipropylenowa łata chłonna o wymiarze 110x50cm (+/-2cm). Całkowita gramatura laminatu podstawowego i łaty chłonnej 109 g/m2.  .Odporność na działanie wiązki laserowej P4_21 zgodnie z Norma DIN EN ISO 11810- 1.  I klasa palności zgodnie z Normą CFR 1610.  Absorpcja cieczy min. 475 ml /m2 zgodnie z normą EN 9073 - 6 .Cały zestaw zawinięty w serwetę na stolik instrumentariuszki.  Materiał obłożenia bezwonny spełnia wymagania wysokie normy EN 13795: 2019.  Zestaw posiada min. 2  etykiety samoprzylepne zawierające nr katalogowy, LOT, datę ważności oraz dane producenta. Na opakowaniu wyraźnie zaznaczony kierunek otwierania. Serwety posiadają oznaczenia kierunku rozkładania w postaci piktogramów. Zestaw sterylny ( metoda sterylizacji : tlenek etylenu) jednorazowego użytku. Zestawy pakowane do transportu podwójnie w worek foliowy oraz karton zewnętrzny. Dodatkowo osobno pakowana osłona na kończynę dolną  pakowana  a' 2 szt.  o wymiarach 50 x 110 cm Osłona na kończynę dolną ( nogawica ) wykonana z laminatu dwuwarstwowego włóknina polipropylenowa i folia polietylenowa. Gramatura laminatu 57,4 g/m2.Opakowanie jednostkowe posiada min 2 etykiety samoprzylepne zawierające dane producenta, nr katalogowy, LOT i datę ważności.  </w:t>
            </w:r>
          </w:p>
        </w:tc>
        <w:tc>
          <w:tcPr>
            <w:tcW w:w="1276" w:type="dxa"/>
            <w:tcBorders>
              <w:top w:val="single" w:sz="4" w:space="0" w:color="000000"/>
              <w:left w:val="single" w:sz="4" w:space="0" w:color="000000"/>
              <w:bottom w:val="single" w:sz="4" w:space="0" w:color="000000"/>
            </w:tcBorders>
            <w:shd w:val="clear" w:color="auto" w:fill="auto"/>
          </w:tcPr>
          <w:p w14:paraId="1826B44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FDE548B"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F5E290C" w14:textId="77777777" w:rsidR="003C4EB9" w:rsidRPr="00E72E26" w:rsidRDefault="003C4EB9" w:rsidP="006C29A3">
            <w:r w:rsidRPr="00E72E26">
              <w:t xml:space="preserve"> 96</w:t>
            </w:r>
          </w:p>
        </w:tc>
        <w:tc>
          <w:tcPr>
            <w:tcW w:w="1134" w:type="dxa"/>
            <w:tcBorders>
              <w:top w:val="single" w:sz="4" w:space="0" w:color="000000"/>
              <w:left w:val="single" w:sz="4" w:space="0" w:color="000000"/>
              <w:bottom w:val="single" w:sz="4" w:space="0" w:color="000000"/>
            </w:tcBorders>
            <w:shd w:val="clear" w:color="auto" w:fill="auto"/>
          </w:tcPr>
          <w:p w14:paraId="4A596EF3"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40245F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6428E23"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253AF28"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734E39" w14:textId="77777777" w:rsidR="003C4EB9" w:rsidRPr="00E72E26" w:rsidRDefault="003C4EB9" w:rsidP="006C29A3"/>
        </w:tc>
      </w:tr>
      <w:tr w:rsidR="003C4EB9" w:rsidRPr="00E72E26" w14:paraId="4758F19D" w14:textId="77777777" w:rsidTr="006C29A3">
        <w:tc>
          <w:tcPr>
            <w:tcW w:w="460" w:type="dxa"/>
            <w:tcBorders>
              <w:top w:val="single" w:sz="4" w:space="0" w:color="000000"/>
              <w:left w:val="single" w:sz="4" w:space="0" w:color="000000"/>
              <w:bottom w:val="single" w:sz="4" w:space="0" w:color="000000"/>
            </w:tcBorders>
            <w:shd w:val="clear" w:color="auto" w:fill="auto"/>
          </w:tcPr>
          <w:p w14:paraId="639B2CFF"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531A25E0" w14:textId="77777777" w:rsidR="003C4EB9" w:rsidRPr="00E72E26" w:rsidRDefault="003C4EB9" w:rsidP="006C29A3">
            <w:r w:rsidRPr="00E72E26">
              <w:rPr>
                <w:rFonts w:eastAsiaTheme="majorEastAsia"/>
              </w:rPr>
              <w:t xml:space="preserve">Osłona na kończynę </w:t>
            </w:r>
            <w:r w:rsidRPr="00E72E26">
              <w:t xml:space="preserve">dolną  pakowana  a' 2 szt.  o wymiarach 75 x 120 cm Osłona na kończynę dolną ( nogawica ) wykonana z laminatu dwuwarstwowego włóknina polipropylenowa i folia polietylenowa. Gramatura laminatu 57,4 g/m2. Materiał obłożenia spełnia wymagania wysokie normy EN PN 13795:2019. Opakowanie </w:t>
            </w:r>
            <w:r w:rsidRPr="00E72E26">
              <w:lastRenderedPageBreak/>
              <w:t>jednostkowe posiada 2 etykiety samoprzylepne zawierające dane producenta, nr katalogowy, LOT i datę ważności.</w:t>
            </w:r>
          </w:p>
        </w:tc>
        <w:tc>
          <w:tcPr>
            <w:tcW w:w="1276" w:type="dxa"/>
            <w:tcBorders>
              <w:top w:val="single" w:sz="4" w:space="0" w:color="000000"/>
              <w:left w:val="single" w:sz="4" w:space="0" w:color="000000"/>
              <w:bottom w:val="single" w:sz="4" w:space="0" w:color="000000"/>
            </w:tcBorders>
            <w:shd w:val="clear" w:color="auto" w:fill="auto"/>
          </w:tcPr>
          <w:p w14:paraId="2D2BEA2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8C2A39A"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E0AFEB9" w14:textId="77777777" w:rsidR="003C4EB9" w:rsidRPr="00E72E26" w:rsidRDefault="003C4EB9" w:rsidP="006C29A3">
            <w:r w:rsidRPr="00E72E26">
              <w:t>90</w:t>
            </w:r>
          </w:p>
        </w:tc>
        <w:tc>
          <w:tcPr>
            <w:tcW w:w="1134" w:type="dxa"/>
            <w:tcBorders>
              <w:top w:val="single" w:sz="4" w:space="0" w:color="000000"/>
              <w:left w:val="single" w:sz="4" w:space="0" w:color="000000"/>
              <w:bottom w:val="single" w:sz="4" w:space="0" w:color="000000"/>
            </w:tcBorders>
            <w:shd w:val="clear" w:color="auto" w:fill="auto"/>
          </w:tcPr>
          <w:p w14:paraId="76DAC663"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1F9B33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35DD49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1B1B637"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A84481" w14:textId="77777777" w:rsidR="003C4EB9" w:rsidRPr="00E72E26" w:rsidRDefault="003C4EB9" w:rsidP="006C29A3"/>
        </w:tc>
      </w:tr>
      <w:tr w:rsidR="003C4EB9" w:rsidRPr="00E72E26" w14:paraId="31C93B63" w14:textId="77777777" w:rsidTr="006C29A3">
        <w:tc>
          <w:tcPr>
            <w:tcW w:w="460" w:type="dxa"/>
            <w:tcBorders>
              <w:top w:val="single" w:sz="4" w:space="0" w:color="000000"/>
              <w:left w:val="single" w:sz="4" w:space="0" w:color="000000"/>
              <w:bottom w:val="single" w:sz="4" w:space="0" w:color="000000"/>
            </w:tcBorders>
            <w:shd w:val="clear" w:color="auto" w:fill="auto"/>
          </w:tcPr>
          <w:p w14:paraId="3A39EB7A" w14:textId="77777777" w:rsidR="003C4EB9" w:rsidRPr="00E72E26" w:rsidRDefault="003C4EB9" w:rsidP="006C29A3">
            <w:pPr>
              <w:rPr>
                <w:rFonts w:eastAsiaTheme="majorEastAsia"/>
              </w:rPr>
            </w:pPr>
            <w:r w:rsidRPr="00E72E26">
              <w:t>3</w:t>
            </w:r>
          </w:p>
        </w:tc>
        <w:tc>
          <w:tcPr>
            <w:tcW w:w="7229" w:type="dxa"/>
            <w:tcBorders>
              <w:top w:val="single" w:sz="4" w:space="0" w:color="000000"/>
              <w:left w:val="single" w:sz="4" w:space="0" w:color="000000"/>
              <w:bottom w:val="single" w:sz="4" w:space="0" w:color="000000"/>
            </w:tcBorders>
            <w:shd w:val="clear" w:color="auto" w:fill="auto"/>
          </w:tcPr>
          <w:p w14:paraId="5B0B802F" w14:textId="77777777" w:rsidR="003C4EB9" w:rsidRPr="00E72E26" w:rsidRDefault="003C4EB9" w:rsidP="006C29A3">
            <w:r w:rsidRPr="00E72E26">
              <w:rPr>
                <w:rFonts w:eastAsiaTheme="majorEastAsia"/>
              </w:rPr>
              <w:t>Kieszeń na narzędzia chirurgiczna 2- komorowa o wymiarach 38 x 40 cm</w:t>
            </w:r>
            <w:r w:rsidRPr="00E72E26">
              <w:br/>
              <w:t>Sterylna kieszeń na narzędzia 2- komorowa wykonana z folii polietylenowej bez sztywnika.  Na dłuższym brzegu kieszeni znajduje się 5 cm pasek samoprzylepny pokryty  klejem . Materiał kieszeni spełnia wymagania normy EN PN 13795. Opakowanie jednostkowe posiada 2 etykiety samoprzylepne zawierające dane producenta, nr katalogowy, LOT i datę ważności.</w:t>
            </w:r>
          </w:p>
        </w:tc>
        <w:tc>
          <w:tcPr>
            <w:tcW w:w="1276" w:type="dxa"/>
            <w:tcBorders>
              <w:top w:val="single" w:sz="4" w:space="0" w:color="000000"/>
              <w:left w:val="single" w:sz="4" w:space="0" w:color="000000"/>
              <w:bottom w:val="single" w:sz="4" w:space="0" w:color="000000"/>
            </w:tcBorders>
            <w:shd w:val="clear" w:color="auto" w:fill="auto"/>
          </w:tcPr>
          <w:p w14:paraId="6341753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13BDA7C"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5039B6C4" w14:textId="77777777" w:rsidR="003C4EB9" w:rsidRPr="00E72E26" w:rsidRDefault="003C4EB9" w:rsidP="006C29A3">
            <w:r w:rsidRPr="00E72E26">
              <w:t>220</w:t>
            </w:r>
          </w:p>
        </w:tc>
        <w:tc>
          <w:tcPr>
            <w:tcW w:w="1134" w:type="dxa"/>
            <w:tcBorders>
              <w:top w:val="single" w:sz="4" w:space="0" w:color="000000"/>
              <w:left w:val="single" w:sz="4" w:space="0" w:color="000000"/>
              <w:bottom w:val="single" w:sz="4" w:space="0" w:color="000000"/>
            </w:tcBorders>
            <w:shd w:val="clear" w:color="auto" w:fill="auto"/>
          </w:tcPr>
          <w:p w14:paraId="5125505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F893E2E"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F23333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471A4C5"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CAEBEB" w14:textId="77777777" w:rsidR="003C4EB9" w:rsidRPr="00E72E26" w:rsidRDefault="003C4EB9" w:rsidP="006C29A3"/>
        </w:tc>
      </w:tr>
      <w:tr w:rsidR="003C4EB9" w:rsidRPr="00E72E26" w14:paraId="59477C7B" w14:textId="77777777" w:rsidTr="006C29A3">
        <w:tc>
          <w:tcPr>
            <w:tcW w:w="460" w:type="dxa"/>
            <w:tcBorders>
              <w:top w:val="single" w:sz="4" w:space="0" w:color="000000"/>
              <w:left w:val="single" w:sz="4" w:space="0" w:color="000000"/>
              <w:bottom w:val="single" w:sz="4" w:space="0" w:color="000000"/>
            </w:tcBorders>
            <w:shd w:val="clear" w:color="auto" w:fill="auto"/>
          </w:tcPr>
          <w:p w14:paraId="0FF81478" w14:textId="77777777" w:rsidR="003C4EB9" w:rsidRPr="00E72E26" w:rsidRDefault="003C4EB9" w:rsidP="006C29A3">
            <w:pPr>
              <w:rPr>
                <w:rFonts w:eastAsiaTheme="majorEastAsia"/>
              </w:rPr>
            </w:pPr>
            <w:r w:rsidRPr="00E72E26">
              <w:t>4</w:t>
            </w:r>
          </w:p>
        </w:tc>
        <w:tc>
          <w:tcPr>
            <w:tcW w:w="7229" w:type="dxa"/>
            <w:tcBorders>
              <w:top w:val="single" w:sz="4" w:space="0" w:color="000000"/>
              <w:left w:val="single" w:sz="4" w:space="0" w:color="000000"/>
              <w:bottom w:val="single" w:sz="4" w:space="0" w:color="000000"/>
            </w:tcBorders>
            <w:shd w:val="clear" w:color="auto" w:fill="auto"/>
          </w:tcPr>
          <w:p w14:paraId="3B35E85B" w14:textId="77777777" w:rsidR="003C4EB9" w:rsidRPr="00E72E26" w:rsidRDefault="003C4EB9" w:rsidP="006C29A3">
            <w:r w:rsidRPr="00E72E26">
              <w:rPr>
                <w:rFonts w:eastAsiaTheme="majorEastAsia"/>
              </w:rPr>
              <w:t xml:space="preserve">Pokrowiec na panel sterowania o średnicy 120 cm                                                                                                                                                                                                                                                               </w:t>
            </w:r>
            <w:r w:rsidRPr="00E72E26">
              <w:t>Sterylny pokrowiec na aparaturę RTG w kształcie kuli o średnicy 120 cm (po naciągnięciu) i 65- 70 cm (w stanie spoczynku).  Wykonany z mocnej przezroczystej foli polietylenowej o grubości 0,05 mm,  ściągnięty elastyczną gumką.  Materiał obłożenia spełnia wymagania normy EN PN 13795. Opakowanie jednostkowe posiada 2 etykiety samoprzylepne zawierające dane producenta, nr katalogowy, LOT i datę ważności.</w:t>
            </w:r>
          </w:p>
        </w:tc>
        <w:tc>
          <w:tcPr>
            <w:tcW w:w="1276" w:type="dxa"/>
            <w:tcBorders>
              <w:top w:val="single" w:sz="4" w:space="0" w:color="000000"/>
              <w:left w:val="single" w:sz="4" w:space="0" w:color="000000"/>
              <w:bottom w:val="single" w:sz="4" w:space="0" w:color="000000"/>
            </w:tcBorders>
            <w:shd w:val="clear" w:color="auto" w:fill="auto"/>
          </w:tcPr>
          <w:p w14:paraId="1E1FBDB5"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2BD89A4"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C563DF4" w14:textId="77777777" w:rsidR="003C4EB9" w:rsidRPr="00E72E26" w:rsidRDefault="003C4EB9" w:rsidP="006C29A3">
            <w:r w:rsidRPr="00E72E26">
              <w:t>600</w:t>
            </w:r>
          </w:p>
        </w:tc>
        <w:tc>
          <w:tcPr>
            <w:tcW w:w="1134" w:type="dxa"/>
            <w:tcBorders>
              <w:top w:val="single" w:sz="4" w:space="0" w:color="000000"/>
              <w:left w:val="single" w:sz="4" w:space="0" w:color="000000"/>
              <w:bottom w:val="single" w:sz="4" w:space="0" w:color="000000"/>
            </w:tcBorders>
            <w:shd w:val="clear" w:color="auto" w:fill="auto"/>
          </w:tcPr>
          <w:p w14:paraId="1393B0A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3EBD50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9590EE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89E13E1"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6D75A8" w14:textId="77777777" w:rsidR="003C4EB9" w:rsidRPr="00E72E26" w:rsidRDefault="003C4EB9" w:rsidP="006C29A3"/>
        </w:tc>
      </w:tr>
      <w:tr w:rsidR="003C4EB9" w:rsidRPr="00E72E26" w14:paraId="67FD8B82" w14:textId="77777777" w:rsidTr="006C29A3">
        <w:tc>
          <w:tcPr>
            <w:tcW w:w="460" w:type="dxa"/>
            <w:tcBorders>
              <w:top w:val="single" w:sz="4" w:space="0" w:color="000000"/>
              <w:left w:val="single" w:sz="4" w:space="0" w:color="000000"/>
              <w:bottom w:val="single" w:sz="4" w:space="0" w:color="000000"/>
            </w:tcBorders>
            <w:shd w:val="clear" w:color="auto" w:fill="auto"/>
          </w:tcPr>
          <w:p w14:paraId="267F5B58" w14:textId="77777777" w:rsidR="003C4EB9" w:rsidRPr="00E72E26" w:rsidRDefault="003C4EB9" w:rsidP="006C29A3">
            <w:pPr>
              <w:rPr>
                <w:rFonts w:eastAsiaTheme="majorEastAsia"/>
              </w:rPr>
            </w:pPr>
            <w:r w:rsidRPr="00E72E26">
              <w:t>5</w:t>
            </w:r>
          </w:p>
        </w:tc>
        <w:tc>
          <w:tcPr>
            <w:tcW w:w="7229" w:type="dxa"/>
            <w:tcBorders>
              <w:top w:val="single" w:sz="4" w:space="0" w:color="000000"/>
              <w:left w:val="single" w:sz="4" w:space="0" w:color="000000"/>
              <w:bottom w:val="single" w:sz="4" w:space="0" w:color="000000"/>
            </w:tcBorders>
            <w:shd w:val="clear" w:color="auto" w:fill="auto"/>
          </w:tcPr>
          <w:p w14:paraId="7EDFFE94" w14:textId="77777777" w:rsidR="003C4EB9" w:rsidRPr="00E72E26" w:rsidRDefault="003C4EB9" w:rsidP="006C29A3">
            <w:r w:rsidRPr="00E72E26">
              <w:rPr>
                <w:rFonts w:eastAsiaTheme="majorEastAsia"/>
              </w:rPr>
              <w:t>Osłona na kamerę z pierścieniem</w:t>
            </w:r>
            <w:r w:rsidRPr="00E72E26">
              <w:br/>
              <w:t>Sterylna osłona na kamerę o wymiarach 15 x 250 cm zakończona pierścieniem do zamocowania na przewodzie. Osłona wykonana z mocnej przezroczystej foli polietylenowej o grubości 0,05 mm.  Materiał obłożenia spełnia wymagania normy EN PN 13795.  Opakowanie jednostkowe posiada 2 etykiety samoprzylepne zawierające dane producenta, nr katalogowy, LOT i datę ważności.  Wewnątrz opakowania osłona jest umieszczona w torbie z folii polietylenowej. Opakowanie zbiorcze 20 szt. w formie kartonowego podajnika/ dyspensera, do transportu pakowane dodatkowo w karton zewnętrzny.</w:t>
            </w:r>
          </w:p>
        </w:tc>
        <w:tc>
          <w:tcPr>
            <w:tcW w:w="1276" w:type="dxa"/>
            <w:tcBorders>
              <w:top w:val="single" w:sz="4" w:space="0" w:color="000000"/>
              <w:left w:val="single" w:sz="4" w:space="0" w:color="000000"/>
              <w:bottom w:val="single" w:sz="4" w:space="0" w:color="000000"/>
            </w:tcBorders>
            <w:shd w:val="clear" w:color="auto" w:fill="auto"/>
          </w:tcPr>
          <w:p w14:paraId="72367C22"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F4514AC"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0836C8C1" w14:textId="77777777" w:rsidR="003C4EB9" w:rsidRPr="00E72E26" w:rsidRDefault="003C4EB9" w:rsidP="006C29A3">
            <w:r w:rsidRPr="00E72E26">
              <w:t>1200</w:t>
            </w:r>
          </w:p>
        </w:tc>
        <w:tc>
          <w:tcPr>
            <w:tcW w:w="1134" w:type="dxa"/>
            <w:tcBorders>
              <w:top w:val="single" w:sz="4" w:space="0" w:color="000000"/>
              <w:left w:val="single" w:sz="4" w:space="0" w:color="000000"/>
              <w:bottom w:val="single" w:sz="4" w:space="0" w:color="000000"/>
            </w:tcBorders>
            <w:shd w:val="clear" w:color="auto" w:fill="auto"/>
          </w:tcPr>
          <w:p w14:paraId="38C0456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333E147"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8563E9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FAC83AB"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441C45" w14:textId="77777777" w:rsidR="003C4EB9" w:rsidRPr="00E72E26" w:rsidRDefault="003C4EB9" w:rsidP="006C29A3"/>
        </w:tc>
      </w:tr>
      <w:tr w:rsidR="003C4EB9" w:rsidRPr="00E72E26" w14:paraId="50687A1C" w14:textId="77777777" w:rsidTr="006C29A3">
        <w:tc>
          <w:tcPr>
            <w:tcW w:w="460" w:type="dxa"/>
            <w:tcBorders>
              <w:top w:val="single" w:sz="4" w:space="0" w:color="000000"/>
              <w:left w:val="single" w:sz="4" w:space="0" w:color="000000"/>
              <w:bottom w:val="single" w:sz="4" w:space="0" w:color="000000"/>
            </w:tcBorders>
            <w:shd w:val="clear" w:color="auto" w:fill="auto"/>
          </w:tcPr>
          <w:p w14:paraId="04DDF197" w14:textId="77777777" w:rsidR="003C4EB9" w:rsidRPr="00E72E26" w:rsidRDefault="003C4EB9" w:rsidP="006C29A3">
            <w:pPr>
              <w:rPr>
                <w:rFonts w:eastAsiaTheme="majorEastAsia"/>
              </w:rPr>
            </w:pPr>
            <w:r w:rsidRPr="00E72E26">
              <w:t>6</w:t>
            </w:r>
          </w:p>
        </w:tc>
        <w:tc>
          <w:tcPr>
            <w:tcW w:w="7229" w:type="dxa"/>
            <w:tcBorders>
              <w:top w:val="single" w:sz="4" w:space="0" w:color="000000"/>
              <w:left w:val="single" w:sz="4" w:space="0" w:color="000000"/>
              <w:bottom w:val="single" w:sz="4" w:space="0" w:color="000000"/>
            </w:tcBorders>
            <w:shd w:val="clear" w:color="auto" w:fill="auto"/>
          </w:tcPr>
          <w:p w14:paraId="5189EEE4" w14:textId="77777777" w:rsidR="003C4EB9" w:rsidRPr="00E72E26" w:rsidRDefault="003C4EB9" w:rsidP="006C29A3">
            <w:r w:rsidRPr="00E72E26">
              <w:rPr>
                <w:rFonts w:eastAsiaTheme="majorEastAsia"/>
              </w:rPr>
              <w:t xml:space="preserve">Zestaw T.U.R. I  </w:t>
            </w:r>
            <w:r w:rsidRPr="00E72E26">
              <w:t xml:space="preserve">                                                                                                                                         1 serweta na stolik instrumentariuszki 150 cm x 190 cm"</w:t>
            </w:r>
          </w:p>
          <w:p w14:paraId="339E9425" w14:textId="77777777" w:rsidR="003C4EB9" w:rsidRPr="00E72E26" w:rsidRDefault="003C4EB9" w:rsidP="006C29A3">
            <w:r w:rsidRPr="00E72E26">
              <w:t xml:space="preserve">2 ręczniki 30 cm x 40 cm  </w:t>
            </w:r>
          </w:p>
          <w:p w14:paraId="65A617D2" w14:textId="77777777" w:rsidR="003C4EB9" w:rsidRPr="00E72E26" w:rsidRDefault="003C4EB9" w:rsidP="006C29A3">
            <w:r w:rsidRPr="00E72E26">
              <w:t>1 Uchwyt na rzepy do mocowania przewodów typu Velcro 2,5x25cm</w:t>
            </w:r>
          </w:p>
          <w:p w14:paraId="2FECBEF6" w14:textId="77777777" w:rsidR="003C4EB9" w:rsidRPr="00E72E26" w:rsidRDefault="003C4EB9" w:rsidP="006C29A3">
            <w:r w:rsidRPr="00E72E26">
              <w:t>1 serweta do procedur TUR 210/260x225 cm ze zintegrowanymi osłonami na kończyny dolne 125 cm z otworem na krocze 5 cm, oraz z otworem nadłonowym o średnicy 8 cm otoczonym taśmą samoprzylepną,  ze zintegrowaną torbą na płyny z  sitem i lejkiem odprowadzającym płyny,  bez lateksowa osłona na palec Obłożenie pacjenta wykonane z laminatu dwuwarstwowego włóknina polipropylenowa i folia polietylenowa. Gramatura laminatu 57,4 g/m2.  Taśma mocująca w serwecie operacyjnej pokryta klejem o szerokości  min. 5 cm, wyposażona w marginesy ułatwiające odklejanie papieru zabezpieczającego . Materiał obłożenia bezwonny spełnia wymagania wysokie normy   EN 13795 : 2019.  Odporność na działanie  wiązki laserowej P4_21 zgodnie z Norma DIN EN ISO 11810- 1.  I klasa palności zgodnie z Normą CFR 1610.  Absorpcja cieczy min. 200 ml /m2 zgodnie z normą EN 9073 - 6</w:t>
            </w:r>
          </w:p>
          <w:p w14:paraId="2866BDE2" w14:textId="77777777" w:rsidR="003C4EB9" w:rsidRPr="00E72E26" w:rsidRDefault="003C4EB9" w:rsidP="006C29A3">
            <w:r w:rsidRPr="00E72E26">
              <w:t xml:space="preserve">Na opakowaniu wyraźnie zaznaczony kierunek otwierania. Serwety posiadają oznaczenia kierunku rozkładania w postaci piktogramów. Cały zestaw zawinięty w serwetę na stolik instrumentariuszki.  Materiał obłożenia spełnia wymagania wysokie </w:t>
            </w:r>
            <w:r w:rsidRPr="00E72E26">
              <w:lastRenderedPageBreak/>
              <w:t>normy PN EN 13795. Zestaw posiada min 2 etykiety samoprzylepne zawierające nr katalogowy, LOT, datę ważności oraz dane producenta  Zestaw sterylny ( metoda sterylizacji : tlenek etylenu) jednorazowego użytku. Zestawy pakowane do transportu podwójnie w worek foliowy oraz karton zewnętrzny  </w:t>
            </w:r>
          </w:p>
        </w:tc>
        <w:tc>
          <w:tcPr>
            <w:tcW w:w="1276" w:type="dxa"/>
            <w:tcBorders>
              <w:top w:val="single" w:sz="4" w:space="0" w:color="000000"/>
              <w:left w:val="single" w:sz="4" w:space="0" w:color="000000"/>
              <w:bottom w:val="single" w:sz="4" w:space="0" w:color="000000"/>
            </w:tcBorders>
            <w:shd w:val="clear" w:color="auto" w:fill="auto"/>
          </w:tcPr>
          <w:p w14:paraId="088F4AC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C33F580"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05E2775" w14:textId="77777777" w:rsidR="003C4EB9" w:rsidRPr="00E72E26" w:rsidRDefault="003C4EB9" w:rsidP="006C29A3">
            <w:r w:rsidRPr="00E72E26">
              <w:t>168</w:t>
            </w:r>
          </w:p>
        </w:tc>
        <w:tc>
          <w:tcPr>
            <w:tcW w:w="1134" w:type="dxa"/>
            <w:tcBorders>
              <w:top w:val="single" w:sz="4" w:space="0" w:color="000000"/>
              <w:left w:val="single" w:sz="4" w:space="0" w:color="000000"/>
              <w:bottom w:val="single" w:sz="4" w:space="0" w:color="000000"/>
            </w:tcBorders>
            <w:shd w:val="clear" w:color="auto" w:fill="auto"/>
          </w:tcPr>
          <w:p w14:paraId="671CAC5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20D452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2239D9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B60DC29"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EAB683" w14:textId="77777777" w:rsidR="003C4EB9" w:rsidRPr="00E72E26" w:rsidRDefault="003C4EB9" w:rsidP="006C29A3"/>
        </w:tc>
      </w:tr>
      <w:tr w:rsidR="003C4EB9" w:rsidRPr="00E72E26" w14:paraId="40B1DD18" w14:textId="77777777" w:rsidTr="006C29A3">
        <w:tc>
          <w:tcPr>
            <w:tcW w:w="460" w:type="dxa"/>
            <w:tcBorders>
              <w:top w:val="single" w:sz="4" w:space="0" w:color="000000"/>
              <w:left w:val="single" w:sz="4" w:space="0" w:color="000000"/>
              <w:bottom w:val="single" w:sz="4" w:space="0" w:color="000000"/>
            </w:tcBorders>
            <w:shd w:val="clear" w:color="auto" w:fill="auto"/>
          </w:tcPr>
          <w:p w14:paraId="532158B1" w14:textId="77777777" w:rsidR="003C4EB9" w:rsidRPr="00E72E26" w:rsidRDefault="003C4EB9" w:rsidP="006C29A3">
            <w:r w:rsidRPr="00E72E26">
              <w:t>7</w:t>
            </w:r>
          </w:p>
        </w:tc>
        <w:tc>
          <w:tcPr>
            <w:tcW w:w="7229" w:type="dxa"/>
            <w:tcBorders>
              <w:top w:val="single" w:sz="4" w:space="0" w:color="000000"/>
              <w:left w:val="single" w:sz="4" w:space="0" w:color="000000"/>
              <w:bottom w:val="single" w:sz="4" w:space="0" w:color="000000"/>
            </w:tcBorders>
            <w:shd w:val="clear" w:color="auto" w:fill="auto"/>
          </w:tcPr>
          <w:p w14:paraId="415453F2" w14:textId="77777777" w:rsidR="003C4EB9" w:rsidRPr="00E72E26" w:rsidRDefault="003C4EB9" w:rsidP="006C29A3">
            <w:r w:rsidRPr="00E72E26">
              <w:t xml:space="preserve">Zestaw TUR 2 – Rozbudowany    </w:t>
            </w:r>
          </w:p>
          <w:p w14:paraId="5B2535FE" w14:textId="77777777" w:rsidR="003C4EB9" w:rsidRPr="00E72E26" w:rsidRDefault="003C4EB9" w:rsidP="006C29A3">
            <w:r w:rsidRPr="00E72E26">
              <w:t>1x Serweta na stolik instrumentariuszki 150 x 190 cm ( wzmocnienie 75 x 190 cm ) – owiniecie zestawu</w:t>
            </w:r>
          </w:p>
          <w:p w14:paraId="3D952B43" w14:textId="77777777" w:rsidR="003C4EB9" w:rsidRPr="00E72E26" w:rsidRDefault="003C4EB9" w:rsidP="006C29A3">
            <w:r w:rsidRPr="00E72E26">
              <w:t>2x ręcznik do rąk 30 x 40 cm</w:t>
            </w:r>
          </w:p>
          <w:p w14:paraId="1EA988F3" w14:textId="77777777" w:rsidR="003C4EB9" w:rsidRPr="00E72E26" w:rsidRDefault="003C4EB9" w:rsidP="006C29A3">
            <w:r w:rsidRPr="00E72E26">
              <w:t>1x fartuch wzmocniony do zabiegów urologicznych: górna część powyżej piersi z włókniny Spunlace min. 68 g/m2,  rękawy- chłonny laminat dwuwarstwowy od wewnątrz  oraz folia PE na zewnątrz rękawy połączone z korpusem szwami tradycyjnymi 4/5 długości klejone, 1/5 szwy tradycyjne,  mankiety z poliestru o szerokości min. 7 cm, pozostałe części fartucha wykonane z nieprzemakalnej folii polietylenowej o grubości 50 µm. Fartuch w przedniej części posiada kontrafałdy umożliwiające zabezpieczenie nóg operatora przed przemoczeniem w pozycji siedzącej,  a w tylnej zapięcie na rzep oraz dwa troki z folii polietylenowej dające sterylne plecy -rozm. XL min. 150 cm ( +/- 5 cm )</w:t>
            </w:r>
          </w:p>
          <w:p w14:paraId="68F7A36C" w14:textId="77777777" w:rsidR="003C4EB9" w:rsidRPr="00E72E26" w:rsidRDefault="003C4EB9" w:rsidP="006C29A3">
            <w:r w:rsidRPr="00E72E26">
              <w:t>1x fartuch chirurgiczny SMMS standardowy, gramatura 35 g/m2, długość 130 cm ( +/- 5 cm ), naklejka z rozmiarem widoczna przed rozłożeniem fartucha, odporność na przenikanie cieczy 41 cm H2O</w:t>
            </w:r>
          </w:p>
          <w:p w14:paraId="7F455B92" w14:textId="77777777" w:rsidR="003C4EB9" w:rsidRPr="00E72E26" w:rsidRDefault="003C4EB9" w:rsidP="006C29A3">
            <w:r w:rsidRPr="00E72E26">
              <w:t>1para rękawic bezpudrowych rozm. M</w:t>
            </w:r>
          </w:p>
          <w:p w14:paraId="22D6DB1D" w14:textId="77777777" w:rsidR="003C4EB9" w:rsidRPr="00E72E26" w:rsidRDefault="003C4EB9" w:rsidP="006C29A3">
            <w:r w:rsidRPr="00E72E26">
              <w:t>1x miska plastikowa o pojemności 120 ml bezbarwna</w:t>
            </w:r>
          </w:p>
          <w:p w14:paraId="27A0B0BE" w14:textId="77777777" w:rsidR="003C4EB9" w:rsidRPr="00E72E26" w:rsidRDefault="003C4EB9" w:rsidP="006C29A3">
            <w:r w:rsidRPr="00E72E26">
              <w:t>6x tupfer gazowy rozm. śliwki zwinięty z wykroju 16 x 19 cm- umieszczone w misce</w:t>
            </w:r>
          </w:p>
          <w:p w14:paraId="5AA92E42" w14:textId="77777777" w:rsidR="003C4EB9" w:rsidRPr="00E72E26" w:rsidRDefault="003C4EB9" w:rsidP="006C29A3">
            <w:r w:rsidRPr="00E72E26">
              <w:t>10x kompres gazowy 10 x 10 cm 16- nitkowy 12- warstwowy ze znacznikiem RTG</w:t>
            </w:r>
          </w:p>
          <w:p w14:paraId="27606D86" w14:textId="77777777" w:rsidR="003C4EB9" w:rsidRPr="00E72E26" w:rsidRDefault="003C4EB9" w:rsidP="006C29A3">
            <w:r w:rsidRPr="00E72E26">
              <w:t>1x plastikowy zacisk pean 18 cm</w:t>
            </w:r>
          </w:p>
          <w:p w14:paraId="39567576" w14:textId="77777777" w:rsidR="003C4EB9" w:rsidRPr="00E72E26" w:rsidRDefault="003C4EB9" w:rsidP="006C29A3">
            <w:r w:rsidRPr="00E72E26">
              <w:t>1x organizator przewodów rzep typu velcro</w:t>
            </w:r>
          </w:p>
          <w:p w14:paraId="44E50A28" w14:textId="77777777" w:rsidR="003C4EB9" w:rsidRPr="00E72E26" w:rsidRDefault="003C4EB9" w:rsidP="006C29A3">
            <w:r w:rsidRPr="00E72E26">
              <w:t>1x osłona na kamerę z folii PE 13 x 250 cm złożona teleskopowo</w:t>
            </w:r>
          </w:p>
          <w:p w14:paraId="21C375A7" w14:textId="77777777" w:rsidR="003C4EB9" w:rsidRPr="00E72E26" w:rsidRDefault="003C4EB9" w:rsidP="006C29A3">
            <w:r w:rsidRPr="00E72E26">
              <w:t>1x dren łączący do odprowadzania płynu z worka nie krótszy niż 100 cm</w:t>
            </w:r>
          </w:p>
          <w:p w14:paraId="62854854" w14:textId="77777777" w:rsidR="003C4EB9" w:rsidRPr="00E72E26" w:rsidRDefault="003C4EB9" w:rsidP="006C29A3">
            <w:r w:rsidRPr="00E72E26">
              <w:t>1x serweta do procedur TUR 225/ 260 x 210 cm z laminatu dwuwarstwowego ze zintegrowanymi osłonami na kończyny dolne, z otworem w okolicy odbytu Ø 5 cm, z otworem nadłonowym Ø 8 cm, ze zintegrowaną torbą na płyny z sitem i zaworem do podłączenia drenu, z bezlateksową osłoną na palec.</w:t>
            </w:r>
          </w:p>
          <w:p w14:paraId="2E34B55A" w14:textId="77777777" w:rsidR="003C4EB9" w:rsidRPr="00E72E26" w:rsidRDefault="003C4EB9" w:rsidP="006C29A3">
            <w:r w:rsidRPr="00E72E26">
              <w:t xml:space="preserve">Obłożenie pacjenta z laminatu dwuwarstwowego o gramaturze 57,4 g/m2,  Materiał obłożenia bezwonny spełnia wymagania wysokie normy   EN 13795 : 2019.  Odporność na działanie wiązki laserowej P4_21 zgodnie z Norma DIN EN ISO 11810- 1.  I klasa palności zgodnie z Normą CFR 1610.  Absorpcja cieczy min. 200 ml /m2 zgodnie z normą EN 9073 - 6 . Taśma mocująca w serwecie operacyjnej pokryta klejem  . Poszczególne elementy zestawu ułożone w kolejności i w sposób umożliwiający sprawne użytkowanie w trakcie procedury. Składowe zestawu zgodne z normą EN  13795 :2019  wymagania wysokie. Całość zapakowana w opakowanie polietylenowe z papierową „klapką”, sterylizacja tlenkiem etylenu. Zestaw  powinien  posiadać naklejki (min 4 szt.) zawierające nr katalogowy, LOT, datę ważności oraz </w:t>
            </w:r>
            <w:r w:rsidRPr="00E72E26">
              <w:lastRenderedPageBreak/>
              <w:t xml:space="preserve">dane adresowe producenta , pozwalające na identyfikację zużytego produktu z możliwością wklejenia np. do protokołu operacyjnego       </w:t>
            </w:r>
          </w:p>
        </w:tc>
        <w:tc>
          <w:tcPr>
            <w:tcW w:w="1276" w:type="dxa"/>
            <w:tcBorders>
              <w:top w:val="single" w:sz="4" w:space="0" w:color="000000"/>
              <w:left w:val="single" w:sz="4" w:space="0" w:color="000000"/>
              <w:bottom w:val="single" w:sz="4" w:space="0" w:color="000000"/>
            </w:tcBorders>
            <w:shd w:val="clear" w:color="auto" w:fill="auto"/>
          </w:tcPr>
          <w:p w14:paraId="371E1AA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8F26F03"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7998BDA" w14:textId="77777777" w:rsidR="003C4EB9" w:rsidRPr="00E72E26" w:rsidRDefault="003C4EB9" w:rsidP="006C29A3">
            <w:r w:rsidRPr="00E72E26">
              <w:t>200</w:t>
            </w:r>
          </w:p>
        </w:tc>
        <w:tc>
          <w:tcPr>
            <w:tcW w:w="1134" w:type="dxa"/>
            <w:tcBorders>
              <w:top w:val="single" w:sz="4" w:space="0" w:color="000000"/>
              <w:left w:val="single" w:sz="4" w:space="0" w:color="000000"/>
              <w:bottom w:val="single" w:sz="4" w:space="0" w:color="000000"/>
            </w:tcBorders>
            <w:shd w:val="clear" w:color="auto" w:fill="auto"/>
          </w:tcPr>
          <w:p w14:paraId="4896E1C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F60FA0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66554E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8772B1D"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BDC16A" w14:textId="77777777" w:rsidR="003C4EB9" w:rsidRPr="00E72E26" w:rsidRDefault="003C4EB9" w:rsidP="006C29A3"/>
        </w:tc>
      </w:tr>
      <w:tr w:rsidR="003C4EB9" w:rsidRPr="00E72E26" w14:paraId="7D85536A" w14:textId="77777777" w:rsidTr="006C29A3">
        <w:trPr>
          <w:trHeight w:val="416"/>
        </w:trPr>
        <w:tc>
          <w:tcPr>
            <w:tcW w:w="460" w:type="dxa"/>
            <w:tcBorders>
              <w:top w:val="single" w:sz="4" w:space="0" w:color="000000"/>
              <w:left w:val="single" w:sz="4" w:space="0" w:color="000000"/>
              <w:bottom w:val="single" w:sz="4" w:space="0" w:color="000000"/>
            </w:tcBorders>
            <w:shd w:val="clear" w:color="auto" w:fill="auto"/>
          </w:tcPr>
          <w:p w14:paraId="027BB68B" w14:textId="77777777" w:rsidR="003C4EB9" w:rsidRPr="00E72E26" w:rsidRDefault="003C4EB9" w:rsidP="006C29A3">
            <w:pPr>
              <w:rPr>
                <w:rFonts w:eastAsiaTheme="majorEastAsia"/>
              </w:rPr>
            </w:pPr>
            <w:r w:rsidRPr="00E72E26">
              <w:t>8</w:t>
            </w:r>
          </w:p>
        </w:tc>
        <w:tc>
          <w:tcPr>
            <w:tcW w:w="7229" w:type="dxa"/>
            <w:tcBorders>
              <w:top w:val="single" w:sz="4" w:space="0" w:color="000000"/>
              <w:left w:val="single" w:sz="4" w:space="0" w:color="000000"/>
              <w:bottom w:val="single" w:sz="4" w:space="0" w:color="000000"/>
            </w:tcBorders>
            <w:shd w:val="clear" w:color="auto" w:fill="auto"/>
          </w:tcPr>
          <w:p w14:paraId="5F169749" w14:textId="77777777" w:rsidR="003C4EB9" w:rsidRPr="00E72E26" w:rsidRDefault="003C4EB9" w:rsidP="006C29A3">
            <w:r w:rsidRPr="00E72E26">
              <w:rPr>
                <w:rFonts w:eastAsiaTheme="majorEastAsia"/>
              </w:rPr>
              <w:t>Serweta pod pacjenta</w:t>
            </w:r>
          </w:p>
          <w:p w14:paraId="00B6AC7C" w14:textId="77777777" w:rsidR="003C4EB9" w:rsidRPr="00E72E26" w:rsidRDefault="003C4EB9" w:rsidP="006C29A3">
            <w:r w:rsidRPr="00E72E26">
              <w:t>Serweta o wymiarach 75 x 100 cm z workiem do zbiórki płynów, wykonana z laminatu dwuwarstwowego  włóknina polipropylenowa i folia polietylenowa. Gramatura laminatu 57,4 g/m2.  Serweta posiada zakładkę do aseptycznej aplikacji  pod pacjenta o szerokości min. 18 cm oraz torbę do zbiórki płynów w kształcie trójkąta ze sztywnikiem i podziałką ilościową do 3 500 ml. Wielkość worka: 56 x 58 cm. Opakowanie zbiorcze 35 szt. w formie kartonowego podajnika/ dyspensera, do transportu pakowane dodatkowo w karton zewnętrzny. Materiał obłożenia bezwonny spełnia wymagania wysokie normy   EN 13795 : 2019.  Odporność na działanie wiązki laserowej P4_21 zgodnie z Norma DIN EN ISO 11810- 1.  I klasa palności zgodnie z Normą CFR 1610.  Absorpcja cieczy min. 200 ml /m2 zgodnie z normą EN 9073 – 6. Opakowanie jednostkowe posiada min 2 etykiety samoprzylepne zawierające dane producenta, nr katalogowy,  LOT i datę ważności. zewnętrzny.     </w:t>
            </w:r>
          </w:p>
        </w:tc>
        <w:tc>
          <w:tcPr>
            <w:tcW w:w="1276" w:type="dxa"/>
            <w:tcBorders>
              <w:top w:val="single" w:sz="4" w:space="0" w:color="000000"/>
              <w:left w:val="single" w:sz="4" w:space="0" w:color="000000"/>
              <w:bottom w:val="single" w:sz="4" w:space="0" w:color="000000"/>
            </w:tcBorders>
            <w:shd w:val="clear" w:color="auto" w:fill="auto"/>
          </w:tcPr>
          <w:p w14:paraId="7B03B6C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8891205"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1D8521B6" w14:textId="77777777" w:rsidR="003C4EB9" w:rsidRPr="00E72E26" w:rsidRDefault="003C4EB9" w:rsidP="006C29A3">
            <w:r w:rsidRPr="00E72E26">
              <w:t>105</w:t>
            </w:r>
          </w:p>
        </w:tc>
        <w:tc>
          <w:tcPr>
            <w:tcW w:w="1134" w:type="dxa"/>
            <w:tcBorders>
              <w:top w:val="single" w:sz="4" w:space="0" w:color="000000"/>
              <w:left w:val="single" w:sz="4" w:space="0" w:color="000000"/>
              <w:bottom w:val="single" w:sz="4" w:space="0" w:color="000000"/>
            </w:tcBorders>
            <w:shd w:val="clear" w:color="auto" w:fill="auto"/>
          </w:tcPr>
          <w:p w14:paraId="176AF91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DE1D29F"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B5A089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8092369"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A04BB7" w14:textId="77777777" w:rsidR="003C4EB9" w:rsidRPr="00E72E26" w:rsidRDefault="003C4EB9" w:rsidP="006C29A3"/>
        </w:tc>
      </w:tr>
      <w:tr w:rsidR="003C4EB9" w:rsidRPr="00E72E26" w14:paraId="20D481CB" w14:textId="77777777" w:rsidTr="006C29A3">
        <w:tc>
          <w:tcPr>
            <w:tcW w:w="460" w:type="dxa"/>
            <w:tcBorders>
              <w:top w:val="single" w:sz="4" w:space="0" w:color="000000"/>
              <w:left w:val="single" w:sz="4" w:space="0" w:color="000000"/>
              <w:bottom w:val="single" w:sz="4" w:space="0" w:color="000000"/>
            </w:tcBorders>
            <w:shd w:val="clear" w:color="auto" w:fill="auto"/>
          </w:tcPr>
          <w:p w14:paraId="7EDE0297" w14:textId="77777777" w:rsidR="003C4EB9" w:rsidRPr="00E72E26" w:rsidRDefault="003C4EB9" w:rsidP="006C29A3">
            <w:pPr>
              <w:rPr>
                <w:rFonts w:eastAsiaTheme="majorEastAsia"/>
              </w:rPr>
            </w:pPr>
            <w:r w:rsidRPr="00E72E26">
              <w:t>9</w:t>
            </w:r>
          </w:p>
        </w:tc>
        <w:tc>
          <w:tcPr>
            <w:tcW w:w="7229" w:type="dxa"/>
            <w:tcBorders>
              <w:top w:val="single" w:sz="4" w:space="0" w:color="000000"/>
              <w:left w:val="single" w:sz="4" w:space="0" w:color="000000"/>
              <w:bottom w:val="single" w:sz="4" w:space="0" w:color="000000"/>
            </w:tcBorders>
            <w:shd w:val="clear" w:color="auto" w:fill="auto"/>
          </w:tcPr>
          <w:p w14:paraId="2616549E" w14:textId="77777777" w:rsidR="003C4EB9" w:rsidRPr="00E72E26" w:rsidRDefault="003C4EB9" w:rsidP="006C29A3">
            <w:r w:rsidRPr="00E72E26">
              <w:rPr>
                <w:rFonts w:eastAsiaTheme="majorEastAsia"/>
              </w:rPr>
              <w:t>Zestaw podstawowy Mini      </w:t>
            </w:r>
            <w:r w:rsidRPr="00E72E26">
              <w:t xml:space="preserve">                                                                                          </w:t>
            </w:r>
          </w:p>
          <w:p w14:paraId="41B8EB51" w14:textId="77777777" w:rsidR="003C4EB9" w:rsidRPr="00E72E26" w:rsidRDefault="003C4EB9" w:rsidP="006C29A3">
            <w:r w:rsidRPr="00E72E26">
              <w:t> 1 serweta na stolik instrumentariuszki 150 cm x 190 cm,</w:t>
            </w:r>
          </w:p>
          <w:p w14:paraId="6E286BEC" w14:textId="77777777" w:rsidR="003C4EB9" w:rsidRPr="00E72E26" w:rsidRDefault="003C4EB9" w:rsidP="006C29A3">
            <w:r w:rsidRPr="00E72E26">
              <w:t xml:space="preserve"> 4 serwety samoprzylepne 75 cm x 90 cm.</w:t>
            </w:r>
          </w:p>
          <w:p w14:paraId="1FC13359" w14:textId="77777777" w:rsidR="003C4EB9" w:rsidRPr="00E72E26" w:rsidRDefault="003C4EB9" w:rsidP="006C29A3">
            <w:r w:rsidRPr="00E72E26">
              <w:t xml:space="preserve"> Obłożenie pacjenta wykonane z laminatu dwuwarstwowego włóknina polipropylenowa i folia polietylenowa. Gramatura laminatu 57,4 g/m2. Taśma mocująca w serwetach operacyjnych pokryta klejem  o szerokości  min. 5 cm, wyposażona w marginesy ułatwiające odklejanie papieru zabezpieczającego. Zestaw sterylny ( metoda sterylizacji : tlenek etylenu) jednorazowego użytku. Materiał obłożenia bezwonny spełnia wymagania wysokie normy   EN 13795 : 2019.  Odporność na działanie wiązki laserowej P4_21 zgodnie z Norma DIN EN ISO 11810- 1.  I klasa palności zgodnie z Normą CFR 1610.  Absorpcja cieczy min. 200 ml /m2 zgodnie z normą EN 9073 - 6  .Zestaw posiada  min 2 etykiety samoprzylepne zawierające nr katalogowy, LOT, datę ważności oraz dane producenta. Na opakowaniu wyraźnie zaznaczony kierunek otwierania. Serwety posiadają oznaczenia kierunku rozkładania w postaci piktogramów.</w:t>
            </w:r>
          </w:p>
        </w:tc>
        <w:tc>
          <w:tcPr>
            <w:tcW w:w="1276" w:type="dxa"/>
            <w:tcBorders>
              <w:top w:val="single" w:sz="4" w:space="0" w:color="000000"/>
              <w:left w:val="single" w:sz="4" w:space="0" w:color="000000"/>
              <w:bottom w:val="single" w:sz="4" w:space="0" w:color="000000"/>
            </w:tcBorders>
            <w:shd w:val="clear" w:color="auto" w:fill="auto"/>
          </w:tcPr>
          <w:p w14:paraId="51DBA57D"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268832D"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E7D3C3A" w14:textId="77777777" w:rsidR="003C4EB9" w:rsidRPr="00E72E26" w:rsidRDefault="003C4EB9" w:rsidP="006C29A3">
            <w:r w:rsidRPr="00E72E26">
              <w:t>160</w:t>
            </w:r>
          </w:p>
        </w:tc>
        <w:tc>
          <w:tcPr>
            <w:tcW w:w="1134" w:type="dxa"/>
            <w:tcBorders>
              <w:top w:val="single" w:sz="4" w:space="0" w:color="000000"/>
              <w:left w:val="single" w:sz="4" w:space="0" w:color="000000"/>
              <w:bottom w:val="single" w:sz="4" w:space="0" w:color="000000"/>
            </w:tcBorders>
            <w:shd w:val="clear" w:color="auto" w:fill="auto"/>
          </w:tcPr>
          <w:p w14:paraId="157C3FA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AA3E268"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C3194B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522D74A"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AA3588" w14:textId="77777777" w:rsidR="003C4EB9" w:rsidRPr="00E72E26" w:rsidRDefault="003C4EB9" w:rsidP="006C29A3"/>
        </w:tc>
      </w:tr>
      <w:tr w:rsidR="003C4EB9" w:rsidRPr="00E72E26" w14:paraId="0C0C13F5" w14:textId="77777777" w:rsidTr="006C29A3">
        <w:tc>
          <w:tcPr>
            <w:tcW w:w="460" w:type="dxa"/>
            <w:tcBorders>
              <w:top w:val="single" w:sz="4" w:space="0" w:color="000000"/>
              <w:left w:val="single" w:sz="4" w:space="0" w:color="000000"/>
              <w:bottom w:val="single" w:sz="4" w:space="0" w:color="000000"/>
            </w:tcBorders>
            <w:shd w:val="clear" w:color="auto" w:fill="auto"/>
          </w:tcPr>
          <w:p w14:paraId="138404FE" w14:textId="77777777" w:rsidR="003C4EB9" w:rsidRPr="00E72E26" w:rsidRDefault="003C4EB9" w:rsidP="006C29A3">
            <w:pPr>
              <w:rPr>
                <w:rFonts w:eastAsiaTheme="majorEastAsia"/>
              </w:rPr>
            </w:pPr>
            <w:r w:rsidRPr="00E72E26">
              <w:t>10</w:t>
            </w:r>
          </w:p>
        </w:tc>
        <w:tc>
          <w:tcPr>
            <w:tcW w:w="7229" w:type="dxa"/>
            <w:tcBorders>
              <w:top w:val="single" w:sz="4" w:space="0" w:color="000000"/>
              <w:left w:val="single" w:sz="4" w:space="0" w:color="000000"/>
              <w:bottom w:val="single" w:sz="4" w:space="0" w:color="000000"/>
            </w:tcBorders>
            <w:shd w:val="clear" w:color="auto" w:fill="auto"/>
          </w:tcPr>
          <w:p w14:paraId="4AC0393F" w14:textId="77777777" w:rsidR="003C4EB9" w:rsidRPr="00E72E26" w:rsidRDefault="003C4EB9" w:rsidP="006C29A3">
            <w:r w:rsidRPr="00E72E26">
              <w:rPr>
                <w:rFonts w:eastAsiaTheme="majorEastAsia"/>
              </w:rPr>
              <w:t>Zestaw do badań endoskopowych</w:t>
            </w:r>
            <w:r w:rsidRPr="00E72E26">
              <w:t>                                    </w:t>
            </w:r>
          </w:p>
          <w:p w14:paraId="4B610FD6" w14:textId="77777777" w:rsidR="003C4EB9" w:rsidRPr="00E72E26" w:rsidRDefault="003C4EB9" w:rsidP="006C29A3">
            <w:r w:rsidRPr="00E72E26">
              <w:t xml:space="preserve"> 1.Serweta 100 x 100 cm nieprzylepna .Obłożenie pacjenta wykonane z laminatu dwuwarstwowego: włóknina polipropylenowa i folia polietylenowa. Poszczególne warstwy są połączone równomiernie przy użyciu techniki współwytłaczania . Materiał obłożenia spełnia normę EN 13795. Zestaw posiada min 2 etykiety samoprzylepne zawierające nr katalogowy, LOT, datę ważności oraz dane producenta. Na opakowaniu wyraźnie zaznaczony kierunek otwierania. </w:t>
            </w:r>
          </w:p>
          <w:p w14:paraId="65A9586F" w14:textId="77777777" w:rsidR="003C4EB9" w:rsidRPr="00E72E26" w:rsidRDefault="003C4EB9" w:rsidP="006C29A3">
            <w:r w:rsidRPr="00E72E26">
              <w:t xml:space="preserve">2. </w:t>
            </w:r>
            <w:r w:rsidRPr="00E72E26">
              <w:rPr>
                <w:rFonts w:eastAsiaTheme="majorEastAsia"/>
              </w:rPr>
              <w:t>Serweta operacyjna z otworem o wymiarach 75 x 90 cm</w:t>
            </w:r>
          </w:p>
          <w:p w14:paraId="2CB29668" w14:textId="77777777" w:rsidR="003C4EB9" w:rsidRPr="00E72E26" w:rsidRDefault="003C4EB9" w:rsidP="006C29A3">
            <w:r w:rsidRPr="00E72E26">
              <w:t xml:space="preserve">z otworem samoprzylepnym  o średnicy 8 cm. Serweta wykonana z laminatu dwuwarstwowego włóknina polipropylenowa i folia polietylenowa. Gramatura laminatu 57,4 g/m2. Otwór okrągły o średnicy 8 cm położony centralnie samoprzylepny Materiał obłożenia spełnia wymagania wysokie normy EN PN 13795:2019 Opakowanie jednostkowe posiada 2 etykiety samoprzylepne zawierające </w:t>
            </w:r>
            <w:r w:rsidRPr="00E72E26">
              <w:lastRenderedPageBreak/>
              <w:t>dane producenta, nr katalogowy, LOT i datę ważności. Produkt zapakowany w opakowanie papierowo foliowe, sterylizowany tlenkiem etylenu</w:t>
            </w:r>
          </w:p>
          <w:p w14:paraId="5A40E5D4" w14:textId="77777777" w:rsidR="003C4EB9" w:rsidRPr="00E72E26" w:rsidRDefault="003C4EB9" w:rsidP="006C29A3">
            <w:r w:rsidRPr="00E72E26">
              <w:t>Pakowane oddzielnie.</w:t>
            </w:r>
          </w:p>
        </w:tc>
        <w:tc>
          <w:tcPr>
            <w:tcW w:w="1276" w:type="dxa"/>
            <w:tcBorders>
              <w:top w:val="single" w:sz="4" w:space="0" w:color="000000"/>
              <w:left w:val="single" w:sz="4" w:space="0" w:color="000000"/>
              <w:bottom w:val="single" w:sz="4" w:space="0" w:color="000000"/>
            </w:tcBorders>
            <w:shd w:val="clear" w:color="auto" w:fill="auto"/>
          </w:tcPr>
          <w:p w14:paraId="06BDCBE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A437D16" w14:textId="77777777" w:rsidR="003C4EB9" w:rsidRPr="00E72E26" w:rsidRDefault="003C4EB9" w:rsidP="006C29A3">
            <w:r w:rsidRPr="00E72E26">
              <w:t>szt.</w:t>
            </w:r>
          </w:p>
          <w:p w14:paraId="4A22829E" w14:textId="77777777" w:rsidR="003C4EB9" w:rsidRPr="00E72E26" w:rsidRDefault="003C4EB9" w:rsidP="006C29A3"/>
          <w:p w14:paraId="28F9C822" w14:textId="77777777" w:rsidR="003C4EB9" w:rsidRPr="00E72E26" w:rsidRDefault="003C4EB9" w:rsidP="006C29A3"/>
          <w:p w14:paraId="117F86F0" w14:textId="77777777" w:rsidR="003C4EB9" w:rsidRPr="00E72E26" w:rsidRDefault="003C4EB9" w:rsidP="006C29A3"/>
          <w:p w14:paraId="64685CB5" w14:textId="77777777" w:rsidR="003C4EB9" w:rsidRPr="00E72E26" w:rsidRDefault="003C4EB9" w:rsidP="006C29A3"/>
          <w:p w14:paraId="12B97C73" w14:textId="77777777" w:rsidR="003C4EB9" w:rsidRPr="00E72E26" w:rsidRDefault="003C4EB9" w:rsidP="006C29A3"/>
          <w:p w14:paraId="70E80272" w14:textId="77777777" w:rsidR="003C4EB9" w:rsidRPr="00E72E26" w:rsidRDefault="003C4EB9" w:rsidP="006C29A3"/>
          <w:p w14:paraId="0FB2B1E0" w14:textId="77777777" w:rsidR="003C4EB9" w:rsidRPr="00E72E26" w:rsidRDefault="003C4EB9" w:rsidP="006C29A3"/>
          <w:p w14:paraId="555E8590" w14:textId="77777777" w:rsidR="003C4EB9" w:rsidRPr="00E72E26" w:rsidRDefault="003C4EB9" w:rsidP="006C29A3"/>
          <w:p w14:paraId="2636BF14" w14:textId="77777777" w:rsidR="003C4EB9" w:rsidRPr="00E72E26" w:rsidRDefault="003C4EB9" w:rsidP="006C29A3"/>
          <w:p w14:paraId="1D4D2CF9"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34C3039B" w14:textId="77777777" w:rsidR="003C4EB9" w:rsidRPr="00E72E26" w:rsidRDefault="003C4EB9" w:rsidP="006C29A3">
            <w:r w:rsidRPr="00E72E26">
              <w:t>288</w:t>
            </w:r>
          </w:p>
          <w:p w14:paraId="386E1F29" w14:textId="77777777" w:rsidR="003C4EB9" w:rsidRPr="00E72E26" w:rsidRDefault="003C4EB9" w:rsidP="006C29A3"/>
          <w:p w14:paraId="73AE372A" w14:textId="77777777" w:rsidR="003C4EB9" w:rsidRPr="00E72E26" w:rsidRDefault="003C4EB9" w:rsidP="006C29A3"/>
          <w:p w14:paraId="7D874D33" w14:textId="77777777" w:rsidR="003C4EB9" w:rsidRPr="00E72E26" w:rsidRDefault="003C4EB9" w:rsidP="006C29A3"/>
          <w:p w14:paraId="4AA9A2F9" w14:textId="77777777" w:rsidR="003C4EB9" w:rsidRPr="00E72E26" w:rsidRDefault="003C4EB9" w:rsidP="006C29A3"/>
          <w:p w14:paraId="68DE17A0" w14:textId="77777777" w:rsidR="003C4EB9" w:rsidRPr="00E72E26" w:rsidRDefault="003C4EB9" w:rsidP="006C29A3"/>
          <w:p w14:paraId="2B3D47EB" w14:textId="77777777" w:rsidR="003C4EB9" w:rsidRPr="00E72E26" w:rsidRDefault="003C4EB9" w:rsidP="006C29A3"/>
          <w:p w14:paraId="68FCC056" w14:textId="77777777" w:rsidR="003C4EB9" w:rsidRPr="00E72E26" w:rsidRDefault="003C4EB9" w:rsidP="006C29A3"/>
          <w:p w14:paraId="436B8566" w14:textId="77777777" w:rsidR="003C4EB9" w:rsidRPr="00E72E26" w:rsidRDefault="003C4EB9" w:rsidP="006C29A3"/>
          <w:p w14:paraId="0EE971F3" w14:textId="77777777" w:rsidR="003C4EB9" w:rsidRPr="00E72E26" w:rsidRDefault="003C4EB9" w:rsidP="006C29A3"/>
          <w:p w14:paraId="2CC52D3A" w14:textId="77777777" w:rsidR="003C4EB9" w:rsidRPr="00E72E26" w:rsidRDefault="003C4EB9" w:rsidP="006C29A3">
            <w:r w:rsidRPr="00E72E26">
              <w:t>280</w:t>
            </w:r>
          </w:p>
        </w:tc>
        <w:tc>
          <w:tcPr>
            <w:tcW w:w="1134" w:type="dxa"/>
            <w:tcBorders>
              <w:top w:val="single" w:sz="4" w:space="0" w:color="000000"/>
              <w:left w:val="single" w:sz="4" w:space="0" w:color="000000"/>
              <w:bottom w:val="single" w:sz="4" w:space="0" w:color="000000"/>
            </w:tcBorders>
            <w:shd w:val="clear" w:color="auto" w:fill="auto"/>
          </w:tcPr>
          <w:p w14:paraId="2364DB8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F4641C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7557300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CDBA084"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A9C58B" w14:textId="77777777" w:rsidR="003C4EB9" w:rsidRPr="00E72E26" w:rsidRDefault="003C4EB9" w:rsidP="006C29A3"/>
        </w:tc>
      </w:tr>
      <w:tr w:rsidR="003C4EB9" w:rsidRPr="00E72E26" w14:paraId="53D64230" w14:textId="77777777" w:rsidTr="006C29A3">
        <w:tc>
          <w:tcPr>
            <w:tcW w:w="460" w:type="dxa"/>
            <w:tcBorders>
              <w:top w:val="single" w:sz="4" w:space="0" w:color="000000"/>
              <w:left w:val="single" w:sz="4" w:space="0" w:color="000000"/>
              <w:bottom w:val="single" w:sz="4" w:space="0" w:color="000000"/>
            </w:tcBorders>
            <w:shd w:val="clear" w:color="auto" w:fill="auto"/>
          </w:tcPr>
          <w:p w14:paraId="466642CB" w14:textId="77777777" w:rsidR="003C4EB9" w:rsidRPr="00E72E26" w:rsidRDefault="003C4EB9" w:rsidP="006C29A3">
            <w:r w:rsidRPr="00E72E26">
              <w:t>11</w:t>
            </w:r>
          </w:p>
        </w:tc>
        <w:tc>
          <w:tcPr>
            <w:tcW w:w="7229" w:type="dxa"/>
            <w:tcBorders>
              <w:top w:val="single" w:sz="4" w:space="0" w:color="000000"/>
              <w:left w:val="single" w:sz="4" w:space="0" w:color="000000"/>
              <w:bottom w:val="single" w:sz="4" w:space="0" w:color="000000"/>
            </w:tcBorders>
            <w:shd w:val="clear" w:color="auto" w:fill="auto"/>
          </w:tcPr>
          <w:p w14:paraId="5C1D5234" w14:textId="77777777" w:rsidR="003C4EB9" w:rsidRPr="00E72E26" w:rsidRDefault="003C4EB9" w:rsidP="006C29A3">
            <w:r w:rsidRPr="00E72E26">
              <w:t xml:space="preserve"> ZESTAW DO OPERACJI STAWU KOLANOWEGO</w:t>
            </w:r>
          </w:p>
          <w:p w14:paraId="6BE77EFD" w14:textId="77777777" w:rsidR="003C4EB9" w:rsidRPr="00E72E26" w:rsidRDefault="003C4EB9" w:rsidP="006C29A3">
            <w:r w:rsidRPr="00E72E26">
              <w:t>1. SERWETA NA STOLIK INSTRUMENTARIUSZKI 150X190CM – 1 szt</w:t>
            </w:r>
          </w:p>
          <w:p w14:paraId="2AFF918B" w14:textId="77777777" w:rsidR="003C4EB9" w:rsidRPr="00E72E26" w:rsidRDefault="003C4EB9" w:rsidP="006C29A3">
            <w:r w:rsidRPr="00E72E26">
              <w:t>2. FARTUCH CHIRURGICZNY STANDARDOWY SMS XL – 1 szt</w:t>
            </w:r>
          </w:p>
          <w:p w14:paraId="297F4F0C" w14:textId="77777777" w:rsidR="003C4EB9" w:rsidRPr="00E72E26" w:rsidRDefault="003C4EB9" w:rsidP="006C29A3">
            <w:r w:rsidRPr="00E72E26">
              <w:t>Sterylny fartuch chirurgiczny wykonany z miękkiej, przewiewnej włókniny SMS o gramaturze min 35 g/m2. Fartuch z zakładanymi połami złożony w sposób zapewniający aseptyczną aplikację i zachowujący sterylny obszar na plecach (złożenie typu book folded). Wiązany na troki wewnętrzne oraz troki zewnętrzne z kartonikiem; z tyłu, w okolicach szyi, zapięcie na rzep, z mankietami wykonane z poliestru. Szwy wykonane techniką ultradźwiękową .</w:t>
            </w:r>
          </w:p>
          <w:p w14:paraId="14085920" w14:textId="77777777" w:rsidR="003C4EB9" w:rsidRPr="00E72E26" w:rsidRDefault="003C4EB9" w:rsidP="006C29A3">
            <w:r w:rsidRPr="00E72E26">
              <w:t>3 SERWETY Z GAZY 40 × 40 cm, BIAłA, 4-WARSTWOWA, WSTĘPNIE PRANA I ZŁOŻONA,- 3 szt</w:t>
            </w:r>
          </w:p>
          <w:p w14:paraId="1F4FEB55" w14:textId="77777777" w:rsidR="003C4EB9" w:rsidRPr="00E72E26" w:rsidRDefault="003C4EB9" w:rsidP="006C29A3">
            <w:r w:rsidRPr="00E72E26">
              <w:t>4. KOMPRESY GAZOWE 10 × 10, 8-WARSTWOWE – 60 szt wiązane po 10 szt.</w:t>
            </w:r>
          </w:p>
          <w:p w14:paraId="5803D306" w14:textId="77777777" w:rsidR="003C4EB9" w:rsidRPr="00E72E26" w:rsidRDefault="003C4EB9" w:rsidP="006C29A3">
            <w:r w:rsidRPr="00E72E26">
              <w:t>5. KIESZEŃ NA SSAKI, 1 KOMORA, TRANSPARENTNA ,FOLIOWA, SAMOPRZYLEPNA 38X40CM</w:t>
            </w:r>
          </w:p>
          <w:p w14:paraId="25C38165" w14:textId="77777777" w:rsidR="003C4EB9" w:rsidRPr="00E72E26" w:rsidRDefault="003C4EB9" w:rsidP="006C29A3">
            <w:r w:rsidRPr="00E72E26">
              <w:t>6.STRZYKAWKA CENTRYCZNA 60 ML</w:t>
            </w:r>
          </w:p>
          <w:p w14:paraId="5847CEF7" w14:textId="77777777" w:rsidR="003C4EB9" w:rsidRPr="00E72E26" w:rsidRDefault="003C4EB9" w:rsidP="006C29A3">
            <w:r w:rsidRPr="00E72E26">
              <w:t>7.ZESTAW DO ODSYSANIA pola operacyjnego Ssak zagięty średnica wew. 8 mm długość drenu 200 CM</w:t>
            </w:r>
          </w:p>
          <w:p w14:paraId="55DBBA50" w14:textId="77777777" w:rsidR="003C4EB9" w:rsidRPr="00E72E26" w:rsidRDefault="003C4EB9" w:rsidP="006C29A3">
            <w:r w:rsidRPr="00E72E26">
              <w:t>8.FARTUCH CHIRURGICZNY WZMOCNIONY XXL 150 L – 2 szt</w:t>
            </w:r>
          </w:p>
          <w:p w14:paraId="69876E12" w14:textId="77777777" w:rsidR="003C4EB9" w:rsidRPr="00E72E26" w:rsidRDefault="003C4EB9" w:rsidP="006C29A3">
            <w:r w:rsidRPr="00E72E26">
              <w:t>Sterylny fartuch chirurgiczny wykonany z miękkiej, przewiewnej odpychającej płyny włókniny SMMS o gramaturze 35 g/m2. Fartuch posiadający nieprzemakalne wzmocnienia wykonane z laminatu dwuwarstwowego: włóknina polipropylenowa i folia polietylenowa .Dodatkowe wzmocnienia: w części przedniej ,oraz na rękawach o gramaturze min. 75 g/m² (materiał bazowy plus wzmocnienie). Wielkość wzmocnienia z przodu 50 x 100 cm. Minimalna długość rękawa od wycięcia pod szyją do mankietu 92,5 cm (tolerancja rozmiaru +/-2 cm.) I klasa palności zgodnie z normą CFR1610 , Odporne na działanie alkoholi &gt; 9 zgodnie z normą WSP 80.8 . Posiada oznakowanie rozmiaru w postaci naklejki naklejone na fartuchu, pozwalające na identyfikację przed rozłożeniem. Fartuch z zakładanymi połami złożony w sposób zapewniający aseptyczną aplikację i zachowujący sterylny obszar na plecach (złożenie typu book folded). Wiązany na troki wewnętrzne oraz troki zewnętrzne z kartonikiem; z tyłu, w okolicach szyi, zapięcie na rzep, mankiety o długości 8 cm ( +/- 2 cm ), wykonane z poliestru. Szwy wykonane techniką ultradźwiękową ,w strefie krytycznej dodatkowo wzmocnione taśmą od strony wewnętrznej</w:t>
            </w:r>
          </w:p>
          <w:p w14:paraId="0B968EAB" w14:textId="77777777" w:rsidR="003C4EB9" w:rsidRPr="00E72E26" w:rsidRDefault="003C4EB9" w:rsidP="006C29A3">
            <w:r w:rsidRPr="00E72E26">
              <w:t>9. TAŚMA SAMOPRZYLEPNA ELASTYCZNA (WŁÓKNINOWA) 9X50CM – 2 szt</w:t>
            </w:r>
          </w:p>
          <w:p w14:paraId="29EBFFB4" w14:textId="77777777" w:rsidR="003C4EB9" w:rsidRPr="00E72E26" w:rsidRDefault="003C4EB9" w:rsidP="006C29A3">
            <w:r w:rsidRPr="00E72E26">
              <w:t>10. SERWETA CHIRURGICZNA 225 x280 cm 2-WARSTWOWA Z WYCIĘCIEM 10 × 100 CM ZE WZMOCNIENIEM</w:t>
            </w:r>
          </w:p>
          <w:p w14:paraId="5DBD5E1A" w14:textId="77777777" w:rsidR="003C4EB9" w:rsidRPr="00E72E26" w:rsidRDefault="003C4EB9" w:rsidP="006C29A3">
            <w:r w:rsidRPr="00E72E26">
              <w:t>11.SERWETA PRZYLEPNA 2-WARSTWOWA 225x270 Z WYCIĘCIEM 45 × 65 CM WZMOCNIONYM ŁATĄ CHŁONNĄ 25 × 60 CM ORAZ TAŚMĄ LEPNĄ . WYCIĘCIE ZNAJDUJE SIĘ NA DŁUŻSZYM BOKU</w:t>
            </w:r>
          </w:p>
          <w:p w14:paraId="44CFF0C0" w14:textId="77777777" w:rsidR="003C4EB9" w:rsidRPr="00E72E26" w:rsidRDefault="003C4EB9" w:rsidP="006C29A3">
            <w:r w:rsidRPr="00E72E26">
              <w:lastRenderedPageBreak/>
              <w:t>12. SERWETA PRZYLEPNA, 2-WARSTWOWA, 150X250 ZE WZMOCNIENIEM 20 × 50 CM,ORAZ Z TAŚMĄ PRZYLEPNA 3-CZĘŚCIOWĄ 15/70/15 CM</w:t>
            </w:r>
          </w:p>
          <w:p w14:paraId="7853BF67" w14:textId="77777777" w:rsidR="003C4EB9" w:rsidRPr="00E72E26" w:rsidRDefault="003C4EB9" w:rsidP="006C29A3">
            <w:r w:rsidRPr="00E72E26">
              <w:t>13. SERWETA STANDARDOWA CHIRURGICZNA PRZYLEPNA, 2-WARSTWOWA 75 X 90 CM Z TAŚMĄ PRZYLEPNA 86 × 5 CM NA BOKU 90 CM</w:t>
            </w:r>
          </w:p>
          <w:p w14:paraId="3FE2C176" w14:textId="77777777" w:rsidR="003C4EB9" w:rsidRPr="00E72E26" w:rsidRDefault="003C4EB9" w:rsidP="006C29A3">
            <w:r w:rsidRPr="00E72E26">
              <w:t>14. SERWETA STANDARDOWA CHIRURGICZNA 2-WARSTWOWA 150X240CM</w:t>
            </w:r>
          </w:p>
          <w:p w14:paraId="7924AD32" w14:textId="77777777" w:rsidR="003C4EB9" w:rsidRPr="00E72E26" w:rsidRDefault="003C4EB9" w:rsidP="006C29A3">
            <w:r w:rsidRPr="00E72E26">
              <w:t>Obłożenie pacjenta składa się z serwet posiadających wzmocnienia ,oraz z serwet standardowych bez wzmocnień. Serwety posiadające wzmocnienia wykonane z laminatu dwuwarstwowego: włóknina polipropylenowa i folia polietylenowa o gramaturze laminatu podstawowego 57,4 g/m2 ,oraz polipropylenowa łata chłonna .Całkowita gramatura laminatu podstawowego i łaty chłonnej 109 g/m2.  .Odporność na działanie wiązki laserowej P4_21 zgodnie z Norma DIN EN ISO 11810- 1. I klasa palności zgodnie z Normą CFR 1610. Absorpcja cieczy min. 475 ml /m2 zgodnie z normą EN 9073 - 6 .</w:t>
            </w:r>
          </w:p>
          <w:p w14:paraId="0F15557F" w14:textId="77777777" w:rsidR="003C4EB9" w:rsidRPr="00E72E26" w:rsidRDefault="003C4EB9" w:rsidP="006C29A3">
            <w:r w:rsidRPr="00E72E26">
              <w:t>Serwety standardowe bez wzmocnień składają się z laminatu dwuwarstwowego o gramaturze 57,4 g/m2, Materiał obłożenia bezwonny spełnia wymagania wysokie normy EN 13795 : 2019. Odporność na działanie wiązki laserowej P4_21 zgodnie z Norma DIN EN ISO 11810- 1. I klasa palności zgodnie z Normą CFR 1610. Absorpcja cieczy min. 200 ml /m2 zgodnie z normą EN 9073 - 6.</w:t>
            </w:r>
          </w:p>
          <w:p w14:paraId="407DA634" w14:textId="77777777" w:rsidR="003C4EB9" w:rsidRPr="00E72E26" w:rsidRDefault="003C4EB9" w:rsidP="006C29A3">
            <w:r w:rsidRPr="00E72E26">
              <w:t xml:space="preserve">Poszczególne elementy zestawu ułożone w kolejności i w sposób umożliwiający sprawne użytkowanie w trakcie procedury, zawinięte w serwetę na stolik instrumentariuszki . Składowe zestawu zgodne z normą EN 13795 :2019 wymagania wysokie. Całość zapakowana w opakowanie polietylenowe z papierową „klapką”, sterylizacja tlenkiem etylenu. Zestaw powinien posiadać naklejki (min 4 szt.) zawierające nr katalogowy, LOT, datę ważności ,oraz dane adresowe producenta , pozwalające na identyfikację zużytego produktu z możliwością wklejenia np. do protokołu operacyjnego .Zawartość zestawu opisana w języku polskim na etykiecie produktowej naklejonej na opakowaniu.  </w:t>
            </w:r>
          </w:p>
        </w:tc>
        <w:tc>
          <w:tcPr>
            <w:tcW w:w="1276" w:type="dxa"/>
            <w:tcBorders>
              <w:top w:val="single" w:sz="4" w:space="0" w:color="000000"/>
              <w:left w:val="single" w:sz="4" w:space="0" w:color="000000"/>
              <w:bottom w:val="single" w:sz="4" w:space="0" w:color="000000"/>
            </w:tcBorders>
            <w:shd w:val="clear" w:color="auto" w:fill="auto"/>
          </w:tcPr>
          <w:p w14:paraId="2F5DF428"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26C5F26"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528B0C9F" w14:textId="77777777" w:rsidR="003C4EB9" w:rsidRPr="00E72E26" w:rsidRDefault="003C4EB9" w:rsidP="006C29A3">
            <w:r w:rsidRPr="00E72E26">
              <w:t>300</w:t>
            </w:r>
          </w:p>
        </w:tc>
        <w:tc>
          <w:tcPr>
            <w:tcW w:w="1134" w:type="dxa"/>
            <w:tcBorders>
              <w:top w:val="single" w:sz="4" w:space="0" w:color="000000"/>
              <w:left w:val="single" w:sz="4" w:space="0" w:color="000000"/>
              <w:bottom w:val="single" w:sz="4" w:space="0" w:color="000000"/>
            </w:tcBorders>
            <w:shd w:val="clear" w:color="auto" w:fill="auto"/>
          </w:tcPr>
          <w:p w14:paraId="3B70051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380B260"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B47F75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2E8EF71"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36A149" w14:textId="77777777" w:rsidR="003C4EB9" w:rsidRPr="00E72E26" w:rsidRDefault="003C4EB9" w:rsidP="006C29A3"/>
        </w:tc>
      </w:tr>
      <w:tr w:rsidR="003C4EB9" w:rsidRPr="00E72E26" w14:paraId="68D75EAA" w14:textId="77777777" w:rsidTr="006C29A3">
        <w:tc>
          <w:tcPr>
            <w:tcW w:w="460" w:type="dxa"/>
            <w:tcBorders>
              <w:top w:val="single" w:sz="4" w:space="0" w:color="000000"/>
              <w:left w:val="single" w:sz="4" w:space="0" w:color="000000"/>
              <w:bottom w:val="single" w:sz="4" w:space="0" w:color="000000"/>
            </w:tcBorders>
            <w:shd w:val="clear" w:color="auto" w:fill="auto"/>
          </w:tcPr>
          <w:p w14:paraId="5DB60F04" w14:textId="77777777" w:rsidR="003C4EB9" w:rsidRPr="00E72E26" w:rsidRDefault="003C4EB9" w:rsidP="006C29A3">
            <w:pPr>
              <w:rPr>
                <w:rFonts w:eastAsiaTheme="majorEastAsia"/>
              </w:rPr>
            </w:pPr>
            <w:r w:rsidRPr="00E72E26">
              <w:t>12</w:t>
            </w:r>
          </w:p>
        </w:tc>
        <w:tc>
          <w:tcPr>
            <w:tcW w:w="7229" w:type="dxa"/>
            <w:tcBorders>
              <w:top w:val="single" w:sz="4" w:space="0" w:color="000000"/>
              <w:left w:val="single" w:sz="4" w:space="0" w:color="000000"/>
              <w:bottom w:val="single" w:sz="4" w:space="0" w:color="000000"/>
            </w:tcBorders>
            <w:shd w:val="clear" w:color="auto" w:fill="auto"/>
          </w:tcPr>
          <w:p w14:paraId="2C6AF5A7" w14:textId="77777777" w:rsidR="003C4EB9" w:rsidRPr="00E72E26" w:rsidRDefault="003C4EB9" w:rsidP="006C29A3">
            <w:r w:rsidRPr="00E72E26">
              <w:rPr>
                <w:rFonts w:eastAsiaTheme="majorEastAsia"/>
              </w:rPr>
              <w:t xml:space="preserve">Fartuch urologiczny (endoskopowy) </w:t>
            </w:r>
            <w:r w:rsidRPr="00E72E26">
              <w:t xml:space="preserve">                                </w:t>
            </w:r>
            <w:r w:rsidRPr="00E72E26">
              <w:br/>
              <w:t>Fartuch przeznaczony do operacji generujących dużą ilość płynów, wykonany z następujących materiałów:</w:t>
            </w:r>
          </w:p>
          <w:p w14:paraId="1E5EE269" w14:textId="77777777" w:rsidR="003C4EB9" w:rsidRPr="00E72E26" w:rsidRDefault="003C4EB9" w:rsidP="006C29A3">
            <w:r w:rsidRPr="00E72E26">
              <w:t>- górna część fartucha (powyżej piersi) – bawełnopodobna, hydrofobowa, paroprzepuszczalna włóknina spunlace o gramaturze 68 g/m2</w:t>
            </w:r>
          </w:p>
          <w:p w14:paraId="39208859" w14:textId="77777777" w:rsidR="003C4EB9" w:rsidRPr="00E72E26" w:rsidRDefault="003C4EB9" w:rsidP="006C29A3">
            <w:r w:rsidRPr="00E72E26">
              <w:t xml:space="preserve"> rękawy chłonny laminat dwuwarstwowy od wewnątrz  oraz folia PE na zewnątrz rękawy połączone z korpusem szwami tradycyjnymi 4/5 długości klejone, 1/5 szwy tradycyjne,</w:t>
            </w:r>
          </w:p>
          <w:p w14:paraId="301B8CA2" w14:textId="77777777" w:rsidR="003C4EB9" w:rsidRPr="00E72E26" w:rsidRDefault="003C4EB9" w:rsidP="006C29A3">
            <w:r w:rsidRPr="00E72E26">
              <w:t>- mankiety wykonane z poliestru , długość mankietów  8 cm (+/- 1 cm)</w:t>
            </w:r>
          </w:p>
          <w:p w14:paraId="2BEEF593" w14:textId="77777777" w:rsidR="003C4EB9" w:rsidRPr="00E72E26" w:rsidRDefault="003C4EB9" w:rsidP="006C29A3">
            <w:r w:rsidRPr="00E72E26">
              <w:t xml:space="preserve">- pozostałe części fartucha, wykonane z nieprzemakalnej foli PE o grubości 50 mikronów (gramatura 48 g/m2)       </w:t>
            </w:r>
          </w:p>
          <w:p w14:paraId="094FD043" w14:textId="77777777" w:rsidR="003C4EB9" w:rsidRPr="00E72E26" w:rsidRDefault="003C4EB9" w:rsidP="006C29A3">
            <w:r w:rsidRPr="00E72E26">
              <w:t xml:space="preserve"> - połączenie włókniny z folią: szwy tradycyjne, na szerokości klatki piersiowej szew tradycyjny zabezpieczony dodatkowo samoprzylepną taśmą foliową od wewnątrz.</w:t>
            </w:r>
          </w:p>
          <w:p w14:paraId="55F5553C" w14:textId="77777777" w:rsidR="003C4EB9" w:rsidRPr="00E72E26" w:rsidRDefault="003C4EB9" w:rsidP="006C29A3">
            <w:r w:rsidRPr="00E72E26">
              <w:lastRenderedPageBreak/>
              <w:t xml:space="preserve">Konstrukcja fartucha umożliwia zabezpieczenie kończyn dolnych operatora przed zamoczeniem, szczególnie w pozycji siedzącej. Fartuch, w przedniej części posiada kontrafałdy oraz zabezpiecza górną część pleców operującego. W  tylnej części fartuch posiada zapięcie typu rzep,  oraz dwa troki wykonane z foli PE.  Fartuch dodatkowo  zabezpieczony (owinięty) w papier krepowy .Fartuch nie zawiera elementów wykonanych z  lateksu  Pakowany razem z ręcznikiem do wycierania rąk – 1 szt.  Na zewnętrznym opakowaniu dwie etykiety samoprzylepne dla potrzeb dokumentacji zawierające nr katalogowy, LOT, datę ważności oraz dane producenta.   Fartuch zgodny z normą EN 13795. Rozmiar fartucha oznaczony na dwa sposoby:    w centymetrach oznaczających jego długość - 150 cm  (+/- 5 cm) oraz literowo XL    </w:t>
            </w:r>
          </w:p>
        </w:tc>
        <w:tc>
          <w:tcPr>
            <w:tcW w:w="1276" w:type="dxa"/>
            <w:tcBorders>
              <w:top w:val="single" w:sz="4" w:space="0" w:color="000000"/>
              <w:left w:val="single" w:sz="4" w:space="0" w:color="000000"/>
              <w:bottom w:val="single" w:sz="4" w:space="0" w:color="000000"/>
            </w:tcBorders>
            <w:shd w:val="clear" w:color="auto" w:fill="auto"/>
          </w:tcPr>
          <w:p w14:paraId="3FD3AFC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70BE626"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5E890CC1" w14:textId="77777777" w:rsidR="003C4EB9" w:rsidRPr="00E72E26" w:rsidRDefault="003C4EB9" w:rsidP="006C29A3">
            <w:r w:rsidRPr="00E72E26">
              <w:t>220</w:t>
            </w:r>
          </w:p>
        </w:tc>
        <w:tc>
          <w:tcPr>
            <w:tcW w:w="1134" w:type="dxa"/>
            <w:tcBorders>
              <w:top w:val="single" w:sz="4" w:space="0" w:color="000000"/>
              <w:left w:val="single" w:sz="4" w:space="0" w:color="000000"/>
              <w:bottom w:val="single" w:sz="4" w:space="0" w:color="000000"/>
            </w:tcBorders>
            <w:shd w:val="clear" w:color="auto" w:fill="auto"/>
          </w:tcPr>
          <w:p w14:paraId="4ABB36D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B345B3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729CC0F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2A2EDF1"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8EEAED" w14:textId="77777777" w:rsidR="003C4EB9" w:rsidRPr="00E72E26" w:rsidRDefault="003C4EB9" w:rsidP="006C29A3"/>
        </w:tc>
      </w:tr>
      <w:tr w:rsidR="003C4EB9" w:rsidRPr="00E72E26" w14:paraId="0F09C084" w14:textId="77777777" w:rsidTr="006C29A3">
        <w:tc>
          <w:tcPr>
            <w:tcW w:w="460" w:type="dxa"/>
            <w:tcBorders>
              <w:top w:val="single" w:sz="4" w:space="0" w:color="000000"/>
              <w:left w:val="single" w:sz="4" w:space="0" w:color="000000"/>
              <w:bottom w:val="single" w:sz="4" w:space="0" w:color="000000"/>
            </w:tcBorders>
            <w:shd w:val="clear" w:color="auto" w:fill="auto"/>
          </w:tcPr>
          <w:p w14:paraId="29578510" w14:textId="77777777" w:rsidR="003C4EB9" w:rsidRPr="00E72E26" w:rsidRDefault="003C4EB9" w:rsidP="006C29A3">
            <w:r w:rsidRPr="00E72E26">
              <w:t>13</w:t>
            </w:r>
          </w:p>
        </w:tc>
        <w:tc>
          <w:tcPr>
            <w:tcW w:w="7229" w:type="dxa"/>
            <w:tcBorders>
              <w:top w:val="single" w:sz="4" w:space="0" w:color="000000"/>
              <w:left w:val="single" w:sz="4" w:space="0" w:color="000000"/>
              <w:bottom w:val="single" w:sz="4" w:space="0" w:color="000000"/>
            </w:tcBorders>
            <w:shd w:val="clear" w:color="auto" w:fill="auto"/>
          </w:tcPr>
          <w:p w14:paraId="1D988078" w14:textId="77777777" w:rsidR="003C4EB9" w:rsidRPr="00E72E26" w:rsidRDefault="003C4EB9" w:rsidP="006C29A3">
            <w:r w:rsidRPr="00E72E26">
              <w:t>Fartuch chirurgiczny SMMS</w:t>
            </w:r>
          </w:p>
          <w:p w14:paraId="7E854445" w14:textId="77777777" w:rsidR="003C4EB9" w:rsidRPr="00E72E26" w:rsidRDefault="003C4EB9" w:rsidP="006C29A3">
            <w:r w:rsidRPr="00E72E26">
              <w:t>Sterylny fartuch chirurgiczny wykonany z miękkiej, przewiewnej włókniny SMMS o gramaturze 35 g/m2.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o długości 8 cm ( +\-  2 cm ), wykonane z poliestru.  Szwy wykonane techniką ultradźwiękową ,                                                                                           Posiada oznakowanie rozmiaru  w postaci naklejki  naklejone na fartuchu, pozwalające na identyfikację przed rozłożeniem. Fartuch podwójnie pakowany ze sterylnym opakowaniem wewnętrznym - papier krepowy. Na zewnętrznym opakowaniu min 2 etykiety samoprzylepne dla potrzeb dokumentacji zawierające nr katalogowy, LOT, datę ważności oraz dane producenta. Fartuch zgodny z normą EN 13795 :2019  wymagania standardowe. Fartuch zapakowany w opakowanie papierowo - foliowe i sterylizowany tlenkiem etylenu.</w:t>
            </w:r>
          </w:p>
          <w:p w14:paraId="5999129C" w14:textId="77777777" w:rsidR="003C4EB9" w:rsidRPr="00E72E26" w:rsidRDefault="003C4EB9" w:rsidP="006C29A3">
            <w:r w:rsidRPr="00E72E26">
              <w:t>Dodatkowo w opakowaniu dwa ręczniki w rozmiarze 30x40cm.</w:t>
            </w:r>
          </w:p>
          <w:p w14:paraId="606BDB23" w14:textId="77777777" w:rsidR="003C4EB9" w:rsidRPr="00E72E26" w:rsidRDefault="003C4EB9" w:rsidP="006C29A3">
            <w:r w:rsidRPr="00E72E26">
              <w:t xml:space="preserve">Rozmiar fartucha oznaczony na dwa sposoby:  w centymetrach oznaczających jego długość , (+/- 5 cm), 120cm- S/M, 130 cm –L, 150 cm – XL, 150 cm – XXL.  </w:t>
            </w:r>
          </w:p>
        </w:tc>
        <w:tc>
          <w:tcPr>
            <w:tcW w:w="1276" w:type="dxa"/>
            <w:tcBorders>
              <w:top w:val="single" w:sz="4" w:space="0" w:color="000000"/>
              <w:left w:val="single" w:sz="4" w:space="0" w:color="000000"/>
              <w:bottom w:val="single" w:sz="4" w:space="0" w:color="000000"/>
            </w:tcBorders>
            <w:shd w:val="clear" w:color="auto" w:fill="auto"/>
          </w:tcPr>
          <w:p w14:paraId="24C2C035"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E5479B5"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69CE0764" w14:textId="77777777" w:rsidR="003C4EB9" w:rsidRPr="00E72E26" w:rsidRDefault="003C4EB9" w:rsidP="006C29A3">
            <w:r w:rsidRPr="00E72E26">
              <w:t>400</w:t>
            </w:r>
          </w:p>
        </w:tc>
        <w:tc>
          <w:tcPr>
            <w:tcW w:w="1134" w:type="dxa"/>
            <w:tcBorders>
              <w:top w:val="single" w:sz="4" w:space="0" w:color="000000"/>
              <w:left w:val="single" w:sz="4" w:space="0" w:color="000000"/>
              <w:bottom w:val="single" w:sz="4" w:space="0" w:color="000000"/>
            </w:tcBorders>
            <w:shd w:val="clear" w:color="auto" w:fill="auto"/>
          </w:tcPr>
          <w:p w14:paraId="1FFE8416"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21E0408"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48D57A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D69B7EE"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C210C2" w14:textId="77777777" w:rsidR="003C4EB9" w:rsidRPr="00E72E26" w:rsidRDefault="003C4EB9" w:rsidP="006C29A3"/>
        </w:tc>
      </w:tr>
      <w:tr w:rsidR="003C4EB9" w:rsidRPr="00E72E26" w14:paraId="59826F6A" w14:textId="77777777" w:rsidTr="006C29A3">
        <w:tc>
          <w:tcPr>
            <w:tcW w:w="460" w:type="dxa"/>
            <w:tcBorders>
              <w:top w:val="single" w:sz="4" w:space="0" w:color="000000"/>
              <w:left w:val="single" w:sz="4" w:space="0" w:color="000000"/>
              <w:bottom w:val="single" w:sz="4" w:space="0" w:color="000000"/>
            </w:tcBorders>
            <w:shd w:val="clear" w:color="auto" w:fill="auto"/>
          </w:tcPr>
          <w:p w14:paraId="042B39EF" w14:textId="77777777" w:rsidR="003C4EB9" w:rsidRPr="00E72E26" w:rsidRDefault="003C4EB9" w:rsidP="006C29A3">
            <w:r w:rsidRPr="00E72E26">
              <w:t>14</w:t>
            </w:r>
          </w:p>
        </w:tc>
        <w:tc>
          <w:tcPr>
            <w:tcW w:w="7229" w:type="dxa"/>
            <w:tcBorders>
              <w:top w:val="single" w:sz="4" w:space="0" w:color="000000"/>
              <w:left w:val="single" w:sz="4" w:space="0" w:color="000000"/>
              <w:bottom w:val="single" w:sz="4" w:space="0" w:color="000000"/>
            </w:tcBorders>
            <w:shd w:val="clear" w:color="auto" w:fill="auto"/>
          </w:tcPr>
          <w:p w14:paraId="095A3F39" w14:textId="77777777" w:rsidR="003C4EB9" w:rsidRPr="00E72E26" w:rsidRDefault="003C4EB9" w:rsidP="006C29A3">
            <w:r w:rsidRPr="00E72E26">
              <w:t>Fartuch chirurgiczny SMMS Special</w:t>
            </w:r>
          </w:p>
          <w:p w14:paraId="6638266D" w14:textId="77777777" w:rsidR="003C4EB9" w:rsidRPr="00E72E26" w:rsidRDefault="003C4EB9" w:rsidP="006C29A3">
            <w:r w:rsidRPr="00E72E26">
              <w:t>Sterylny fartuch chirurgiczny wykonany z miękkiej, przewiewnej włókniny SMMS o gramaturze 35 g/m2. Fartuch posiada nieprzemakalne wzmocnienia wykonane z laminatu dwuwarstwowego: włóknina polipropylenowa i folia polietylenowa. Gramatura wzmocnienia w części przedniej fartucha i na rękawach 40 g/m2.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o długości 8 cm ( + 2 cm ), wykonane z poliestru .Szwy wykonane techniką ultradźwiękową , w strefie krytycznej dodatkowo wzmocnione taśmą od strony wewnętrznej Posiada oznakowanie rozmiaru  w postaci naklejki naklejone na fartuchu, pozwalające na identyfikację przed rozłożeniem. Fartuch podwójnie pakowany ze sterylnym opakowaniem wewnętrznym - papier krepowy. Sterylizowany tlenkiem etylenu.</w:t>
            </w:r>
          </w:p>
          <w:p w14:paraId="132710B2" w14:textId="77777777" w:rsidR="003C4EB9" w:rsidRPr="00E72E26" w:rsidRDefault="003C4EB9" w:rsidP="006C29A3">
            <w:r w:rsidRPr="00E72E26">
              <w:lastRenderedPageBreak/>
              <w:t>Dodatkowo w opakowaniu dwa ręczniki w rozmiarze 30x40cm .Na zewnętrznym opakowaniu min 2 etykiety samoprzylepne dla potrzeb dokumentacji zawierające nr katalogowy, LOT, datę ważności oraz dane producent</w:t>
            </w:r>
          </w:p>
          <w:p w14:paraId="5CB8421F" w14:textId="77777777" w:rsidR="003C4EB9" w:rsidRPr="00E72E26" w:rsidRDefault="003C4EB9" w:rsidP="006C29A3">
            <w:r w:rsidRPr="00E72E26">
              <w:t xml:space="preserve">Fartuch przeznaczony do operacji generujących dużą ilość płynów. Fartuch zgodny z normą PN EN 13795: 2019 . Rozmiar fartucha oznaczony na dwa sposoby:  w centymetrach oznaczających jego długość , (+/- 5 cm), 120cm- S/M, 130 cm –L, 150 cm – XL, 150 cm – XXL.   </w:t>
            </w:r>
            <w:r w:rsidRPr="00E72E26">
              <w:rPr>
                <w:rFonts w:eastAsiaTheme="majorEastAsia"/>
              </w:rPr>
              <w:t xml:space="preserve"> </w:t>
            </w:r>
          </w:p>
        </w:tc>
        <w:tc>
          <w:tcPr>
            <w:tcW w:w="1276" w:type="dxa"/>
            <w:tcBorders>
              <w:top w:val="single" w:sz="4" w:space="0" w:color="000000"/>
              <w:left w:val="single" w:sz="4" w:space="0" w:color="000000"/>
              <w:bottom w:val="single" w:sz="4" w:space="0" w:color="000000"/>
            </w:tcBorders>
            <w:shd w:val="clear" w:color="auto" w:fill="auto"/>
          </w:tcPr>
          <w:p w14:paraId="23CD87B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EDC32E7"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00997CF9" w14:textId="77777777" w:rsidR="003C4EB9" w:rsidRPr="00E72E26" w:rsidRDefault="003C4EB9" w:rsidP="006C29A3">
            <w:r w:rsidRPr="00E72E26">
              <w:t>4000</w:t>
            </w:r>
          </w:p>
        </w:tc>
        <w:tc>
          <w:tcPr>
            <w:tcW w:w="1134" w:type="dxa"/>
            <w:tcBorders>
              <w:top w:val="single" w:sz="4" w:space="0" w:color="000000"/>
              <w:left w:val="single" w:sz="4" w:space="0" w:color="000000"/>
              <w:bottom w:val="single" w:sz="4" w:space="0" w:color="000000"/>
            </w:tcBorders>
            <w:shd w:val="clear" w:color="auto" w:fill="auto"/>
          </w:tcPr>
          <w:p w14:paraId="1B5C00A6"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391AFE1"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77152C54"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252960E"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5358CD" w14:textId="77777777" w:rsidR="003C4EB9" w:rsidRPr="00E72E26" w:rsidRDefault="003C4EB9" w:rsidP="006C29A3"/>
        </w:tc>
      </w:tr>
      <w:tr w:rsidR="003C4EB9" w:rsidRPr="00E72E26" w14:paraId="78A4423C" w14:textId="77777777" w:rsidTr="006C29A3">
        <w:tc>
          <w:tcPr>
            <w:tcW w:w="460" w:type="dxa"/>
            <w:tcBorders>
              <w:top w:val="single" w:sz="4" w:space="0" w:color="000000"/>
              <w:left w:val="single" w:sz="4" w:space="0" w:color="000000"/>
              <w:bottom w:val="single" w:sz="4" w:space="0" w:color="000000"/>
            </w:tcBorders>
            <w:shd w:val="clear" w:color="auto" w:fill="auto"/>
          </w:tcPr>
          <w:p w14:paraId="7BF91629" w14:textId="77777777" w:rsidR="003C4EB9" w:rsidRPr="00E72E26" w:rsidRDefault="003C4EB9" w:rsidP="006C29A3">
            <w:r w:rsidRPr="00E72E26">
              <w:t>15</w:t>
            </w:r>
          </w:p>
          <w:p w14:paraId="1DD42F3D" w14:textId="77777777" w:rsidR="003C4EB9" w:rsidRPr="00E72E26" w:rsidRDefault="003C4EB9" w:rsidP="006C29A3"/>
          <w:p w14:paraId="7024F2E0" w14:textId="77777777" w:rsidR="003C4EB9" w:rsidRPr="00E72E26" w:rsidRDefault="003C4EB9" w:rsidP="006C29A3"/>
          <w:p w14:paraId="548672A9" w14:textId="77777777" w:rsidR="003C4EB9" w:rsidRPr="00E72E26" w:rsidRDefault="003C4EB9" w:rsidP="006C29A3"/>
          <w:p w14:paraId="44E99DD4" w14:textId="77777777" w:rsidR="003C4EB9" w:rsidRPr="00E72E26" w:rsidRDefault="003C4EB9" w:rsidP="006C29A3"/>
          <w:p w14:paraId="51589F16" w14:textId="77777777" w:rsidR="003C4EB9" w:rsidRPr="00E72E26" w:rsidRDefault="003C4EB9" w:rsidP="006C29A3"/>
          <w:p w14:paraId="4FDBFD5C" w14:textId="77777777" w:rsidR="003C4EB9" w:rsidRPr="00E72E26" w:rsidRDefault="003C4EB9" w:rsidP="006C29A3"/>
          <w:p w14:paraId="4593A19E" w14:textId="77777777" w:rsidR="003C4EB9" w:rsidRPr="00E72E26" w:rsidRDefault="003C4EB9" w:rsidP="006C29A3"/>
          <w:p w14:paraId="4BABF327" w14:textId="77777777" w:rsidR="003C4EB9" w:rsidRPr="00E72E26" w:rsidRDefault="003C4EB9" w:rsidP="006C29A3"/>
          <w:p w14:paraId="1E9C0752"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62D19AB2" w14:textId="77777777" w:rsidR="003C4EB9" w:rsidRPr="00E72E26" w:rsidRDefault="003C4EB9" w:rsidP="006C29A3">
            <w:r w:rsidRPr="00E72E26">
              <w:t xml:space="preserve">Ubranie chirurgiczne (Bluza + Spodnie) jednorazowego użytku niesterylne   </w:t>
            </w:r>
          </w:p>
          <w:p w14:paraId="1E288A90" w14:textId="77777777" w:rsidR="003C4EB9" w:rsidRPr="00E72E26" w:rsidRDefault="003C4EB9" w:rsidP="006C29A3">
            <w:r w:rsidRPr="00E72E26">
              <w:t xml:space="preserve">Bluza i spodnie wykonane z lekkiej i miękkiej włókniny bawełnopodobnej typu spunbond o gramaturze 50 g/m2. Bluza z krótkim rękawem o kroju raglanowym, pod szyją posiada wycięcie w kształcie litery V wykończone lamówką, oraz trzy kieszenie (dwie na dole bluzy i jedną, dwudzielną na piersi), a także metkę z rozmiarem widoczną przed rozłożeniem.  Spodnie z długimi, prostymi nogawkami i możliwością regulacji obwodu pasa za pomocą troków, wykonanych z tego samego materiału co bluza, wyposażone w dwie kieszenie oraz metkę z rozmiarem.  Zarówno bluza jak i spodnie    nie zawierają elementów "twardych" tj. plastik lub metal. dostępne w dwóch  kolorach zielony lub niebieski  . Rozmiar XS.- XXL . Produkt spełnia wymagania normy  EN 13795.Wymaga się dołączenia karty technicznej wyrobu dla potwierdzenia wymaganych parametrów.       </w:t>
            </w:r>
          </w:p>
        </w:tc>
        <w:tc>
          <w:tcPr>
            <w:tcW w:w="1276" w:type="dxa"/>
            <w:tcBorders>
              <w:top w:val="single" w:sz="4" w:space="0" w:color="000000"/>
              <w:left w:val="single" w:sz="4" w:space="0" w:color="000000"/>
              <w:bottom w:val="single" w:sz="4" w:space="0" w:color="000000"/>
            </w:tcBorders>
            <w:shd w:val="clear" w:color="auto" w:fill="auto"/>
          </w:tcPr>
          <w:p w14:paraId="14587F5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21B16D0"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0446DEFE" w14:textId="77777777" w:rsidR="003C4EB9" w:rsidRPr="00E72E26" w:rsidRDefault="003C4EB9" w:rsidP="006C29A3">
            <w:r w:rsidRPr="00E72E26">
              <w:t>4000</w:t>
            </w:r>
          </w:p>
        </w:tc>
        <w:tc>
          <w:tcPr>
            <w:tcW w:w="1134" w:type="dxa"/>
            <w:tcBorders>
              <w:top w:val="single" w:sz="4" w:space="0" w:color="000000"/>
              <w:left w:val="single" w:sz="4" w:space="0" w:color="000000"/>
              <w:bottom w:val="single" w:sz="4" w:space="0" w:color="000000"/>
            </w:tcBorders>
            <w:shd w:val="clear" w:color="auto" w:fill="auto"/>
          </w:tcPr>
          <w:p w14:paraId="2DE556F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2453CE2"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53D821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3B3A974"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78BAD4" w14:textId="77777777" w:rsidR="003C4EB9" w:rsidRPr="00E72E26" w:rsidRDefault="003C4EB9" w:rsidP="006C29A3"/>
        </w:tc>
      </w:tr>
      <w:tr w:rsidR="003C4EB9" w:rsidRPr="00E72E26" w14:paraId="585CE4D2" w14:textId="77777777" w:rsidTr="006C29A3">
        <w:trPr>
          <w:trHeight w:val="173"/>
        </w:trPr>
        <w:tc>
          <w:tcPr>
            <w:tcW w:w="460" w:type="dxa"/>
            <w:tcBorders>
              <w:top w:val="single" w:sz="4" w:space="0" w:color="000000"/>
              <w:left w:val="single" w:sz="4" w:space="0" w:color="000000"/>
              <w:bottom w:val="single" w:sz="4" w:space="0" w:color="000000"/>
            </w:tcBorders>
            <w:shd w:val="clear" w:color="auto" w:fill="auto"/>
          </w:tcPr>
          <w:p w14:paraId="508DF54D"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71086E66"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6B8040A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23E3658" w14:textId="77777777" w:rsidR="003C4EB9" w:rsidRPr="00E72E26" w:rsidRDefault="003C4EB9" w:rsidP="006C29A3"/>
          <w:p w14:paraId="17B78D70"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77B9AF64"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298A87E4"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28BF358"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E0355AE"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0FABE77"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69B54C" w14:textId="77777777" w:rsidR="003C4EB9" w:rsidRPr="00E72E26" w:rsidRDefault="003C4EB9" w:rsidP="006C29A3"/>
        </w:tc>
      </w:tr>
    </w:tbl>
    <w:p w14:paraId="7EC33FAD" w14:textId="77777777" w:rsidR="003C4EB9" w:rsidRPr="00E72E26" w:rsidRDefault="003C4EB9" w:rsidP="003C4EB9">
      <w:r w:rsidRPr="00E72E26">
        <w:t xml:space="preserve">Wykonawca zobowiązany jest  do bezpłatnego dostarczenia z ofertą   próbek pozycji nr 1,11  po  1 szt.                                                                                                                                                                                             </w:t>
      </w:r>
    </w:p>
    <w:p w14:paraId="236EC590" w14:textId="77777777" w:rsidR="003C4EB9" w:rsidRPr="00E72E26" w:rsidRDefault="003C4EB9" w:rsidP="003C4EB9">
      <w:r w:rsidRPr="00E72E26">
        <w:t xml:space="preserve">           </w:t>
      </w:r>
    </w:p>
    <w:p w14:paraId="6B9DE693" w14:textId="77777777" w:rsidR="003C4EB9" w:rsidRPr="00E72E26" w:rsidRDefault="003C4EB9" w:rsidP="003C4EB9">
      <w:r w:rsidRPr="00E72E26">
        <w:t xml:space="preserve">                                                                                                                                                                                                               </w:t>
      </w:r>
    </w:p>
    <w:p w14:paraId="23A37743" w14:textId="77777777" w:rsidR="003C4EB9" w:rsidRPr="00E72E26" w:rsidRDefault="003C4EB9" w:rsidP="003C4EB9">
      <w:r w:rsidRPr="00E72E26">
        <w:t xml:space="preserve">    </w:t>
      </w:r>
      <w:r>
        <w:t xml:space="preserve">               </w:t>
      </w:r>
      <w:r w:rsidRPr="00E72E26">
        <w:t xml:space="preserve"> ………………………………………..                                                                                                    </w:t>
      </w:r>
      <w:r w:rsidRPr="00E72E26">
        <w:tab/>
      </w:r>
      <w:r w:rsidRPr="00E72E26">
        <w:tab/>
        <w:t xml:space="preserve">..................................................................  </w:t>
      </w:r>
    </w:p>
    <w:p w14:paraId="51230182" w14:textId="77777777" w:rsidR="003C4EB9" w:rsidRPr="00E72E26" w:rsidRDefault="003C4EB9" w:rsidP="003C4EB9">
      <w:r w:rsidRPr="00E72E26">
        <w:t xml:space="preserve">                               </w:t>
      </w:r>
      <w:r w:rsidRPr="00342A64">
        <w:rPr>
          <w:b/>
          <w:bCs/>
        </w:rPr>
        <w:t>miejscowość, data</w:t>
      </w:r>
      <w:r w:rsidRPr="00E72E26">
        <w:tab/>
      </w:r>
      <w:r w:rsidRPr="00E72E26">
        <w:tab/>
        <w:t xml:space="preserve">    </w:t>
      </w:r>
      <w:r w:rsidRPr="00E72E26">
        <w:tab/>
      </w:r>
      <w:r w:rsidRPr="00E72E26">
        <w:tab/>
      </w:r>
      <w:r w:rsidRPr="00E72E26">
        <w:tab/>
      </w:r>
      <w:r w:rsidRPr="00E72E26">
        <w:tab/>
      </w:r>
      <w:r w:rsidRPr="00E72E26">
        <w:tab/>
      </w:r>
      <w:r w:rsidRPr="00E72E26">
        <w:tab/>
      </w:r>
      <w:r w:rsidRPr="00E72E26">
        <w:tab/>
      </w:r>
      <w:r w:rsidRPr="00E72E26">
        <w:tab/>
      </w:r>
      <w:r w:rsidRPr="00342A64">
        <w:rPr>
          <w:b/>
          <w:bCs/>
        </w:rPr>
        <w:t>podpis upoważnionego przedstawiciela</w:t>
      </w:r>
      <w:r w:rsidRPr="00E72E26">
        <w:t xml:space="preserve">  </w:t>
      </w:r>
      <w:r w:rsidRPr="00E72E26">
        <w:tab/>
      </w:r>
      <w:r w:rsidRPr="00E72E26">
        <w:tab/>
      </w:r>
      <w:r w:rsidRPr="00E72E26">
        <w:tab/>
      </w:r>
      <w:r w:rsidRPr="00E72E26">
        <w:tab/>
      </w:r>
      <w:r w:rsidRPr="00E72E26">
        <w:tab/>
      </w:r>
    </w:p>
    <w:p w14:paraId="46FDAC99" w14:textId="77777777" w:rsidR="003C4EB9" w:rsidRPr="00E72E26" w:rsidRDefault="003C4EB9" w:rsidP="003C4EB9"/>
    <w:p w14:paraId="0CD3314B" w14:textId="77777777" w:rsidR="003C4EB9" w:rsidRPr="00E72E26" w:rsidRDefault="003C4EB9" w:rsidP="003C4EB9"/>
    <w:p w14:paraId="1D16B735" w14:textId="77777777" w:rsidR="003C4EB9" w:rsidRPr="00E72E26" w:rsidRDefault="003C4EB9" w:rsidP="003C4EB9"/>
    <w:p w14:paraId="0B7F1F22" w14:textId="77777777" w:rsidR="003C4EB9" w:rsidRPr="00E72E26" w:rsidRDefault="003C4EB9" w:rsidP="003C4EB9"/>
    <w:p w14:paraId="26DA1BA4" w14:textId="77777777" w:rsidR="003C4EB9" w:rsidRPr="00E72E26" w:rsidRDefault="003C4EB9" w:rsidP="003C4EB9"/>
    <w:p w14:paraId="18633693" w14:textId="77777777" w:rsidR="003C4EB9" w:rsidRPr="00E72E26" w:rsidRDefault="003C4EB9" w:rsidP="003C4EB9"/>
    <w:p w14:paraId="313170A2" w14:textId="77777777" w:rsidR="003C4EB9" w:rsidRPr="00E72E26" w:rsidRDefault="003C4EB9" w:rsidP="003C4EB9"/>
    <w:p w14:paraId="50BAB86A" w14:textId="77777777" w:rsidR="003C4EB9" w:rsidRPr="00E72E26" w:rsidRDefault="003C4EB9" w:rsidP="003C4EB9"/>
    <w:p w14:paraId="264191E0" w14:textId="77777777" w:rsidR="003C4EB9" w:rsidRPr="00E72E26" w:rsidRDefault="003C4EB9" w:rsidP="003C4EB9"/>
    <w:p w14:paraId="3C861046" w14:textId="77777777" w:rsidR="003C4EB9" w:rsidRPr="00E72E26" w:rsidRDefault="003C4EB9" w:rsidP="003C4EB9"/>
    <w:p w14:paraId="7E2B155B" w14:textId="77777777" w:rsidR="003C4EB9" w:rsidRPr="00E72E26" w:rsidRDefault="003C4EB9" w:rsidP="003C4EB9"/>
    <w:p w14:paraId="55DF52A5" w14:textId="77777777" w:rsidR="003C4EB9" w:rsidRPr="00E72E26" w:rsidRDefault="003C4EB9" w:rsidP="003C4EB9"/>
    <w:p w14:paraId="73727741" w14:textId="77777777" w:rsidR="003C4EB9" w:rsidRPr="00E72E26" w:rsidRDefault="003C4EB9" w:rsidP="003C4EB9"/>
    <w:p w14:paraId="0955E75C" w14:textId="77777777" w:rsidR="003C4EB9" w:rsidRPr="00E72E26" w:rsidRDefault="003C4EB9" w:rsidP="003C4EB9"/>
    <w:p w14:paraId="3F9979E1" w14:textId="77777777" w:rsidR="003C4EB9" w:rsidRPr="00E72E26" w:rsidRDefault="003C4EB9" w:rsidP="003C4EB9"/>
    <w:p w14:paraId="7DE5952F" w14:textId="77777777" w:rsidR="003C4EB9" w:rsidRPr="00E72E26" w:rsidRDefault="003C4EB9" w:rsidP="003C4EB9"/>
    <w:p w14:paraId="6B993437" w14:textId="77777777" w:rsidR="003C4EB9" w:rsidRPr="00E72E26" w:rsidRDefault="003C4EB9" w:rsidP="003C4EB9"/>
    <w:p w14:paraId="6F7523D4" w14:textId="77777777" w:rsidR="003C4EB9" w:rsidRPr="00E72E26" w:rsidRDefault="003C4EB9" w:rsidP="003C4EB9"/>
    <w:p w14:paraId="7BEC73F9" w14:textId="77777777" w:rsidR="003C4EB9" w:rsidRPr="00E72E26" w:rsidRDefault="003C4EB9" w:rsidP="003C4EB9"/>
    <w:p w14:paraId="392A1051" w14:textId="77777777" w:rsidR="003C4EB9" w:rsidRPr="00E72E26" w:rsidRDefault="003C4EB9" w:rsidP="003C4EB9"/>
    <w:p w14:paraId="1DC0CCD1" w14:textId="77777777" w:rsidR="003C4EB9" w:rsidRPr="00E72E26" w:rsidRDefault="003C4EB9" w:rsidP="003C4EB9"/>
    <w:p w14:paraId="087E3C28" w14:textId="77777777" w:rsidR="003C4EB9" w:rsidRPr="00E72E26" w:rsidRDefault="003C4EB9" w:rsidP="003C4EB9"/>
    <w:p w14:paraId="6DD66FEB" w14:textId="77777777" w:rsidR="003C4EB9" w:rsidRPr="00E72E26" w:rsidRDefault="003C4EB9" w:rsidP="003C4EB9">
      <w:r w:rsidRPr="00E72E26">
        <w:tab/>
      </w:r>
    </w:p>
    <w:p w14:paraId="56907CB6" w14:textId="77777777" w:rsidR="003C4EB9" w:rsidRPr="004A4C9C" w:rsidRDefault="003C4EB9" w:rsidP="003C4EB9">
      <w:pPr>
        <w:rPr>
          <w:rFonts w:eastAsiaTheme="majorEastAsia"/>
          <w:b/>
          <w:bCs/>
        </w:rPr>
      </w:pPr>
      <w:r w:rsidRPr="004A4C9C">
        <w:rPr>
          <w:b/>
          <w:bCs/>
        </w:rPr>
        <w:t>Załącznik nr 4</w:t>
      </w:r>
    </w:p>
    <w:p w14:paraId="000D3327" w14:textId="77777777" w:rsidR="003C4EB9" w:rsidRPr="004A4C9C" w:rsidRDefault="003C4EB9" w:rsidP="003C4EB9">
      <w:pPr>
        <w:rPr>
          <w:b/>
          <w:bCs/>
        </w:rPr>
      </w:pP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E72E26">
        <w:rPr>
          <w:rFonts w:eastAsiaTheme="majorEastAsia"/>
        </w:rPr>
        <w:tab/>
      </w:r>
      <w:r w:rsidRPr="004A4C9C">
        <w:rPr>
          <w:rFonts w:eastAsiaTheme="majorEastAsia"/>
          <w:b/>
          <w:bCs/>
        </w:rPr>
        <w:t>Zadanie n</w:t>
      </w:r>
      <w:r w:rsidRPr="004A4C9C">
        <w:rPr>
          <w:b/>
          <w:bCs/>
        </w:rPr>
        <w:t>r 5</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276"/>
      </w:tblGrid>
      <w:tr w:rsidR="003C4EB9" w:rsidRPr="00E72E26" w14:paraId="25E23A9F" w14:textId="77777777" w:rsidTr="006C29A3">
        <w:tc>
          <w:tcPr>
            <w:tcW w:w="568" w:type="dxa"/>
            <w:tcBorders>
              <w:top w:val="single" w:sz="4" w:space="0" w:color="000000"/>
              <w:left w:val="single" w:sz="4" w:space="0" w:color="000000"/>
              <w:bottom w:val="single" w:sz="4" w:space="0" w:color="000000"/>
            </w:tcBorders>
            <w:shd w:val="clear" w:color="auto" w:fill="auto"/>
          </w:tcPr>
          <w:p w14:paraId="15701B43"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08D2A6BF"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1453A082" w14:textId="77777777" w:rsidR="003C4EB9" w:rsidRPr="00E72E26" w:rsidRDefault="003C4EB9" w:rsidP="006C29A3">
            <w:r w:rsidRPr="00E72E26">
              <w:t>producent</w:t>
            </w:r>
          </w:p>
          <w:p w14:paraId="67416892"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53558C69"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13F88AF0"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40F6D727"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58A8D553"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600CA90B"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0BDE74E"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5F9325" w14:textId="77777777" w:rsidR="003C4EB9" w:rsidRPr="00E72E26" w:rsidRDefault="003C4EB9" w:rsidP="006C29A3">
            <w:r w:rsidRPr="00E72E26">
              <w:t>op. zbiorcze ilość szt.</w:t>
            </w:r>
          </w:p>
          <w:p w14:paraId="1D9CDD4B" w14:textId="77777777" w:rsidR="003C4EB9" w:rsidRPr="00E72E26" w:rsidRDefault="003C4EB9" w:rsidP="006C29A3">
            <w:r w:rsidRPr="00E72E26">
              <w:t>w kartonie</w:t>
            </w:r>
          </w:p>
        </w:tc>
      </w:tr>
      <w:tr w:rsidR="003C4EB9" w:rsidRPr="00E72E26" w14:paraId="364BB89E" w14:textId="77777777" w:rsidTr="006C29A3">
        <w:tc>
          <w:tcPr>
            <w:tcW w:w="568" w:type="dxa"/>
            <w:tcBorders>
              <w:top w:val="single" w:sz="4" w:space="0" w:color="000000"/>
              <w:left w:val="single" w:sz="4" w:space="0" w:color="000000"/>
              <w:bottom w:val="single" w:sz="4" w:space="0" w:color="000000"/>
            </w:tcBorders>
            <w:shd w:val="clear" w:color="auto" w:fill="auto"/>
          </w:tcPr>
          <w:p w14:paraId="72EFBE53"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72656AD0" w14:textId="77777777" w:rsidR="003C4EB9" w:rsidRPr="00E72E26" w:rsidRDefault="003C4EB9" w:rsidP="006C29A3">
            <w:r w:rsidRPr="00E72E26">
              <w:rPr>
                <w:rFonts w:eastAsiaTheme="majorEastAsia"/>
              </w:rPr>
              <w:t>Zestaw do PCNL,                                                                                                                              1x serweta na stolik narzędziowy 150 x 200 cm, 1x serweta z otworem samoprzylepnym bez folii operacyjnej (15x20cm) i workiem do zbiórki płynów 170 x 300 cm, Zestawy zgodne z EN13795 1-3 na poziomie parametrów podwyższonej funkcjonalności. Serwety 2-warstwowe na całej powierzchni PP+PE min. 55g/m2 i chłonności min. 285%.  Klasa palności serwet I. Każdy zestaw z 2 naklejkami do dokumentacji z LOT, REF,  datą ważności i PL nazwą zestawu. Do transportu pakowane w 2 opakowania transportowe.  Zestawy posiadające certyfikat walidacji procesu sterylizacji wydany przez zewnętrzną jednostkę certyfikującą.</w:t>
            </w:r>
          </w:p>
        </w:tc>
        <w:tc>
          <w:tcPr>
            <w:tcW w:w="1276" w:type="dxa"/>
            <w:tcBorders>
              <w:top w:val="single" w:sz="4" w:space="0" w:color="000000"/>
              <w:left w:val="single" w:sz="4" w:space="0" w:color="000000"/>
              <w:bottom w:val="single" w:sz="4" w:space="0" w:color="000000"/>
            </w:tcBorders>
            <w:shd w:val="clear" w:color="auto" w:fill="auto"/>
          </w:tcPr>
          <w:p w14:paraId="37BFA6B9"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E6BD61B"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1A01ADEA" w14:textId="77777777" w:rsidR="003C4EB9" w:rsidRPr="00E72E26" w:rsidRDefault="003C4EB9" w:rsidP="006C29A3">
            <w:r w:rsidRPr="00E72E26">
              <w:t>100</w:t>
            </w:r>
          </w:p>
        </w:tc>
        <w:tc>
          <w:tcPr>
            <w:tcW w:w="1134" w:type="dxa"/>
            <w:tcBorders>
              <w:top w:val="single" w:sz="4" w:space="0" w:color="000000"/>
              <w:left w:val="single" w:sz="4" w:space="0" w:color="000000"/>
              <w:bottom w:val="single" w:sz="4" w:space="0" w:color="000000"/>
            </w:tcBorders>
            <w:shd w:val="clear" w:color="auto" w:fill="auto"/>
          </w:tcPr>
          <w:p w14:paraId="4D79B74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178433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DB809A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855F4C6"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9C2BDE" w14:textId="77777777" w:rsidR="003C4EB9" w:rsidRPr="00E72E26" w:rsidRDefault="003C4EB9" w:rsidP="006C29A3"/>
        </w:tc>
      </w:tr>
      <w:tr w:rsidR="003C4EB9" w:rsidRPr="00E72E26" w14:paraId="1297D099" w14:textId="77777777" w:rsidTr="006C29A3">
        <w:trPr>
          <w:trHeight w:val="301"/>
        </w:trPr>
        <w:tc>
          <w:tcPr>
            <w:tcW w:w="568" w:type="dxa"/>
            <w:tcBorders>
              <w:top w:val="single" w:sz="4" w:space="0" w:color="000000"/>
              <w:left w:val="single" w:sz="4" w:space="0" w:color="000000"/>
              <w:bottom w:val="single" w:sz="4" w:space="0" w:color="000000"/>
            </w:tcBorders>
            <w:shd w:val="clear" w:color="auto" w:fill="auto"/>
          </w:tcPr>
          <w:p w14:paraId="11F65E7E"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3393BA20"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455839DD" w14:textId="77777777" w:rsidR="003C4EB9" w:rsidRPr="00E72E26" w:rsidRDefault="003C4EB9" w:rsidP="006C29A3"/>
          <w:p w14:paraId="64B09DC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6A130CE" w14:textId="77777777" w:rsidR="003C4EB9" w:rsidRPr="00E72E26" w:rsidRDefault="003C4EB9" w:rsidP="006C29A3"/>
          <w:p w14:paraId="50DA4F6A"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622563A8" w14:textId="77777777" w:rsidR="003C4EB9" w:rsidRPr="00E72E26" w:rsidRDefault="003C4EB9" w:rsidP="006C29A3"/>
          <w:p w14:paraId="4F6D0F2E"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25EC27D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FC010B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64DC7C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0F6A111"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8DFFB6" w14:textId="77777777" w:rsidR="003C4EB9" w:rsidRPr="00E72E26" w:rsidRDefault="003C4EB9" w:rsidP="006C29A3"/>
        </w:tc>
      </w:tr>
    </w:tbl>
    <w:p w14:paraId="652A2B36" w14:textId="77777777" w:rsidR="003C4EB9" w:rsidRPr="00E72E26" w:rsidRDefault="003C4EB9" w:rsidP="003C4EB9">
      <w:r w:rsidRPr="00E72E26">
        <w:t xml:space="preserve">        </w:t>
      </w:r>
    </w:p>
    <w:p w14:paraId="1DC8A836" w14:textId="77777777" w:rsidR="003C4EB9" w:rsidRPr="00E72E26" w:rsidRDefault="003C4EB9" w:rsidP="003C4EB9">
      <w:r w:rsidRPr="00E72E26">
        <w:t xml:space="preserve">Wykonawca zobowiązany jest  do bezpłatnego dostarczenia z ofertą   próbek pozycji nr 1,  po  1 szt.                                                                                                                                                                                             </w:t>
      </w:r>
    </w:p>
    <w:p w14:paraId="35E9E12E" w14:textId="77777777" w:rsidR="003C4EB9" w:rsidRPr="00E72E26" w:rsidRDefault="003C4EB9" w:rsidP="003C4EB9"/>
    <w:p w14:paraId="68707913" w14:textId="77777777" w:rsidR="003C4EB9" w:rsidRPr="00E72E26" w:rsidRDefault="003C4EB9" w:rsidP="003C4EB9">
      <w:r w:rsidRPr="00E72E26">
        <w:t xml:space="preserve">                        </w:t>
      </w:r>
    </w:p>
    <w:p w14:paraId="3DE1C62A" w14:textId="77777777" w:rsidR="003C4EB9" w:rsidRPr="00E72E26" w:rsidRDefault="003C4EB9" w:rsidP="003C4EB9"/>
    <w:p w14:paraId="197C0131" w14:textId="77777777" w:rsidR="003C4EB9" w:rsidRPr="00E72E26" w:rsidRDefault="003C4EB9" w:rsidP="003C4EB9"/>
    <w:p w14:paraId="454676AA" w14:textId="77777777" w:rsidR="003C4EB9" w:rsidRPr="00E72E26" w:rsidRDefault="003C4EB9" w:rsidP="003C4EB9"/>
    <w:p w14:paraId="3B4324A3" w14:textId="77777777" w:rsidR="003C4EB9" w:rsidRPr="00E72E26" w:rsidRDefault="003C4EB9" w:rsidP="003C4EB9">
      <w:r w:rsidRPr="00E72E26">
        <w:t xml:space="preserve">                                                                                                                                                                                              </w:t>
      </w:r>
    </w:p>
    <w:p w14:paraId="19E142A1" w14:textId="77777777" w:rsidR="003C4EB9" w:rsidRPr="00E72E26" w:rsidRDefault="003C4EB9" w:rsidP="003C4EB9">
      <w:r w:rsidRPr="00E72E26">
        <w:t xml:space="preserve">     ………………………………………..                                                                                                     ..................................................................  </w:t>
      </w:r>
    </w:p>
    <w:p w14:paraId="71C5E3EA" w14:textId="77777777" w:rsidR="003C4EB9" w:rsidRPr="00E72E26" w:rsidRDefault="003C4EB9" w:rsidP="003C4EB9">
      <w:r w:rsidRPr="00E72E26">
        <w:t xml:space="preserve">       </w:t>
      </w:r>
      <w:r w:rsidRPr="004A4C9C">
        <w:rPr>
          <w:b/>
          <w:bCs/>
        </w:rPr>
        <w:t>miejscowość, data</w:t>
      </w:r>
      <w:r w:rsidRPr="004A4C9C">
        <w:rPr>
          <w:b/>
          <w:bCs/>
        </w:rPr>
        <w:tab/>
      </w:r>
      <w:r w:rsidRPr="00E72E26">
        <w:tab/>
        <w:t xml:space="preserve">    </w:t>
      </w:r>
      <w:r w:rsidRPr="00E72E26">
        <w:tab/>
      </w:r>
      <w:r w:rsidRPr="00E72E26">
        <w:tab/>
      </w:r>
      <w:r w:rsidRPr="00E72E26">
        <w:tab/>
      </w:r>
      <w:r w:rsidRPr="00E72E26">
        <w:tab/>
      </w:r>
      <w:r w:rsidRPr="00E72E26">
        <w:tab/>
      </w:r>
      <w:r w:rsidRPr="00E72E26">
        <w:tab/>
      </w:r>
      <w:r w:rsidRPr="00E72E26">
        <w:tab/>
      </w:r>
      <w:r w:rsidRPr="00E72E26">
        <w:tab/>
      </w:r>
      <w:r w:rsidRPr="004A4C9C">
        <w:rPr>
          <w:b/>
          <w:bCs/>
        </w:rPr>
        <w:t>podpis upoważnionego przedstawiciela</w:t>
      </w:r>
      <w:r w:rsidRPr="00E72E26">
        <w:t xml:space="preserve">  </w:t>
      </w:r>
      <w:r w:rsidRPr="00E72E26">
        <w:tab/>
      </w:r>
      <w:r w:rsidRPr="00E72E26">
        <w:tab/>
      </w:r>
      <w:r w:rsidRPr="00E72E26">
        <w:tab/>
      </w:r>
      <w:r w:rsidRPr="00E72E26">
        <w:tab/>
      </w:r>
      <w:r w:rsidRPr="00E72E26">
        <w:tab/>
      </w:r>
    </w:p>
    <w:p w14:paraId="4FC58882" w14:textId="77777777" w:rsidR="003C4EB9" w:rsidRPr="00E72E26" w:rsidRDefault="003C4EB9" w:rsidP="003C4EB9"/>
    <w:p w14:paraId="6812D0D8" w14:textId="77777777" w:rsidR="003C4EB9" w:rsidRPr="00E72E26" w:rsidRDefault="003C4EB9" w:rsidP="003C4EB9"/>
    <w:p w14:paraId="34E2E4B5" w14:textId="77777777" w:rsidR="003C4EB9" w:rsidRPr="00E72E26" w:rsidRDefault="003C4EB9" w:rsidP="003C4EB9"/>
    <w:p w14:paraId="7F6CBF5A" w14:textId="77777777" w:rsidR="003C4EB9" w:rsidRPr="00E72E26" w:rsidRDefault="003C4EB9" w:rsidP="003C4EB9"/>
    <w:p w14:paraId="09F5EA77" w14:textId="77777777" w:rsidR="003C4EB9" w:rsidRPr="00E72E26" w:rsidRDefault="003C4EB9" w:rsidP="003C4EB9"/>
    <w:p w14:paraId="3A3099FE" w14:textId="77777777" w:rsidR="003C4EB9" w:rsidRPr="00E72E26" w:rsidRDefault="003C4EB9" w:rsidP="003C4EB9"/>
    <w:p w14:paraId="7590790A" w14:textId="77777777" w:rsidR="003C4EB9" w:rsidRPr="00E72E26" w:rsidRDefault="003C4EB9" w:rsidP="003C4EB9"/>
    <w:p w14:paraId="428077AF" w14:textId="77777777" w:rsidR="003C4EB9" w:rsidRPr="00E72E26" w:rsidRDefault="003C4EB9" w:rsidP="003C4EB9"/>
    <w:p w14:paraId="557C4293" w14:textId="77777777" w:rsidR="003C4EB9" w:rsidRPr="00E72E26" w:rsidRDefault="003C4EB9" w:rsidP="003C4EB9"/>
    <w:p w14:paraId="1B12DE9E" w14:textId="77777777" w:rsidR="003C4EB9" w:rsidRPr="00E72E26" w:rsidRDefault="003C4EB9" w:rsidP="003C4EB9"/>
    <w:p w14:paraId="3DF30560" w14:textId="77777777" w:rsidR="003C4EB9" w:rsidRPr="00E72E26" w:rsidRDefault="003C4EB9" w:rsidP="003C4EB9"/>
    <w:p w14:paraId="2F2213A2" w14:textId="77777777" w:rsidR="003C4EB9" w:rsidRPr="00E72E26" w:rsidRDefault="003C4EB9" w:rsidP="003C4EB9"/>
    <w:p w14:paraId="49580CEF" w14:textId="77777777" w:rsidR="003C4EB9" w:rsidRPr="00E72E26" w:rsidRDefault="003C4EB9" w:rsidP="003C4EB9"/>
    <w:p w14:paraId="51F519EB" w14:textId="77777777" w:rsidR="003C4EB9" w:rsidRPr="00E72E26" w:rsidRDefault="003C4EB9" w:rsidP="003C4EB9"/>
    <w:p w14:paraId="42F03831" w14:textId="77777777" w:rsidR="003C4EB9" w:rsidRPr="00E72E26" w:rsidRDefault="003C4EB9" w:rsidP="003C4EB9"/>
    <w:p w14:paraId="14A89841" w14:textId="77777777" w:rsidR="003C4EB9" w:rsidRPr="009623A3" w:rsidRDefault="003C4EB9" w:rsidP="003C4EB9">
      <w:pPr>
        <w:rPr>
          <w:b/>
          <w:bCs/>
        </w:rPr>
      </w:pPr>
    </w:p>
    <w:p w14:paraId="22E5B109" w14:textId="77777777" w:rsidR="003C4EB9" w:rsidRPr="009623A3" w:rsidRDefault="003C4EB9" w:rsidP="003C4EB9">
      <w:pPr>
        <w:rPr>
          <w:b/>
          <w:bCs/>
        </w:rPr>
      </w:pPr>
    </w:p>
    <w:p w14:paraId="60C55B51" w14:textId="77777777" w:rsidR="003C4EB9" w:rsidRPr="009623A3" w:rsidRDefault="003C4EB9" w:rsidP="003C4EB9">
      <w:pPr>
        <w:rPr>
          <w:b/>
          <w:bCs/>
        </w:rPr>
      </w:pPr>
      <w:r w:rsidRPr="009623A3">
        <w:rPr>
          <w:b/>
          <w:bCs/>
        </w:rPr>
        <w:t>Załącznik nr 4</w:t>
      </w:r>
    </w:p>
    <w:p w14:paraId="0E4D2359" w14:textId="77777777" w:rsidR="003C4EB9" w:rsidRPr="009623A3" w:rsidRDefault="003C4EB9" w:rsidP="003C4EB9">
      <w:pPr>
        <w:rPr>
          <w:b/>
          <w:bCs/>
        </w:rPr>
      </w:pP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t>Zadanie nr 6</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276"/>
      </w:tblGrid>
      <w:tr w:rsidR="003C4EB9" w:rsidRPr="00E72E26" w14:paraId="5C7045AD" w14:textId="77777777" w:rsidTr="006C29A3">
        <w:tc>
          <w:tcPr>
            <w:tcW w:w="568" w:type="dxa"/>
            <w:tcBorders>
              <w:top w:val="single" w:sz="4" w:space="0" w:color="000000"/>
              <w:left w:val="single" w:sz="4" w:space="0" w:color="000000"/>
              <w:bottom w:val="single" w:sz="4" w:space="0" w:color="000000"/>
            </w:tcBorders>
            <w:shd w:val="clear" w:color="auto" w:fill="auto"/>
          </w:tcPr>
          <w:p w14:paraId="4051B68B"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19D4C897"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13201762" w14:textId="77777777" w:rsidR="003C4EB9" w:rsidRPr="00E72E26" w:rsidRDefault="003C4EB9" w:rsidP="006C29A3">
            <w:r w:rsidRPr="00E72E26">
              <w:t>producent</w:t>
            </w:r>
          </w:p>
          <w:p w14:paraId="512DCBDD"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64F2BF24"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4F9BAA75"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21E7374D"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3E4154EC"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6B63B44E"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B08F49E"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9D3AF9" w14:textId="77777777" w:rsidR="003C4EB9" w:rsidRPr="00E72E26" w:rsidRDefault="003C4EB9" w:rsidP="006C29A3">
            <w:r w:rsidRPr="00E72E26">
              <w:t>op. zbiorcze ilość szt.</w:t>
            </w:r>
          </w:p>
          <w:p w14:paraId="17EC39C0" w14:textId="77777777" w:rsidR="003C4EB9" w:rsidRPr="00E72E26" w:rsidRDefault="003C4EB9" w:rsidP="006C29A3">
            <w:r w:rsidRPr="00E72E26">
              <w:t>w kartonie</w:t>
            </w:r>
          </w:p>
        </w:tc>
      </w:tr>
      <w:tr w:rsidR="003C4EB9" w:rsidRPr="00E72E26" w14:paraId="36B0C5AA" w14:textId="77777777" w:rsidTr="006C29A3">
        <w:tc>
          <w:tcPr>
            <w:tcW w:w="568" w:type="dxa"/>
            <w:tcBorders>
              <w:top w:val="single" w:sz="4" w:space="0" w:color="000000"/>
              <w:left w:val="single" w:sz="4" w:space="0" w:color="000000"/>
              <w:bottom w:val="single" w:sz="4" w:space="0" w:color="000000"/>
            </w:tcBorders>
            <w:shd w:val="clear" w:color="auto" w:fill="auto"/>
          </w:tcPr>
          <w:p w14:paraId="5A2DF043"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2F672231" w14:textId="77777777" w:rsidR="003C4EB9" w:rsidRPr="00E72E26" w:rsidRDefault="003C4EB9" w:rsidP="006C29A3">
            <w:r w:rsidRPr="00E72E26">
              <w:rPr>
                <w:rFonts w:eastAsiaTheme="majorEastAsia"/>
              </w:rPr>
              <w:t>Prześcieradło</w:t>
            </w:r>
            <w:r w:rsidRPr="00E72E26">
              <w:t xml:space="preserve"> </w:t>
            </w:r>
            <w:r w:rsidRPr="00E72E26">
              <w:rPr>
                <w:rFonts w:eastAsiaTheme="majorEastAsia"/>
              </w:rPr>
              <w:t>higieniczne</w:t>
            </w:r>
            <w:r w:rsidRPr="00E72E26">
              <w:t xml:space="preserve"> </w:t>
            </w:r>
            <w:r w:rsidRPr="00E72E26">
              <w:rPr>
                <w:rFonts w:eastAsiaTheme="majorEastAsia"/>
              </w:rPr>
              <w:t>160  x 210 cm</w:t>
            </w:r>
            <w:r w:rsidRPr="00E72E26">
              <w:t xml:space="preserve"> z włókniny polipropylenowej o gramaturze 40g/m2, kolor zielony</w:t>
            </w:r>
          </w:p>
          <w:p w14:paraId="22978233"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296AB48C"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D9D266A"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10D79C42" w14:textId="77777777" w:rsidR="003C4EB9" w:rsidRPr="00E72E26" w:rsidRDefault="003C4EB9" w:rsidP="006C29A3">
            <w:r w:rsidRPr="00E72E26">
              <w:t>10 000</w:t>
            </w:r>
          </w:p>
        </w:tc>
        <w:tc>
          <w:tcPr>
            <w:tcW w:w="1134" w:type="dxa"/>
            <w:tcBorders>
              <w:top w:val="single" w:sz="4" w:space="0" w:color="000000"/>
              <w:left w:val="single" w:sz="4" w:space="0" w:color="000000"/>
              <w:bottom w:val="single" w:sz="4" w:space="0" w:color="000000"/>
            </w:tcBorders>
            <w:shd w:val="clear" w:color="auto" w:fill="auto"/>
          </w:tcPr>
          <w:p w14:paraId="3A924B3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95D7D5E"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29F2B9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F57C1F5"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B88AC8" w14:textId="77777777" w:rsidR="003C4EB9" w:rsidRPr="00E72E26" w:rsidRDefault="003C4EB9" w:rsidP="006C29A3"/>
        </w:tc>
      </w:tr>
      <w:tr w:rsidR="003C4EB9" w:rsidRPr="00E72E26" w14:paraId="0EAEF569" w14:textId="77777777" w:rsidTr="006C29A3">
        <w:tc>
          <w:tcPr>
            <w:tcW w:w="568" w:type="dxa"/>
            <w:tcBorders>
              <w:top w:val="single" w:sz="4" w:space="0" w:color="000000"/>
              <w:left w:val="single" w:sz="4" w:space="0" w:color="000000"/>
              <w:bottom w:val="single" w:sz="4" w:space="0" w:color="000000"/>
            </w:tcBorders>
            <w:shd w:val="clear" w:color="auto" w:fill="auto"/>
          </w:tcPr>
          <w:p w14:paraId="369BEEA3"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171EC1ED" w14:textId="77777777" w:rsidR="003C4EB9" w:rsidRPr="00E72E26" w:rsidRDefault="003C4EB9" w:rsidP="006C29A3">
            <w:r w:rsidRPr="00E72E26">
              <w:rPr>
                <w:rFonts w:eastAsiaTheme="majorEastAsia"/>
              </w:rPr>
              <w:t>Jednorazowa higieniczna poszwa na kołdrę</w:t>
            </w:r>
            <w:r w:rsidRPr="00E72E26">
              <w:t xml:space="preserve"> 160x210 cm z włókniny polipropylenowej 40 g/m2, kolor zielony</w:t>
            </w:r>
          </w:p>
          <w:p w14:paraId="12026B5B"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01DD35C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E643A0E"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0613F81E" w14:textId="77777777" w:rsidR="003C4EB9" w:rsidRPr="00E72E26" w:rsidRDefault="003C4EB9" w:rsidP="006C29A3">
            <w:r w:rsidRPr="00E72E26">
              <w:t>4 000</w:t>
            </w:r>
          </w:p>
        </w:tc>
        <w:tc>
          <w:tcPr>
            <w:tcW w:w="1134" w:type="dxa"/>
            <w:tcBorders>
              <w:top w:val="single" w:sz="4" w:space="0" w:color="000000"/>
              <w:left w:val="single" w:sz="4" w:space="0" w:color="000000"/>
              <w:bottom w:val="single" w:sz="4" w:space="0" w:color="000000"/>
            </w:tcBorders>
            <w:shd w:val="clear" w:color="auto" w:fill="auto"/>
          </w:tcPr>
          <w:p w14:paraId="472256E3"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B6C20F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E38E5F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7DC0156"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2C25B2" w14:textId="77777777" w:rsidR="003C4EB9" w:rsidRPr="00E72E26" w:rsidRDefault="003C4EB9" w:rsidP="006C29A3"/>
        </w:tc>
      </w:tr>
      <w:tr w:rsidR="003C4EB9" w:rsidRPr="00E72E26" w14:paraId="303E10FF" w14:textId="77777777" w:rsidTr="006C29A3">
        <w:tc>
          <w:tcPr>
            <w:tcW w:w="568" w:type="dxa"/>
            <w:tcBorders>
              <w:top w:val="single" w:sz="4" w:space="0" w:color="000000"/>
              <w:left w:val="single" w:sz="4" w:space="0" w:color="000000"/>
              <w:bottom w:val="single" w:sz="4" w:space="0" w:color="000000"/>
            </w:tcBorders>
            <w:shd w:val="clear" w:color="auto" w:fill="auto"/>
          </w:tcPr>
          <w:p w14:paraId="69096527" w14:textId="77777777" w:rsidR="003C4EB9" w:rsidRPr="00E72E26" w:rsidRDefault="003C4EB9" w:rsidP="006C29A3">
            <w:pPr>
              <w:rPr>
                <w:rFonts w:eastAsiaTheme="majorEastAsia"/>
              </w:rPr>
            </w:pPr>
            <w:r w:rsidRPr="00E72E26">
              <w:t>3</w:t>
            </w:r>
          </w:p>
        </w:tc>
        <w:tc>
          <w:tcPr>
            <w:tcW w:w="7229" w:type="dxa"/>
            <w:tcBorders>
              <w:top w:val="single" w:sz="4" w:space="0" w:color="000000"/>
              <w:left w:val="single" w:sz="4" w:space="0" w:color="000000"/>
              <w:bottom w:val="single" w:sz="4" w:space="0" w:color="000000"/>
            </w:tcBorders>
            <w:shd w:val="clear" w:color="auto" w:fill="auto"/>
          </w:tcPr>
          <w:p w14:paraId="287A8939" w14:textId="77777777" w:rsidR="003C4EB9" w:rsidRPr="00E72E26" w:rsidRDefault="003C4EB9" w:rsidP="006C29A3">
            <w:r w:rsidRPr="00E72E26">
              <w:rPr>
                <w:rFonts w:eastAsiaTheme="majorEastAsia"/>
              </w:rPr>
              <w:t>Jednorazowa higieniczna poszewka na poduszkę</w:t>
            </w:r>
            <w:r w:rsidRPr="00E72E26">
              <w:t xml:space="preserve"> 80x90 cm z włókniny polipropylenowej 40 g, kolor zielony</w:t>
            </w:r>
          </w:p>
          <w:p w14:paraId="7FEF1370"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11C9B7A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2988221"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FC4DF64" w14:textId="77777777" w:rsidR="003C4EB9" w:rsidRPr="00E72E26" w:rsidRDefault="003C4EB9" w:rsidP="006C29A3">
            <w:r w:rsidRPr="00E72E26">
              <w:t>4 000</w:t>
            </w:r>
          </w:p>
        </w:tc>
        <w:tc>
          <w:tcPr>
            <w:tcW w:w="1134" w:type="dxa"/>
            <w:tcBorders>
              <w:top w:val="single" w:sz="4" w:space="0" w:color="000000"/>
              <w:left w:val="single" w:sz="4" w:space="0" w:color="000000"/>
              <w:bottom w:val="single" w:sz="4" w:space="0" w:color="000000"/>
            </w:tcBorders>
            <w:shd w:val="clear" w:color="auto" w:fill="auto"/>
          </w:tcPr>
          <w:p w14:paraId="2EBACA0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EE5896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6D5B904"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027C4EA"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BA2583" w14:textId="77777777" w:rsidR="003C4EB9" w:rsidRPr="00E72E26" w:rsidRDefault="003C4EB9" w:rsidP="006C29A3"/>
        </w:tc>
      </w:tr>
      <w:tr w:rsidR="003C4EB9" w:rsidRPr="00E72E26" w14:paraId="5CB2B215" w14:textId="77777777" w:rsidTr="006C29A3">
        <w:tc>
          <w:tcPr>
            <w:tcW w:w="568" w:type="dxa"/>
            <w:tcBorders>
              <w:top w:val="single" w:sz="4" w:space="0" w:color="000000"/>
              <w:left w:val="single" w:sz="4" w:space="0" w:color="000000"/>
              <w:bottom w:val="single" w:sz="4" w:space="0" w:color="000000"/>
            </w:tcBorders>
            <w:shd w:val="clear" w:color="auto" w:fill="auto"/>
          </w:tcPr>
          <w:p w14:paraId="581ECA98" w14:textId="77777777" w:rsidR="003C4EB9" w:rsidRPr="00E72E26" w:rsidRDefault="003C4EB9" w:rsidP="006C29A3">
            <w:pPr>
              <w:rPr>
                <w:rFonts w:eastAsiaTheme="majorEastAsia"/>
              </w:rPr>
            </w:pPr>
            <w:r w:rsidRPr="00E72E26">
              <w:t>4</w:t>
            </w:r>
          </w:p>
        </w:tc>
        <w:tc>
          <w:tcPr>
            <w:tcW w:w="7229" w:type="dxa"/>
            <w:tcBorders>
              <w:top w:val="single" w:sz="4" w:space="0" w:color="000000"/>
              <w:left w:val="single" w:sz="4" w:space="0" w:color="000000"/>
              <w:bottom w:val="single" w:sz="4" w:space="0" w:color="000000"/>
            </w:tcBorders>
            <w:shd w:val="clear" w:color="auto" w:fill="auto"/>
          </w:tcPr>
          <w:p w14:paraId="304F1FC2" w14:textId="77777777" w:rsidR="003C4EB9" w:rsidRPr="00E72E26" w:rsidRDefault="003C4EB9" w:rsidP="006C29A3">
            <w:r w:rsidRPr="00E72E26">
              <w:rPr>
                <w:rFonts w:eastAsiaTheme="majorEastAsia"/>
              </w:rPr>
              <w:t>Jednorazowe prześcieradło higieniczne 150x250</w:t>
            </w:r>
            <w:r w:rsidRPr="00E72E26">
              <w:t xml:space="preserve"> cm z włókniny SMS 35 g/m2, kolor niebieski</w:t>
            </w:r>
          </w:p>
          <w:p w14:paraId="66821696"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27A972C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AA5008E"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17130D46" w14:textId="77777777" w:rsidR="003C4EB9" w:rsidRPr="00E72E26" w:rsidRDefault="003C4EB9" w:rsidP="006C29A3">
            <w:r w:rsidRPr="00E72E26">
              <w:t>5 000</w:t>
            </w:r>
          </w:p>
        </w:tc>
        <w:tc>
          <w:tcPr>
            <w:tcW w:w="1134" w:type="dxa"/>
            <w:tcBorders>
              <w:top w:val="single" w:sz="4" w:space="0" w:color="000000"/>
              <w:left w:val="single" w:sz="4" w:space="0" w:color="000000"/>
              <w:bottom w:val="single" w:sz="4" w:space="0" w:color="000000"/>
            </w:tcBorders>
            <w:shd w:val="clear" w:color="auto" w:fill="auto"/>
          </w:tcPr>
          <w:p w14:paraId="50F0E70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4DCFFDE"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D50C42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E83256D"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3FA53C" w14:textId="77777777" w:rsidR="003C4EB9" w:rsidRPr="00E72E26" w:rsidRDefault="003C4EB9" w:rsidP="006C29A3"/>
        </w:tc>
      </w:tr>
      <w:tr w:rsidR="003C4EB9" w:rsidRPr="00E72E26" w14:paraId="232D89EC" w14:textId="77777777" w:rsidTr="006C29A3">
        <w:tc>
          <w:tcPr>
            <w:tcW w:w="568" w:type="dxa"/>
            <w:tcBorders>
              <w:top w:val="single" w:sz="4" w:space="0" w:color="000000"/>
              <w:left w:val="single" w:sz="4" w:space="0" w:color="000000"/>
              <w:bottom w:val="single" w:sz="4" w:space="0" w:color="000000"/>
            </w:tcBorders>
            <w:shd w:val="clear" w:color="auto" w:fill="auto"/>
          </w:tcPr>
          <w:p w14:paraId="4E66ADD0"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5426EAC4" w14:textId="77777777" w:rsidR="003C4EB9" w:rsidRPr="00E72E26" w:rsidRDefault="003C4EB9" w:rsidP="006C29A3"/>
          <w:p w14:paraId="740931C0"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1FC676B5" w14:textId="77777777" w:rsidR="003C4EB9" w:rsidRPr="00E72E26" w:rsidRDefault="003C4EB9" w:rsidP="006C29A3"/>
          <w:p w14:paraId="1BC4BD39"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59BE169"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282371B5" w14:textId="77777777" w:rsidR="003C4EB9" w:rsidRPr="00E72E26" w:rsidRDefault="003C4EB9" w:rsidP="006C29A3"/>
          <w:p w14:paraId="72CDEA31"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609E57E7"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59F2DB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6AA3F9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C5669D5"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26F262" w14:textId="77777777" w:rsidR="003C4EB9" w:rsidRPr="00E72E26" w:rsidRDefault="003C4EB9" w:rsidP="006C29A3"/>
        </w:tc>
      </w:tr>
    </w:tbl>
    <w:p w14:paraId="2510E0ED" w14:textId="77777777" w:rsidR="003C4EB9" w:rsidRPr="00E72E26" w:rsidRDefault="003C4EB9" w:rsidP="003C4EB9">
      <w:r w:rsidRPr="00E72E26">
        <w:t xml:space="preserve">                </w:t>
      </w:r>
    </w:p>
    <w:p w14:paraId="1391B4CC" w14:textId="77777777" w:rsidR="003C4EB9" w:rsidRPr="00E72E26" w:rsidRDefault="003C4EB9" w:rsidP="003C4EB9"/>
    <w:p w14:paraId="57D1C1A3" w14:textId="77777777" w:rsidR="003C4EB9" w:rsidRPr="00E72E26" w:rsidRDefault="003C4EB9" w:rsidP="003C4EB9">
      <w:r w:rsidRPr="00E72E26">
        <w:t xml:space="preserve">                                                                                                                                                                                                               </w:t>
      </w:r>
    </w:p>
    <w:p w14:paraId="24FE67A7" w14:textId="77777777" w:rsidR="003C4EB9" w:rsidRPr="00E72E26" w:rsidRDefault="003C4EB9" w:rsidP="003C4EB9">
      <w:r w:rsidRPr="00E72E26">
        <w:t xml:space="preserve">     ………………………………………..                                                                                                                      ..................................................................  </w:t>
      </w:r>
    </w:p>
    <w:p w14:paraId="4EDB388D" w14:textId="77777777" w:rsidR="003C4EB9" w:rsidRPr="009623A3" w:rsidRDefault="003C4EB9" w:rsidP="003C4EB9">
      <w:pPr>
        <w:rPr>
          <w:b/>
          <w:bCs/>
        </w:rPr>
      </w:pPr>
      <w:r w:rsidRPr="009623A3">
        <w:rPr>
          <w:b/>
          <w:bCs/>
        </w:rPr>
        <w:t xml:space="preserve">     miejscowość, data</w:t>
      </w:r>
      <w:r w:rsidRPr="009623A3">
        <w:rPr>
          <w:b/>
          <w:bCs/>
        </w:rPr>
        <w:tab/>
      </w:r>
      <w:r w:rsidRPr="009623A3">
        <w:rPr>
          <w:b/>
          <w:bCs/>
        </w:rPr>
        <w:tab/>
        <w:t xml:space="preserve">    </w:t>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t xml:space="preserve">podpis upoważnionego przedstawiciela  </w:t>
      </w:r>
      <w:r w:rsidRPr="009623A3">
        <w:rPr>
          <w:b/>
          <w:bCs/>
        </w:rPr>
        <w:tab/>
      </w:r>
      <w:r w:rsidRPr="009623A3">
        <w:rPr>
          <w:b/>
          <w:bCs/>
        </w:rPr>
        <w:tab/>
      </w:r>
      <w:r w:rsidRPr="009623A3">
        <w:rPr>
          <w:b/>
          <w:bCs/>
        </w:rPr>
        <w:tab/>
      </w:r>
      <w:r w:rsidRPr="009623A3">
        <w:rPr>
          <w:b/>
          <w:bCs/>
        </w:rPr>
        <w:tab/>
      </w:r>
    </w:p>
    <w:p w14:paraId="4B154C9E" w14:textId="77777777" w:rsidR="003C4EB9" w:rsidRPr="00E72E26" w:rsidRDefault="003C4EB9" w:rsidP="003C4EB9"/>
    <w:p w14:paraId="0B29299C" w14:textId="77777777" w:rsidR="003C4EB9" w:rsidRPr="00E72E26" w:rsidRDefault="003C4EB9" w:rsidP="003C4EB9"/>
    <w:p w14:paraId="452E01D7" w14:textId="77777777" w:rsidR="003C4EB9" w:rsidRPr="00E72E26" w:rsidRDefault="003C4EB9" w:rsidP="003C4EB9"/>
    <w:p w14:paraId="1109697A" w14:textId="77777777" w:rsidR="003C4EB9" w:rsidRPr="00E72E26" w:rsidRDefault="003C4EB9" w:rsidP="003C4EB9"/>
    <w:p w14:paraId="31203507" w14:textId="77777777" w:rsidR="003C4EB9" w:rsidRPr="00E72E26" w:rsidRDefault="003C4EB9" w:rsidP="003C4EB9"/>
    <w:p w14:paraId="3B9F20DD" w14:textId="77777777" w:rsidR="003C4EB9" w:rsidRPr="00E72E26" w:rsidRDefault="003C4EB9" w:rsidP="003C4EB9"/>
    <w:p w14:paraId="62BC9786" w14:textId="77777777" w:rsidR="003C4EB9" w:rsidRPr="00E72E26" w:rsidRDefault="003C4EB9" w:rsidP="003C4EB9"/>
    <w:p w14:paraId="780DD654" w14:textId="77777777" w:rsidR="003C4EB9" w:rsidRPr="00E72E26" w:rsidRDefault="003C4EB9" w:rsidP="003C4EB9"/>
    <w:p w14:paraId="45E44EE0" w14:textId="77777777" w:rsidR="003C4EB9" w:rsidRPr="00E72E26" w:rsidRDefault="003C4EB9" w:rsidP="003C4EB9"/>
    <w:p w14:paraId="62B2B2AD" w14:textId="77777777" w:rsidR="003C4EB9" w:rsidRPr="00E72E26" w:rsidRDefault="003C4EB9" w:rsidP="003C4EB9"/>
    <w:p w14:paraId="7C7D85BD" w14:textId="77777777" w:rsidR="003C4EB9" w:rsidRPr="00E72E26" w:rsidRDefault="003C4EB9" w:rsidP="003C4EB9"/>
    <w:p w14:paraId="76809D44" w14:textId="77777777" w:rsidR="003C4EB9" w:rsidRPr="00E72E26" w:rsidRDefault="003C4EB9" w:rsidP="003C4EB9"/>
    <w:p w14:paraId="3F1E326A" w14:textId="77777777" w:rsidR="003C4EB9" w:rsidRPr="00E72E26" w:rsidRDefault="003C4EB9" w:rsidP="003C4EB9"/>
    <w:p w14:paraId="0480D7F7" w14:textId="77777777" w:rsidR="003C4EB9" w:rsidRPr="00E72E26" w:rsidRDefault="003C4EB9" w:rsidP="003C4EB9"/>
    <w:p w14:paraId="5DE9CED5" w14:textId="77777777" w:rsidR="003C4EB9" w:rsidRPr="009623A3" w:rsidRDefault="003C4EB9" w:rsidP="003C4EB9">
      <w:pPr>
        <w:rPr>
          <w:b/>
          <w:bCs/>
        </w:rPr>
      </w:pPr>
    </w:p>
    <w:p w14:paraId="6DB0B2BE" w14:textId="77777777" w:rsidR="003C4EB9" w:rsidRPr="009623A3" w:rsidRDefault="003C4EB9" w:rsidP="003C4EB9">
      <w:pPr>
        <w:rPr>
          <w:rFonts w:eastAsiaTheme="majorEastAsia"/>
          <w:b/>
          <w:bCs/>
        </w:rPr>
      </w:pPr>
      <w:r w:rsidRPr="009623A3">
        <w:rPr>
          <w:b/>
          <w:bCs/>
        </w:rPr>
        <w:t>Załącznik nr 4</w:t>
      </w:r>
    </w:p>
    <w:p w14:paraId="2EC61C69" w14:textId="77777777" w:rsidR="003C4EB9" w:rsidRPr="009623A3" w:rsidRDefault="003C4EB9" w:rsidP="003C4EB9">
      <w:pPr>
        <w:rPr>
          <w:b/>
          <w:bCs/>
        </w:rPr>
      </w:pP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r>
      <w:r w:rsidRPr="009623A3">
        <w:rPr>
          <w:rFonts w:eastAsiaTheme="majorEastAsia"/>
          <w:b/>
          <w:bCs/>
        </w:rPr>
        <w:tab/>
        <w:t xml:space="preserve">                                                           </w:t>
      </w:r>
      <w:r w:rsidRPr="009623A3">
        <w:rPr>
          <w:b/>
          <w:bCs/>
        </w:rPr>
        <w:t>Zadanie nr 7</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276"/>
      </w:tblGrid>
      <w:tr w:rsidR="003C4EB9" w:rsidRPr="00E72E26" w14:paraId="218AC927" w14:textId="77777777" w:rsidTr="006C29A3">
        <w:tc>
          <w:tcPr>
            <w:tcW w:w="568" w:type="dxa"/>
            <w:tcBorders>
              <w:top w:val="single" w:sz="4" w:space="0" w:color="000000"/>
              <w:left w:val="single" w:sz="4" w:space="0" w:color="000000"/>
              <w:bottom w:val="single" w:sz="4" w:space="0" w:color="000000"/>
            </w:tcBorders>
            <w:shd w:val="clear" w:color="auto" w:fill="auto"/>
          </w:tcPr>
          <w:p w14:paraId="013CA584"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0EA6635E"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203EB949" w14:textId="77777777" w:rsidR="003C4EB9" w:rsidRPr="00E72E26" w:rsidRDefault="003C4EB9" w:rsidP="006C29A3">
            <w:r w:rsidRPr="00E72E26">
              <w:t>producent</w:t>
            </w:r>
          </w:p>
          <w:p w14:paraId="2156E3F9" w14:textId="77777777" w:rsidR="003C4EB9" w:rsidRPr="00E72E26" w:rsidRDefault="003C4EB9" w:rsidP="006C29A3">
            <w:r w:rsidRPr="00E72E26">
              <w:t>nr kat.</w:t>
            </w:r>
          </w:p>
        </w:tc>
        <w:tc>
          <w:tcPr>
            <w:tcW w:w="567" w:type="dxa"/>
            <w:tcBorders>
              <w:top w:val="single" w:sz="4" w:space="0" w:color="000000"/>
              <w:left w:val="single" w:sz="4" w:space="0" w:color="000000"/>
              <w:bottom w:val="single" w:sz="4" w:space="0" w:color="000000"/>
            </w:tcBorders>
            <w:shd w:val="clear" w:color="auto" w:fill="auto"/>
          </w:tcPr>
          <w:p w14:paraId="1D749D5D"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1DC5C913"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47BF9649"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1BF54F71"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2CF566D6"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5D76EFD7"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DBEB9D" w14:textId="77777777" w:rsidR="003C4EB9" w:rsidRPr="00E72E26" w:rsidRDefault="003C4EB9" w:rsidP="006C29A3">
            <w:r w:rsidRPr="00E72E26">
              <w:t>op. zbiorcze ilość szt.</w:t>
            </w:r>
          </w:p>
          <w:p w14:paraId="2DEABE14" w14:textId="77777777" w:rsidR="003C4EB9" w:rsidRPr="00E72E26" w:rsidRDefault="003C4EB9" w:rsidP="006C29A3">
            <w:r w:rsidRPr="00E72E26">
              <w:t>w kartonie</w:t>
            </w:r>
          </w:p>
        </w:tc>
      </w:tr>
      <w:tr w:rsidR="003C4EB9" w:rsidRPr="00E72E26" w14:paraId="19A27E36" w14:textId="77777777" w:rsidTr="006C29A3">
        <w:tc>
          <w:tcPr>
            <w:tcW w:w="568" w:type="dxa"/>
            <w:tcBorders>
              <w:top w:val="single" w:sz="4" w:space="0" w:color="000000"/>
              <w:left w:val="single" w:sz="4" w:space="0" w:color="000000"/>
              <w:bottom w:val="single" w:sz="4" w:space="0" w:color="000000"/>
            </w:tcBorders>
            <w:shd w:val="clear" w:color="auto" w:fill="auto"/>
          </w:tcPr>
          <w:p w14:paraId="6453A65F"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7822761B" w14:textId="77777777" w:rsidR="003C4EB9" w:rsidRPr="00E72E26" w:rsidRDefault="003C4EB9" w:rsidP="006C29A3">
            <w:r w:rsidRPr="00E72E26">
              <w:rPr>
                <w:rFonts w:eastAsiaTheme="majorEastAsia"/>
              </w:rPr>
              <w:t xml:space="preserve">Zestaw dla noworodka </w:t>
            </w:r>
            <w:r w:rsidRPr="00E72E26">
              <w:br/>
              <w:t>• Czapeczka dla noworodka 12( wysokość) x10( szerokość)  wykonana z dzianiny, 100% bawełna.</w:t>
            </w:r>
            <w:r w:rsidRPr="00E72E26">
              <w:br/>
              <w:t>• Kocyk flanelowy z motywem dziecięcym 160 x75</w:t>
            </w:r>
            <w:r w:rsidRPr="00E72E26">
              <w:br/>
              <w:t>• Serweta z włókniny kompresowej 40 g.m2  80x60 – 2 sztuki , chłonność 900 %</w:t>
            </w:r>
            <w:r w:rsidRPr="00E72E26">
              <w:br/>
              <w:t>• Podkład chłonny z pulpy celulozowej 60x60 Chłonność 1400 g</w:t>
            </w:r>
            <w:r w:rsidRPr="00E72E26">
              <w:br/>
              <w:t xml:space="preserve">• Miarka papierowa do mierzenia noworodka </w:t>
            </w:r>
            <w:r w:rsidRPr="00E72E26">
              <w:br/>
              <w:t>Do potwierdzenia zgodności zaoferowanego asortymentu wymagane jest dostarczenie kart danych technologicznych wystawionych przez producenta wyrobu gotowego.</w:t>
            </w:r>
            <w:r w:rsidRPr="00E72E26">
              <w:br/>
              <w:t>Zamawiający wymaga dokumentu potwierdzającego walidację procesu sterylizacji wyrobów jałowych, stanowiących przedmiot oferty w formie końcowego raportu z walidacji lub raportu ponownej kwalifikacji procesu sterylizacji(operacyjny i procesowy) zgodnie z normą: PN-EN ISO 11135-1:2007</w:t>
            </w:r>
            <w:r w:rsidRPr="00E72E26">
              <w:br/>
              <w:t xml:space="preserve"> Wymagana pozytywna opinia CZD</w:t>
            </w:r>
          </w:p>
          <w:p w14:paraId="5D19E3B7"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4541D1B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916A14A"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44363E84" w14:textId="77777777" w:rsidR="003C4EB9" w:rsidRPr="00E72E26" w:rsidRDefault="003C4EB9" w:rsidP="006C29A3">
            <w:r w:rsidRPr="00E72E26">
              <w:t>700</w:t>
            </w:r>
          </w:p>
        </w:tc>
        <w:tc>
          <w:tcPr>
            <w:tcW w:w="1134" w:type="dxa"/>
            <w:tcBorders>
              <w:top w:val="single" w:sz="4" w:space="0" w:color="000000"/>
              <w:left w:val="single" w:sz="4" w:space="0" w:color="000000"/>
              <w:bottom w:val="single" w:sz="4" w:space="0" w:color="000000"/>
            </w:tcBorders>
            <w:shd w:val="clear" w:color="auto" w:fill="auto"/>
          </w:tcPr>
          <w:p w14:paraId="7009355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C50B103"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EA3888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2BA2F23"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AF281B" w14:textId="77777777" w:rsidR="003C4EB9" w:rsidRPr="00E72E26" w:rsidRDefault="003C4EB9" w:rsidP="006C29A3"/>
        </w:tc>
      </w:tr>
      <w:tr w:rsidR="003C4EB9" w:rsidRPr="00E72E26" w14:paraId="3FDAAFE6" w14:textId="77777777" w:rsidTr="006C29A3">
        <w:tc>
          <w:tcPr>
            <w:tcW w:w="568" w:type="dxa"/>
            <w:tcBorders>
              <w:top w:val="single" w:sz="4" w:space="0" w:color="000000"/>
              <w:left w:val="single" w:sz="4" w:space="0" w:color="000000"/>
              <w:bottom w:val="single" w:sz="4" w:space="0" w:color="000000"/>
            </w:tcBorders>
            <w:shd w:val="clear" w:color="auto" w:fill="auto"/>
          </w:tcPr>
          <w:p w14:paraId="09D08E66"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20F39C0C" w14:textId="77777777" w:rsidR="003C4EB9" w:rsidRPr="00E72E26" w:rsidRDefault="003C4EB9" w:rsidP="006C29A3">
            <w:r w:rsidRPr="00E72E26">
              <w:rPr>
                <w:rFonts w:eastAsiaTheme="majorEastAsia"/>
              </w:rPr>
              <w:t>Serweta na stół</w:t>
            </w:r>
            <w:r w:rsidRPr="00E72E26">
              <w:t xml:space="preserve"> operacyjny biały o gramaturze min 30 g.m2 z włókniny polipropylenowej i folii polietylenowo- polipropylenowej 220 x90 niejałowa w opakowaniach a 100 sztuk – około 5 opakowań m/c</w:t>
            </w:r>
          </w:p>
          <w:p w14:paraId="3CB64CA7"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38A789C5"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E5D2203"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5EE7F98" w14:textId="77777777" w:rsidR="003C4EB9" w:rsidRPr="00E72E26" w:rsidRDefault="003C4EB9" w:rsidP="006C29A3">
            <w:r w:rsidRPr="00E72E26">
              <w:t>4000</w:t>
            </w:r>
          </w:p>
        </w:tc>
        <w:tc>
          <w:tcPr>
            <w:tcW w:w="1134" w:type="dxa"/>
            <w:tcBorders>
              <w:top w:val="single" w:sz="4" w:space="0" w:color="000000"/>
              <w:left w:val="single" w:sz="4" w:space="0" w:color="000000"/>
              <w:bottom w:val="single" w:sz="4" w:space="0" w:color="000000"/>
            </w:tcBorders>
            <w:shd w:val="clear" w:color="auto" w:fill="auto"/>
          </w:tcPr>
          <w:p w14:paraId="49A1AE07"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A9E2B2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0E9F3C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A3AAC48"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F01176" w14:textId="77777777" w:rsidR="003C4EB9" w:rsidRPr="00E72E26" w:rsidRDefault="003C4EB9" w:rsidP="006C29A3"/>
        </w:tc>
      </w:tr>
      <w:tr w:rsidR="003C4EB9" w:rsidRPr="00E72E26" w14:paraId="070DE43C" w14:textId="77777777" w:rsidTr="006C29A3">
        <w:tc>
          <w:tcPr>
            <w:tcW w:w="568" w:type="dxa"/>
            <w:tcBorders>
              <w:top w:val="single" w:sz="4" w:space="0" w:color="000000"/>
              <w:left w:val="single" w:sz="4" w:space="0" w:color="000000"/>
              <w:bottom w:val="single" w:sz="4" w:space="0" w:color="000000"/>
            </w:tcBorders>
            <w:shd w:val="clear" w:color="auto" w:fill="auto"/>
          </w:tcPr>
          <w:p w14:paraId="439AEC73"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296DCA80" w14:textId="77777777" w:rsidR="003C4EB9" w:rsidRPr="00E72E26" w:rsidRDefault="003C4EB9" w:rsidP="006C29A3"/>
          <w:p w14:paraId="73FE585A"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7F907C50" w14:textId="77777777" w:rsidR="003C4EB9" w:rsidRPr="00E72E26" w:rsidRDefault="003C4EB9" w:rsidP="006C29A3"/>
          <w:p w14:paraId="64FE0092"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F68D673" w14:textId="77777777" w:rsidR="003C4EB9" w:rsidRPr="00E72E26" w:rsidRDefault="003C4EB9" w:rsidP="006C29A3"/>
          <w:p w14:paraId="73F7EBD1"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091E9C74" w14:textId="77777777" w:rsidR="003C4EB9" w:rsidRPr="00E72E26" w:rsidRDefault="003C4EB9" w:rsidP="006C29A3"/>
          <w:p w14:paraId="7664B46D"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106AB2D6"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85B6B52"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6310FBE"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335B586"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81DD26" w14:textId="77777777" w:rsidR="003C4EB9" w:rsidRPr="00E72E26" w:rsidRDefault="003C4EB9" w:rsidP="006C29A3"/>
        </w:tc>
      </w:tr>
    </w:tbl>
    <w:p w14:paraId="3AF974CA" w14:textId="77777777" w:rsidR="003C4EB9" w:rsidRPr="00E72E26" w:rsidRDefault="003C4EB9" w:rsidP="003C4EB9">
      <w:r w:rsidRPr="00E72E26">
        <w:t xml:space="preserve">                      </w:t>
      </w:r>
    </w:p>
    <w:p w14:paraId="0F023C8E" w14:textId="77777777" w:rsidR="003C4EB9" w:rsidRPr="00E72E26" w:rsidRDefault="003C4EB9" w:rsidP="003C4EB9"/>
    <w:p w14:paraId="63D9DEE3" w14:textId="77777777" w:rsidR="003C4EB9" w:rsidRPr="00E72E26" w:rsidRDefault="003C4EB9" w:rsidP="003C4EB9">
      <w:r w:rsidRPr="00E72E26">
        <w:t xml:space="preserve">                                                                                                                                                                                             </w:t>
      </w:r>
    </w:p>
    <w:p w14:paraId="3848995C" w14:textId="77777777" w:rsidR="003C4EB9" w:rsidRPr="00E72E26" w:rsidRDefault="003C4EB9" w:rsidP="003C4EB9">
      <w:r w:rsidRPr="00E72E26">
        <w:t xml:space="preserve">     ………………………………………..                                                                                                     ..................................................................  </w:t>
      </w:r>
    </w:p>
    <w:p w14:paraId="543031AB" w14:textId="77777777" w:rsidR="003C4EB9" w:rsidRPr="009623A3" w:rsidRDefault="003C4EB9" w:rsidP="003C4EB9">
      <w:pPr>
        <w:rPr>
          <w:b/>
          <w:bCs/>
        </w:rPr>
      </w:pPr>
      <w:r w:rsidRPr="009623A3">
        <w:rPr>
          <w:b/>
          <w:bCs/>
        </w:rPr>
        <w:t xml:space="preserve">      miejscowość, data</w:t>
      </w:r>
      <w:r w:rsidRPr="009623A3">
        <w:rPr>
          <w:b/>
          <w:bCs/>
        </w:rPr>
        <w:tab/>
      </w:r>
      <w:r w:rsidRPr="009623A3">
        <w:rPr>
          <w:b/>
          <w:bCs/>
        </w:rPr>
        <w:tab/>
        <w:t xml:space="preserve">    </w:t>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r>
      <w:r w:rsidRPr="009623A3">
        <w:rPr>
          <w:b/>
          <w:bCs/>
        </w:rPr>
        <w:tab/>
        <w:t xml:space="preserve">podpis upoważnionego przedstawiciela  </w:t>
      </w:r>
      <w:r w:rsidRPr="009623A3">
        <w:rPr>
          <w:b/>
          <w:bCs/>
        </w:rPr>
        <w:tab/>
      </w:r>
      <w:r w:rsidRPr="009623A3">
        <w:rPr>
          <w:b/>
          <w:bCs/>
        </w:rPr>
        <w:tab/>
      </w:r>
      <w:r w:rsidRPr="009623A3">
        <w:rPr>
          <w:b/>
          <w:bCs/>
        </w:rPr>
        <w:tab/>
      </w:r>
      <w:r w:rsidRPr="009623A3">
        <w:rPr>
          <w:b/>
          <w:bCs/>
        </w:rPr>
        <w:tab/>
      </w:r>
      <w:r w:rsidRPr="009623A3">
        <w:rPr>
          <w:b/>
          <w:bCs/>
        </w:rPr>
        <w:tab/>
      </w:r>
    </w:p>
    <w:p w14:paraId="57EE3F64" w14:textId="77777777" w:rsidR="003C4EB9" w:rsidRPr="00E72E26" w:rsidRDefault="003C4EB9" w:rsidP="003C4EB9"/>
    <w:p w14:paraId="6A02CA19" w14:textId="77777777" w:rsidR="003C4EB9" w:rsidRPr="00E72E26" w:rsidRDefault="003C4EB9" w:rsidP="003C4EB9"/>
    <w:p w14:paraId="08101B12" w14:textId="77777777" w:rsidR="003C4EB9" w:rsidRPr="00E72E26" w:rsidRDefault="003C4EB9" w:rsidP="003C4EB9"/>
    <w:p w14:paraId="6CEB29EC" w14:textId="77777777" w:rsidR="003C4EB9" w:rsidRPr="00E72E26" w:rsidRDefault="003C4EB9" w:rsidP="003C4EB9"/>
    <w:p w14:paraId="14B43F45" w14:textId="77777777" w:rsidR="003C4EB9" w:rsidRPr="00E72E26" w:rsidRDefault="003C4EB9" w:rsidP="003C4EB9"/>
    <w:p w14:paraId="61EBE958" w14:textId="77777777" w:rsidR="003C4EB9" w:rsidRPr="00E72E26" w:rsidRDefault="003C4EB9" w:rsidP="003C4EB9"/>
    <w:p w14:paraId="3263C669" w14:textId="77777777" w:rsidR="003C4EB9" w:rsidRPr="00E72E26" w:rsidRDefault="003C4EB9" w:rsidP="003C4EB9"/>
    <w:p w14:paraId="38BF8422" w14:textId="77777777" w:rsidR="003C4EB9" w:rsidRPr="00E72E26" w:rsidRDefault="003C4EB9" w:rsidP="003C4EB9"/>
    <w:p w14:paraId="263CEBF6" w14:textId="77777777" w:rsidR="003C4EB9" w:rsidRPr="00E72E26" w:rsidRDefault="003C4EB9" w:rsidP="003C4EB9"/>
    <w:p w14:paraId="0A350D85" w14:textId="77777777" w:rsidR="003C4EB9" w:rsidRPr="008D28DD" w:rsidRDefault="003C4EB9" w:rsidP="003C4EB9">
      <w:pPr>
        <w:rPr>
          <w:b/>
          <w:bCs/>
        </w:rPr>
      </w:pPr>
    </w:p>
    <w:p w14:paraId="30544FEE" w14:textId="77777777" w:rsidR="003C4EB9" w:rsidRPr="008D28DD" w:rsidRDefault="003C4EB9" w:rsidP="003C4EB9">
      <w:pPr>
        <w:rPr>
          <w:b/>
          <w:bCs/>
        </w:rPr>
      </w:pPr>
      <w:r w:rsidRPr="008D28DD">
        <w:rPr>
          <w:b/>
          <w:bCs/>
        </w:rPr>
        <w:t>Załącznik nr 8</w:t>
      </w:r>
    </w:p>
    <w:p w14:paraId="2D8B222C" w14:textId="77777777" w:rsidR="003C4EB9" w:rsidRPr="008D28DD" w:rsidRDefault="003C4EB9" w:rsidP="003C4EB9">
      <w:pPr>
        <w:rPr>
          <w:b/>
          <w:bCs/>
        </w:rPr>
      </w:pP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t>Zadanie nr 8</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276"/>
      </w:tblGrid>
      <w:tr w:rsidR="003C4EB9" w:rsidRPr="00E72E26" w14:paraId="48A283EA" w14:textId="77777777" w:rsidTr="006C29A3">
        <w:tc>
          <w:tcPr>
            <w:tcW w:w="568" w:type="dxa"/>
            <w:tcBorders>
              <w:top w:val="single" w:sz="4" w:space="0" w:color="000000"/>
              <w:left w:val="single" w:sz="4" w:space="0" w:color="000000"/>
              <w:bottom w:val="single" w:sz="4" w:space="0" w:color="000000"/>
            </w:tcBorders>
            <w:shd w:val="clear" w:color="auto" w:fill="auto"/>
          </w:tcPr>
          <w:p w14:paraId="4DAABB1D"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29D92C2A"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0B801EED" w14:textId="77777777" w:rsidR="003C4EB9" w:rsidRPr="00E72E26" w:rsidRDefault="003C4EB9" w:rsidP="006C29A3">
            <w:r w:rsidRPr="00E72E26">
              <w:t>producent</w:t>
            </w:r>
          </w:p>
          <w:p w14:paraId="4D2F3181"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268AFFAD"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3D7F5335"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58A7FD68"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3FB160DD"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12DDCF36"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26304AF"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B7A503" w14:textId="77777777" w:rsidR="003C4EB9" w:rsidRPr="00E72E26" w:rsidRDefault="003C4EB9" w:rsidP="006C29A3">
            <w:r w:rsidRPr="00E72E26">
              <w:t>op. zbiorcze ilość szt.</w:t>
            </w:r>
          </w:p>
          <w:p w14:paraId="1F422C19" w14:textId="77777777" w:rsidR="003C4EB9" w:rsidRPr="00E72E26" w:rsidRDefault="003C4EB9" w:rsidP="006C29A3">
            <w:r w:rsidRPr="00E72E26">
              <w:t>w kartonie</w:t>
            </w:r>
          </w:p>
        </w:tc>
      </w:tr>
      <w:tr w:rsidR="003C4EB9" w:rsidRPr="00E72E26" w14:paraId="66233C30" w14:textId="77777777" w:rsidTr="006C29A3">
        <w:tc>
          <w:tcPr>
            <w:tcW w:w="568" w:type="dxa"/>
            <w:tcBorders>
              <w:top w:val="single" w:sz="4" w:space="0" w:color="000000"/>
              <w:left w:val="single" w:sz="4" w:space="0" w:color="000000"/>
              <w:bottom w:val="single" w:sz="4" w:space="0" w:color="000000"/>
            </w:tcBorders>
            <w:shd w:val="clear" w:color="auto" w:fill="auto"/>
          </w:tcPr>
          <w:p w14:paraId="1DAB70C4" w14:textId="77777777" w:rsidR="003C4EB9" w:rsidRPr="00E72E26" w:rsidRDefault="003C4EB9" w:rsidP="006C29A3">
            <w:r w:rsidRPr="00E72E26">
              <w:t>1</w:t>
            </w:r>
          </w:p>
        </w:tc>
        <w:tc>
          <w:tcPr>
            <w:tcW w:w="7229" w:type="dxa"/>
            <w:tcBorders>
              <w:top w:val="single" w:sz="4" w:space="0" w:color="000000"/>
              <w:left w:val="single" w:sz="4" w:space="0" w:color="000000"/>
              <w:bottom w:val="single" w:sz="4" w:space="0" w:color="000000"/>
            </w:tcBorders>
            <w:shd w:val="clear" w:color="auto" w:fill="auto"/>
          </w:tcPr>
          <w:p w14:paraId="5511D0FD" w14:textId="77777777" w:rsidR="003C4EB9" w:rsidRPr="00E72E26" w:rsidRDefault="003C4EB9" w:rsidP="006C29A3">
            <w:r w:rsidRPr="00E72E26">
              <w:t>Serweta operacyjna 2 – warstwowo, jałowa 45 x 45 cm, bez otworu</w:t>
            </w:r>
          </w:p>
          <w:p w14:paraId="278B662F"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29DBDE9C"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2F7CFB9"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7E8F03C" w14:textId="77777777" w:rsidR="003C4EB9" w:rsidRPr="00E72E26" w:rsidRDefault="003C4EB9" w:rsidP="006C29A3">
            <w:r w:rsidRPr="00E72E26">
              <w:t>200</w:t>
            </w:r>
          </w:p>
        </w:tc>
        <w:tc>
          <w:tcPr>
            <w:tcW w:w="1134" w:type="dxa"/>
            <w:tcBorders>
              <w:top w:val="single" w:sz="4" w:space="0" w:color="000000"/>
              <w:left w:val="single" w:sz="4" w:space="0" w:color="000000"/>
              <w:bottom w:val="single" w:sz="4" w:space="0" w:color="000000"/>
            </w:tcBorders>
            <w:shd w:val="clear" w:color="auto" w:fill="auto"/>
          </w:tcPr>
          <w:p w14:paraId="2E54E35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9A3887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1B7AFC6"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EDF17A5"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9AF12E" w14:textId="77777777" w:rsidR="003C4EB9" w:rsidRPr="00E72E26" w:rsidRDefault="003C4EB9" w:rsidP="006C29A3"/>
        </w:tc>
      </w:tr>
      <w:tr w:rsidR="003C4EB9" w:rsidRPr="00E72E26" w14:paraId="051407B2" w14:textId="77777777" w:rsidTr="006C29A3">
        <w:tc>
          <w:tcPr>
            <w:tcW w:w="568" w:type="dxa"/>
            <w:tcBorders>
              <w:top w:val="single" w:sz="4" w:space="0" w:color="000000"/>
              <w:left w:val="single" w:sz="4" w:space="0" w:color="000000"/>
              <w:bottom w:val="single" w:sz="4" w:space="0" w:color="000000"/>
            </w:tcBorders>
            <w:shd w:val="clear" w:color="auto" w:fill="auto"/>
          </w:tcPr>
          <w:p w14:paraId="70C8EC67" w14:textId="77777777" w:rsidR="003C4EB9" w:rsidRPr="00E72E26" w:rsidRDefault="003C4EB9" w:rsidP="006C29A3">
            <w:r w:rsidRPr="00E72E26">
              <w:t>2</w:t>
            </w:r>
          </w:p>
        </w:tc>
        <w:tc>
          <w:tcPr>
            <w:tcW w:w="7229" w:type="dxa"/>
            <w:tcBorders>
              <w:top w:val="single" w:sz="4" w:space="0" w:color="000000"/>
              <w:left w:val="single" w:sz="4" w:space="0" w:color="000000"/>
              <w:bottom w:val="single" w:sz="4" w:space="0" w:color="000000"/>
            </w:tcBorders>
            <w:shd w:val="clear" w:color="auto" w:fill="auto"/>
          </w:tcPr>
          <w:p w14:paraId="67222BFE" w14:textId="77777777" w:rsidR="003C4EB9" w:rsidRPr="00E72E26" w:rsidRDefault="003C4EB9" w:rsidP="006C29A3">
            <w:r w:rsidRPr="00E72E26">
              <w:t>Serweta operacyjna 2 – warstwowa, jałowa 45 x 45 cm, z centralnym otworem przylepnym</w:t>
            </w:r>
          </w:p>
        </w:tc>
        <w:tc>
          <w:tcPr>
            <w:tcW w:w="1276" w:type="dxa"/>
            <w:tcBorders>
              <w:top w:val="single" w:sz="4" w:space="0" w:color="000000"/>
              <w:left w:val="single" w:sz="4" w:space="0" w:color="000000"/>
              <w:bottom w:val="single" w:sz="4" w:space="0" w:color="000000"/>
            </w:tcBorders>
            <w:shd w:val="clear" w:color="auto" w:fill="auto"/>
          </w:tcPr>
          <w:p w14:paraId="24FEA3CA"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7DE412A"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0476DEB9" w14:textId="77777777" w:rsidR="003C4EB9" w:rsidRPr="00E72E26" w:rsidRDefault="003C4EB9" w:rsidP="006C29A3">
            <w:r w:rsidRPr="00E72E26">
              <w:t>100</w:t>
            </w:r>
          </w:p>
        </w:tc>
        <w:tc>
          <w:tcPr>
            <w:tcW w:w="1134" w:type="dxa"/>
            <w:tcBorders>
              <w:top w:val="single" w:sz="4" w:space="0" w:color="000000"/>
              <w:left w:val="single" w:sz="4" w:space="0" w:color="000000"/>
              <w:bottom w:val="single" w:sz="4" w:space="0" w:color="000000"/>
            </w:tcBorders>
            <w:shd w:val="clear" w:color="auto" w:fill="auto"/>
          </w:tcPr>
          <w:p w14:paraId="5F4B195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F1869B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69D3B8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9023311"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6DD86A" w14:textId="77777777" w:rsidR="003C4EB9" w:rsidRPr="00E72E26" w:rsidRDefault="003C4EB9" w:rsidP="006C29A3"/>
        </w:tc>
      </w:tr>
      <w:tr w:rsidR="003C4EB9" w:rsidRPr="00E72E26" w14:paraId="33ABC062" w14:textId="77777777" w:rsidTr="006C29A3">
        <w:tc>
          <w:tcPr>
            <w:tcW w:w="568" w:type="dxa"/>
            <w:tcBorders>
              <w:top w:val="single" w:sz="4" w:space="0" w:color="000000"/>
              <w:left w:val="single" w:sz="4" w:space="0" w:color="000000"/>
              <w:bottom w:val="single" w:sz="4" w:space="0" w:color="000000"/>
            </w:tcBorders>
            <w:shd w:val="clear" w:color="auto" w:fill="auto"/>
          </w:tcPr>
          <w:p w14:paraId="6C77D914"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4CCFD4EB" w14:textId="77777777" w:rsidR="003C4EB9" w:rsidRPr="00E72E26" w:rsidRDefault="003C4EB9" w:rsidP="006C29A3"/>
          <w:p w14:paraId="5C281090"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08105250"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5326D0C"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2A8E6916"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3462310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600CB8A"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78D44B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1925402"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ADB2A8" w14:textId="77777777" w:rsidR="003C4EB9" w:rsidRPr="00E72E26" w:rsidRDefault="003C4EB9" w:rsidP="006C29A3"/>
        </w:tc>
      </w:tr>
    </w:tbl>
    <w:p w14:paraId="5F0031E9" w14:textId="77777777" w:rsidR="003C4EB9" w:rsidRPr="00E72E26" w:rsidRDefault="003C4EB9" w:rsidP="003C4EB9">
      <w:r w:rsidRPr="00E72E26">
        <w:t xml:space="preserve">      </w:t>
      </w:r>
    </w:p>
    <w:p w14:paraId="2587AE55" w14:textId="77777777" w:rsidR="003C4EB9" w:rsidRPr="00E72E26" w:rsidRDefault="003C4EB9" w:rsidP="003C4EB9"/>
    <w:p w14:paraId="6137C1ED" w14:textId="77777777" w:rsidR="003C4EB9" w:rsidRPr="00E72E26" w:rsidRDefault="003C4EB9" w:rsidP="003C4EB9"/>
    <w:p w14:paraId="33179324" w14:textId="77777777" w:rsidR="003C4EB9" w:rsidRPr="00E72E26" w:rsidRDefault="003C4EB9" w:rsidP="003C4EB9">
      <w:r w:rsidRPr="00E72E26">
        <w:t xml:space="preserve">                                                                                                                                                                                                                         </w:t>
      </w:r>
    </w:p>
    <w:p w14:paraId="2A749117" w14:textId="77777777" w:rsidR="003C4EB9" w:rsidRPr="00E72E26" w:rsidRDefault="003C4EB9" w:rsidP="003C4EB9">
      <w:r w:rsidRPr="00E72E26">
        <w:t xml:space="preserve">     ………………………………………..                                                                                                   </w:t>
      </w:r>
      <w:r w:rsidRPr="00E72E26">
        <w:tab/>
        <w:t xml:space="preserve">             ..................................................................  </w:t>
      </w:r>
    </w:p>
    <w:p w14:paraId="54EEDDFF" w14:textId="77777777" w:rsidR="003C4EB9" w:rsidRPr="008D28DD" w:rsidRDefault="003C4EB9" w:rsidP="003C4EB9">
      <w:pPr>
        <w:rPr>
          <w:b/>
          <w:bCs/>
        </w:rPr>
      </w:pPr>
      <w:r w:rsidRPr="008D28DD">
        <w:rPr>
          <w:b/>
          <w:bCs/>
        </w:rPr>
        <w:t xml:space="preserve">      miejscowość, data</w:t>
      </w:r>
      <w:r w:rsidRPr="008D28DD">
        <w:rPr>
          <w:b/>
          <w:bCs/>
        </w:rPr>
        <w:tab/>
      </w:r>
      <w:r w:rsidRPr="008D28DD">
        <w:rPr>
          <w:b/>
          <w:bCs/>
        </w:rPr>
        <w:tab/>
        <w:t xml:space="preserve">    </w:t>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t xml:space="preserve">podpis upoważnionego przedstawiciela  </w:t>
      </w:r>
    </w:p>
    <w:p w14:paraId="6AC753C7" w14:textId="77777777" w:rsidR="003C4EB9" w:rsidRPr="00E72E26" w:rsidRDefault="003C4EB9" w:rsidP="003C4EB9"/>
    <w:p w14:paraId="7BE5F8D1" w14:textId="77777777" w:rsidR="003C4EB9" w:rsidRPr="00E72E26" w:rsidRDefault="003C4EB9" w:rsidP="003C4EB9"/>
    <w:p w14:paraId="4087701F" w14:textId="77777777" w:rsidR="003C4EB9" w:rsidRPr="00E72E26" w:rsidRDefault="003C4EB9" w:rsidP="003C4EB9"/>
    <w:p w14:paraId="26E53B64" w14:textId="77777777" w:rsidR="003C4EB9" w:rsidRPr="00E72E26" w:rsidRDefault="003C4EB9" w:rsidP="003C4EB9"/>
    <w:p w14:paraId="432434E8" w14:textId="77777777" w:rsidR="003C4EB9" w:rsidRPr="00E72E26" w:rsidRDefault="003C4EB9" w:rsidP="003C4EB9"/>
    <w:p w14:paraId="5F0E905B" w14:textId="77777777" w:rsidR="003C4EB9" w:rsidRPr="00E72E26" w:rsidRDefault="003C4EB9" w:rsidP="003C4EB9"/>
    <w:p w14:paraId="4CC4D85C" w14:textId="77777777" w:rsidR="003C4EB9" w:rsidRPr="00E72E26" w:rsidRDefault="003C4EB9" w:rsidP="003C4EB9"/>
    <w:p w14:paraId="36AD3171" w14:textId="77777777" w:rsidR="003C4EB9" w:rsidRPr="00E72E26" w:rsidRDefault="003C4EB9" w:rsidP="003C4EB9"/>
    <w:p w14:paraId="2D4E84BC" w14:textId="77777777" w:rsidR="003C4EB9" w:rsidRPr="00E72E26" w:rsidRDefault="003C4EB9" w:rsidP="003C4EB9"/>
    <w:p w14:paraId="3846DB1E" w14:textId="77777777" w:rsidR="003C4EB9" w:rsidRPr="00E72E26" w:rsidRDefault="003C4EB9" w:rsidP="003C4EB9"/>
    <w:p w14:paraId="1150D7EE" w14:textId="77777777" w:rsidR="003C4EB9" w:rsidRPr="00E72E26" w:rsidRDefault="003C4EB9" w:rsidP="003C4EB9"/>
    <w:p w14:paraId="65788A9E" w14:textId="77777777" w:rsidR="003C4EB9" w:rsidRPr="00E72E26" w:rsidRDefault="003C4EB9" w:rsidP="003C4EB9"/>
    <w:p w14:paraId="5C6AC256" w14:textId="77777777" w:rsidR="003C4EB9" w:rsidRPr="00E72E26" w:rsidRDefault="003C4EB9" w:rsidP="003C4EB9"/>
    <w:p w14:paraId="06AE4F83" w14:textId="77777777" w:rsidR="003C4EB9" w:rsidRPr="00E72E26" w:rsidRDefault="003C4EB9" w:rsidP="003C4EB9"/>
    <w:p w14:paraId="682D0823" w14:textId="77777777" w:rsidR="003C4EB9" w:rsidRPr="00E72E26" w:rsidRDefault="003C4EB9" w:rsidP="003C4EB9"/>
    <w:p w14:paraId="229E25B8" w14:textId="77777777" w:rsidR="003C4EB9" w:rsidRPr="00E72E26" w:rsidRDefault="003C4EB9" w:rsidP="003C4EB9"/>
    <w:p w14:paraId="2819D91D" w14:textId="77777777" w:rsidR="003C4EB9" w:rsidRPr="00E72E26" w:rsidRDefault="003C4EB9" w:rsidP="003C4EB9"/>
    <w:p w14:paraId="02AAFC24" w14:textId="77777777" w:rsidR="003C4EB9" w:rsidRPr="00E72E26" w:rsidRDefault="003C4EB9" w:rsidP="003C4EB9"/>
    <w:p w14:paraId="749792F1" w14:textId="77777777" w:rsidR="003C4EB9" w:rsidRPr="00E72E26" w:rsidRDefault="003C4EB9" w:rsidP="003C4EB9"/>
    <w:p w14:paraId="75ED2BA6" w14:textId="77777777" w:rsidR="003C4EB9" w:rsidRPr="00E72E26" w:rsidRDefault="003C4EB9" w:rsidP="003C4EB9"/>
    <w:p w14:paraId="26B07911" w14:textId="77777777" w:rsidR="003C4EB9" w:rsidRPr="00E72E26" w:rsidRDefault="003C4EB9" w:rsidP="003C4EB9"/>
    <w:p w14:paraId="5B213B18" w14:textId="77777777" w:rsidR="003C4EB9" w:rsidRPr="00E72E26" w:rsidRDefault="003C4EB9" w:rsidP="003C4EB9"/>
    <w:p w14:paraId="24E4F138" w14:textId="77777777" w:rsidR="003C4EB9" w:rsidRPr="00E72E26" w:rsidRDefault="003C4EB9" w:rsidP="003C4EB9"/>
    <w:p w14:paraId="7E06C197" w14:textId="77777777" w:rsidR="003C4EB9" w:rsidRDefault="003C4EB9" w:rsidP="003C4EB9"/>
    <w:p w14:paraId="643DAC4C" w14:textId="77777777" w:rsidR="003C4EB9" w:rsidRPr="00E72E26" w:rsidRDefault="003C4EB9" w:rsidP="003C4EB9"/>
    <w:p w14:paraId="2D07D5EC" w14:textId="77777777" w:rsidR="003C4EB9" w:rsidRPr="008D28DD" w:rsidRDefault="003C4EB9" w:rsidP="003C4EB9">
      <w:pPr>
        <w:rPr>
          <w:b/>
          <w:bCs/>
        </w:rPr>
      </w:pPr>
      <w:r w:rsidRPr="008D28DD">
        <w:rPr>
          <w:b/>
          <w:bCs/>
        </w:rPr>
        <w:lastRenderedPageBreak/>
        <w:t>Załącznik nr 4</w:t>
      </w:r>
    </w:p>
    <w:p w14:paraId="20A6914F" w14:textId="77777777" w:rsidR="003C4EB9" w:rsidRPr="008D28DD" w:rsidRDefault="003C4EB9" w:rsidP="003C4EB9">
      <w:pPr>
        <w:rPr>
          <w:b/>
          <w:bCs/>
        </w:rPr>
      </w:pP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t>Zadanie nr 9</w:t>
      </w:r>
    </w:p>
    <w:p w14:paraId="31213D9F" w14:textId="77777777" w:rsidR="003C4EB9" w:rsidRPr="00E72E26" w:rsidRDefault="003C4EB9" w:rsidP="003C4EB9"/>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276"/>
      </w:tblGrid>
      <w:tr w:rsidR="003C4EB9" w:rsidRPr="00E72E26" w14:paraId="4DBE3215" w14:textId="77777777" w:rsidTr="006C29A3">
        <w:tc>
          <w:tcPr>
            <w:tcW w:w="568" w:type="dxa"/>
            <w:tcBorders>
              <w:top w:val="single" w:sz="4" w:space="0" w:color="000000"/>
              <w:left w:val="single" w:sz="4" w:space="0" w:color="000000"/>
              <w:bottom w:val="single" w:sz="4" w:space="0" w:color="000000"/>
            </w:tcBorders>
            <w:shd w:val="clear" w:color="auto" w:fill="auto"/>
          </w:tcPr>
          <w:p w14:paraId="6345BFE5"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05DFAACF"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70A868EA" w14:textId="77777777" w:rsidR="003C4EB9" w:rsidRPr="00E72E26" w:rsidRDefault="003C4EB9" w:rsidP="006C29A3">
            <w:r w:rsidRPr="00E72E26">
              <w:t>producent</w:t>
            </w:r>
          </w:p>
          <w:p w14:paraId="07CDCF2C"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7D918FB1"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544268CB"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12BB1861"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2EA2F28B"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3C3F85E7"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C00CCBA"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BAE54B" w14:textId="77777777" w:rsidR="003C4EB9" w:rsidRPr="00E72E26" w:rsidRDefault="003C4EB9" w:rsidP="006C29A3">
            <w:r w:rsidRPr="00E72E26">
              <w:t>op. zbiorcze ilość szt.</w:t>
            </w:r>
          </w:p>
          <w:p w14:paraId="1DFB537A" w14:textId="77777777" w:rsidR="003C4EB9" w:rsidRPr="00E72E26" w:rsidRDefault="003C4EB9" w:rsidP="006C29A3">
            <w:r w:rsidRPr="00E72E26">
              <w:t>w kartonie</w:t>
            </w:r>
          </w:p>
        </w:tc>
      </w:tr>
      <w:tr w:rsidR="003C4EB9" w:rsidRPr="00E72E26" w14:paraId="554312ED" w14:textId="77777777" w:rsidTr="006C29A3">
        <w:tc>
          <w:tcPr>
            <w:tcW w:w="568" w:type="dxa"/>
            <w:tcBorders>
              <w:top w:val="single" w:sz="4" w:space="0" w:color="000000"/>
              <w:left w:val="single" w:sz="4" w:space="0" w:color="000000"/>
              <w:bottom w:val="single" w:sz="4" w:space="0" w:color="000000"/>
            </w:tcBorders>
            <w:shd w:val="clear" w:color="auto" w:fill="auto"/>
          </w:tcPr>
          <w:p w14:paraId="14942367"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121EDCBE" w14:textId="77777777" w:rsidR="003C4EB9" w:rsidRPr="00E72E26" w:rsidRDefault="003C4EB9" w:rsidP="006C29A3">
            <w:r w:rsidRPr="00E72E26">
              <w:rPr>
                <w:rFonts w:eastAsiaTheme="majorEastAsia"/>
              </w:rPr>
              <w:t>Koc ogrzewający</w:t>
            </w:r>
            <w:r w:rsidRPr="00E72E26">
              <w:t xml:space="preserve"> jednorazowego użytku do okrycia pacjenta o wymiarach 110x220 cm; warstwa zewnętrzna  wykonana z wysokiej jakości włókniny PP  minimum  2 x  30g/m2, wypełnienie Molton 60g/m2 , pakowane jednostkowo a 1 szt., .</w:t>
            </w:r>
          </w:p>
          <w:p w14:paraId="450732F3"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403A6A85"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C154CC8"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82F4DAC" w14:textId="77777777" w:rsidR="003C4EB9" w:rsidRPr="00E72E26" w:rsidRDefault="003C4EB9" w:rsidP="006C29A3">
            <w:r w:rsidRPr="00E72E26">
              <w:t>300</w:t>
            </w:r>
          </w:p>
        </w:tc>
        <w:tc>
          <w:tcPr>
            <w:tcW w:w="1134" w:type="dxa"/>
            <w:tcBorders>
              <w:top w:val="single" w:sz="4" w:space="0" w:color="000000"/>
              <w:left w:val="single" w:sz="4" w:space="0" w:color="000000"/>
              <w:bottom w:val="single" w:sz="4" w:space="0" w:color="000000"/>
            </w:tcBorders>
            <w:shd w:val="clear" w:color="auto" w:fill="auto"/>
          </w:tcPr>
          <w:p w14:paraId="49C3C874"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6EDE57A"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F89634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4B221E9"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CBCB4C" w14:textId="77777777" w:rsidR="003C4EB9" w:rsidRPr="00E72E26" w:rsidRDefault="003C4EB9" w:rsidP="006C29A3"/>
        </w:tc>
      </w:tr>
      <w:tr w:rsidR="003C4EB9" w:rsidRPr="00E72E26" w14:paraId="6FEE4D4E" w14:textId="77777777" w:rsidTr="006C29A3">
        <w:tc>
          <w:tcPr>
            <w:tcW w:w="568" w:type="dxa"/>
            <w:tcBorders>
              <w:top w:val="single" w:sz="4" w:space="0" w:color="000000"/>
              <w:left w:val="single" w:sz="4" w:space="0" w:color="000000"/>
              <w:bottom w:val="single" w:sz="4" w:space="0" w:color="000000"/>
            </w:tcBorders>
            <w:shd w:val="clear" w:color="auto" w:fill="auto"/>
          </w:tcPr>
          <w:p w14:paraId="0939F2BB" w14:textId="77777777" w:rsidR="003C4EB9" w:rsidRPr="00E72E26" w:rsidRDefault="003C4EB9" w:rsidP="006C29A3">
            <w:r w:rsidRPr="00E72E26">
              <w:t>2</w:t>
            </w:r>
          </w:p>
        </w:tc>
        <w:tc>
          <w:tcPr>
            <w:tcW w:w="7229" w:type="dxa"/>
            <w:tcBorders>
              <w:top w:val="single" w:sz="4" w:space="0" w:color="000000"/>
              <w:left w:val="single" w:sz="4" w:space="0" w:color="000000"/>
              <w:bottom w:val="single" w:sz="4" w:space="0" w:color="000000"/>
            </w:tcBorders>
            <w:shd w:val="clear" w:color="auto" w:fill="auto"/>
          </w:tcPr>
          <w:p w14:paraId="0F21A13D" w14:textId="77777777" w:rsidR="003C4EB9" w:rsidRPr="00E72E26" w:rsidRDefault="003C4EB9" w:rsidP="006C29A3">
            <w:r w:rsidRPr="00E72E26">
              <w:t>Podkład wysokochłonny na stół operacyjny z możliwością udźwigu pacjenta do 150 kg., nieprzemakalny; o wymiarach 220 x 100 cm.  / +, - 2 cm. /. Złożony z trwale zintegrowanych na całej powierzchni warste: z mocnego , nieprzemakalnego 3 warstwowego laminatu i centralnie wbudowanego rdzenia chłonnego wzdłuż podkładu. Warstwa chłonna / rdzeń wysokochłonny) o wymiarze  całkowitym 50 x 180  / +/- 2 cm./ zawiera substancję pochłaniającą i wiążącą płyny, chłonność całkowita co najmniej 4500 ml., minimalna chłonność podkładu potwierdzona dokumentem wydanym przez niezależną jednostkę</w:t>
            </w:r>
          </w:p>
        </w:tc>
        <w:tc>
          <w:tcPr>
            <w:tcW w:w="1276" w:type="dxa"/>
            <w:tcBorders>
              <w:top w:val="single" w:sz="4" w:space="0" w:color="000000"/>
              <w:left w:val="single" w:sz="4" w:space="0" w:color="000000"/>
              <w:bottom w:val="single" w:sz="4" w:space="0" w:color="000000"/>
            </w:tcBorders>
            <w:shd w:val="clear" w:color="auto" w:fill="auto"/>
          </w:tcPr>
          <w:p w14:paraId="18336892"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73F607D"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5655EC6" w14:textId="77777777" w:rsidR="003C4EB9" w:rsidRPr="00E72E26" w:rsidRDefault="003C4EB9" w:rsidP="006C29A3">
            <w:r w:rsidRPr="00E72E26">
              <w:t>300</w:t>
            </w:r>
          </w:p>
        </w:tc>
        <w:tc>
          <w:tcPr>
            <w:tcW w:w="1134" w:type="dxa"/>
            <w:tcBorders>
              <w:top w:val="single" w:sz="4" w:space="0" w:color="000000"/>
              <w:left w:val="single" w:sz="4" w:space="0" w:color="000000"/>
              <w:bottom w:val="single" w:sz="4" w:space="0" w:color="000000"/>
            </w:tcBorders>
            <w:shd w:val="clear" w:color="auto" w:fill="auto"/>
          </w:tcPr>
          <w:p w14:paraId="3CF190B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A49C4E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B148906"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DD9653F"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0E1953" w14:textId="77777777" w:rsidR="003C4EB9" w:rsidRPr="00E72E26" w:rsidRDefault="003C4EB9" w:rsidP="006C29A3"/>
        </w:tc>
      </w:tr>
      <w:tr w:rsidR="003C4EB9" w:rsidRPr="00E72E26" w14:paraId="641D2A23" w14:textId="77777777" w:rsidTr="006C29A3">
        <w:tc>
          <w:tcPr>
            <w:tcW w:w="568" w:type="dxa"/>
            <w:tcBorders>
              <w:top w:val="single" w:sz="4" w:space="0" w:color="000000"/>
              <w:left w:val="single" w:sz="4" w:space="0" w:color="000000"/>
              <w:bottom w:val="single" w:sz="4" w:space="0" w:color="000000"/>
            </w:tcBorders>
            <w:shd w:val="clear" w:color="auto" w:fill="auto"/>
          </w:tcPr>
          <w:p w14:paraId="2418A678" w14:textId="77777777" w:rsidR="003C4EB9" w:rsidRPr="00E72E26" w:rsidRDefault="003C4EB9" w:rsidP="006C29A3">
            <w:r w:rsidRPr="00E72E26">
              <w:t>3</w:t>
            </w:r>
          </w:p>
        </w:tc>
        <w:tc>
          <w:tcPr>
            <w:tcW w:w="7229" w:type="dxa"/>
            <w:tcBorders>
              <w:top w:val="single" w:sz="4" w:space="0" w:color="000000"/>
              <w:left w:val="single" w:sz="4" w:space="0" w:color="000000"/>
              <w:bottom w:val="single" w:sz="4" w:space="0" w:color="000000"/>
            </w:tcBorders>
            <w:shd w:val="clear" w:color="auto" w:fill="auto"/>
          </w:tcPr>
          <w:p w14:paraId="60B70A41" w14:textId="77777777" w:rsidR="003C4EB9" w:rsidRPr="00E72E26" w:rsidRDefault="003C4EB9" w:rsidP="006C29A3">
            <w:r w:rsidRPr="00E72E26">
              <w:t>Osłona na ramię C rtg o wymiarach 80-150 wykonana z mocnej folii polietylenowej. Osłona w formie jednego elementu z dodatkowymi dwoma taśmami stabilizującymi w zastawie. Sterylizowane tlenkiem etylenu zgodnie z normą EN 11135</w:t>
            </w:r>
          </w:p>
        </w:tc>
        <w:tc>
          <w:tcPr>
            <w:tcW w:w="1276" w:type="dxa"/>
            <w:tcBorders>
              <w:top w:val="single" w:sz="4" w:space="0" w:color="000000"/>
              <w:left w:val="single" w:sz="4" w:space="0" w:color="000000"/>
              <w:bottom w:val="single" w:sz="4" w:space="0" w:color="000000"/>
            </w:tcBorders>
            <w:shd w:val="clear" w:color="auto" w:fill="auto"/>
          </w:tcPr>
          <w:p w14:paraId="6911567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92E56C3"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61C360A3" w14:textId="77777777" w:rsidR="003C4EB9" w:rsidRPr="00E72E26" w:rsidRDefault="003C4EB9" w:rsidP="006C29A3">
            <w:r w:rsidRPr="00E72E26">
              <w:t>300</w:t>
            </w:r>
          </w:p>
        </w:tc>
        <w:tc>
          <w:tcPr>
            <w:tcW w:w="1134" w:type="dxa"/>
            <w:tcBorders>
              <w:top w:val="single" w:sz="4" w:space="0" w:color="000000"/>
              <w:left w:val="single" w:sz="4" w:space="0" w:color="000000"/>
              <w:bottom w:val="single" w:sz="4" w:space="0" w:color="000000"/>
            </w:tcBorders>
            <w:shd w:val="clear" w:color="auto" w:fill="auto"/>
          </w:tcPr>
          <w:p w14:paraId="1F5F3957"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327763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BEE7A3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6D26059"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C7192A" w14:textId="77777777" w:rsidR="003C4EB9" w:rsidRPr="00E72E26" w:rsidRDefault="003C4EB9" w:rsidP="006C29A3"/>
        </w:tc>
      </w:tr>
      <w:tr w:rsidR="003C4EB9" w:rsidRPr="00E72E26" w14:paraId="38F74FA9" w14:textId="77777777" w:rsidTr="006C29A3">
        <w:tc>
          <w:tcPr>
            <w:tcW w:w="568" w:type="dxa"/>
            <w:tcBorders>
              <w:top w:val="single" w:sz="4" w:space="0" w:color="000000"/>
              <w:left w:val="single" w:sz="4" w:space="0" w:color="000000"/>
              <w:bottom w:val="single" w:sz="4" w:space="0" w:color="000000"/>
            </w:tcBorders>
            <w:shd w:val="clear" w:color="auto" w:fill="auto"/>
          </w:tcPr>
          <w:p w14:paraId="4DE65E4D"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19BC84CB" w14:textId="77777777" w:rsidR="003C4EB9" w:rsidRPr="00E72E26" w:rsidRDefault="003C4EB9" w:rsidP="006C29A3"/>
          <w:p w14:paraId="703F2AE6"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425D9A8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BFD6F3B"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64A0E387"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0B459B9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86FD39E"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516185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BB15198"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941BB1" w14:textId="77777777" w:rsidR="003C4EB9" w:rsidRPr="00E72E26" w:rsidRDefault="003C4EB9" w:rsidP="006C29A3"/>
        </w:tc>
      </w:tr>
    </w:tbl>
    <w:p w14:paraId="02B7D1A0" w14:textId="77777777" w:rsidR="003C4EB9" w:rsidRPr="00E72E26" w:rsidRDefault="003C4EB9" w:rsidP="003C4EB9">
      <w:r w:rsidRPr="00E72E26">
        <w:t xml:space="preserve">      </w:t>
      </w:r>
    </w:p>
    <w:p w14:paraId="60F1A8B0" w14:textId="77777777" w:rsidR="003C4EB9" w:rsidRPr="00E72E26" w:rsidRDefault="003C4EB9" w:rsidP="003C4EB9"/>
    <w:p w14:paraId="31E13F4F" w14:textId="77777777" w:rsidR="003C4EB9" w:rsidRPr="00E72E26" w:rsidRDefault="003C4EB9" w:rsidP="003C4EB9"/>
    <w:p w14:paraId="29467C3D" w14:textId="77777777" w:rsidR="003C4EB9" w:rsidRPr="00E72E26" w:rsidRDefault="003C4EB9" w:rsidP="003C4EB9">
      <w:r w:rsidRPr="00E72E26">
        <w:t xml:space="preserve">                                                                                                                                                                                                                         </w:t>
      </w:r>
    </w:p>
    <w:p w14:paraId="1018EF07" w14:textId="77777777" w:rsidR="003C4EB9" w:rsidRPr="008D28DD" w:rsidRDefault="003C4EB9" w:rsidP="003C4EB9">
      <w:pPr>
        <w:rPr>
          <w:b/>
          <w:bCs/>
        </w:rPr>
      </w:pPr>
      <w:r w:rsidRPr="008D28DD">
        <w:rPr>
          <w:b/>
          <w:bCs/>
        </w:rPr>
        <w:t xml:space="preserve">     ………………………………………..                                                                                                   </w:t>
      </w:r>
      <w:r w:rsidRPr="008D28DD">
        <w:rPr>
          <w:b/>
          <w:bCs/>
        </w:rPr>
        <w:tab/>
        <w:t xml:space="preserve">              ..................................................................  </w:t>
      </w:r>
    </w:p>
    <w:p w14:paraId="2796A23B" w14:textId="77777777" w:rsidR="003C4EB9" w:rsidRPr="00E72E26" w:rsidRDefault="003C4EB9" w:rsidP="003C4EB9">
      <w:r w:rsidRPr="008D28DD">
        <w:rPr>
          <w:b/>
          <w:bCs/>
        </w:rPr>
        <w:t xml:space="preserve">      miejscowość, data</w:t>
      </w:r>
      <w:r w:rsidRPr="008D28DD">
        <w:rPr>
          <w:b/>
          <w:bCs/>
        </w:rPr>
        <w:tab/>
      </w:r>
      <w:r w:rsidRPr="008D28DD">
        <w:rPr>
          <w:b/>
          <w:bCs/>
        </w:rPr>
        <w:tab/>
        <w:t xml:space="preserve">    </w:t>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r>
      <w:r w:rsidRPr="008D28DD">
        <w:rPr>
          <w:b/>
          <w:bCs/>
        </w:rPr>
        <w:tab/>
        <w:t xml:space="preserve">podpis upoważnionego przedstawiciela  </w:t>
      </w:r>
      <w:r w:rsidRPr="008D28DD">
        <w:rPr>
          <w:b/>
          <w:bCs/>
        </w:rPr>
        <w:tab/>
      </w:r>
      <w:r w:rsidRPr="00E72E26">
        <w:tab/>
      </w:r>
      <w:r w:rsidRPr="00E72E26">
        <w:tab/>
      </w:r>
      <w:r w:rsidRPr="00E72E26">
        <w:tab/>
      </w:r>
      <w:r w:rsidRPr="00E72E26">
        <w:tab/>
      </w:r>
    </w:p>
    <w:p w14:paraId="58DA7E3C" w14:textId="77777777" w:rsidR="003C4EB9" w:rsidRPr="00E72E26" w:rsidRDefault="003C4EB9" w:rsidP="003C4EB9"/>
    <w:p w14:paraId="5129A49A" w14:textId="77777777" w:rsidR="003C4EB9" w:rsidRPr="00E72E26" w:rsidRDefault="003C4EB9" w:rsidP="003C4EB9"/>
    <w:p w14:paraId="459C9BDC" w14:textId="77777777" w:rsidR="003C4EB9" w:rsidRPr="00E72E26" w:rsidRDefault="003C4EB9" w:rsidP="003C4EB9"/>
    <w:p w14:paraId="241420B0" w14:textId="77777777" w:rsidR="003C4EB9" w:rsidRPr="00E72E26" w:rsidRDefault="003C4EB9" w:rsidP="003C4EB9"/>
    <w:p w14:paraId="3336CAA4" w14:textId="77777777" w:rsidR="003C4EB9" w:rsidRPr="00E72E26" w:rsidRDefault="003C4EB9" w:rsidP="003C4EB9"/>
    <w:p w14:paraId="5808D316" w14:textId="77777777" w:rsidR="003C4EB9" w:rsidRDefault="003C4EB9" w:rsidP="003C4EB9">
      <w:r w:rsidRPr="00E72E26">
        <w:tab/>
      </w:r>
      <w:r w:rsidRPr="00E72E26">
        <w:tab/>
      </w:r>
    </w:p>
    <w:p w14:paraId="6596E734" w14:textId="77777777" w:rsidR="003C4EB9" w:rsidRDefault="003C4EB9" w:rsidP="003C4EB9"/>
    <w:p w14:paraId="6930AB87" w14:textId="77777777" w:rsidR="003C4EB9" w:rsidRPr="00E72E26" w:rsidRDefault="003C4EB9" w:rsidP="003C4EB9">
      <w:r w:rsidRPr="00E72E26">
        <w:tab/>
      </w:r>
      <w:r w:rsidRPr="00E72E26">
        <w:tab/>
      </w:r>
      <w:r w:rsidRPr="00E72E26">
        <w:tab/>
      </w:r>
    </w:p>
    <w:p w14:paraId="0B313AA1" w14:textId="77777777" w:rsidR="003C4EB9" w:rsidRPr="00E72E26" w:rsidRDefault="003C4EB9" w:rsidP="003C4EB9"/>
    <w:p w14:paraId="7AA2EB21" w14:textId="77777777" w:rsidR="003C4EB9" w:rsidRPr="00E72E26" w:rsidRDefault="003C4EB9" w:rsidP="003C4EB9"/>
    <w:p w14:paraId="57235D7A" w14:textId="77777777" w:rsidR="003C4EB9" w:rsidRPr="00E72E26" w:rsidRDefault="003C4EB9" w:rsidP="003C4EB9"/>
    <w:p w14:paraId="02C60158" w14:textId="77777777" w:rsidR="003C4EB9" w:rsidRPr="00E72E26" w:rsidRDefault="003C4EB9" w:rsidP="003C4EB9"/>
    <w:p w14:paraId="012E2F4A" w14:textId="77777777" w:rsidR="003C4EB9" w:rsidRPr="00E72E26" w:rsidRDefault="003C4EB9" w:rsidP="003C4EB9"/>
    <w:p w14:paraId="63D8E4B4" w14:textId="77777777" w:rsidR="003C4EB9" w:rsidRPr="00094D87" w:rsidRDefault="003C4EB9" w:rsidP="003C4EB9">
      <w:pPr>
        <w:rPr>
          <w:b/>
          <w:bCs/>
        </w:rPr>
      </w:pPr>
      <w:r w:rsidRPr="00094D87">
        <w:rPr>
          <w:b/>
          <w:bCs/>
        </w:rPr>
        <w:lastRenderedPageBreak/>
        <w:t>Załącznik nr 4</w:t>
      </w:r>
    </w:p>
    <w:p w14:paraId="12CAAE6C" w14:textId="77777777" w:rsidR="003C4EB9" w:rsidRPr="00094D87" w:rsidRDefault="003C4EB9" w:rsidP="003C4EB9">
      <w:pPr>
        <w:rPr>
          <w:b/>
          <w:bCs/>
        </w:rPr>
      </w:pP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t>Zadanie nr 10</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276"/>
      </w:tblGrid>
      <w:tr w:rsidR="003C4EB9" w:rsidRPr="00E72E26" w14:paraId="0BE7FE5A" w14:textId="77777777" w:rsidTr="006C29A3">
        <w:tc>
          <w:tcPr>
            <w:tcW w:w="568" w:type="dxa"/>
            <w:tcBorders>
              <w:top w:val="single" w:sz="4" w:space="0" w:color="000000"/>
              <w:left w:val="single" w:sz="4" w:space="0" w:color="000000"/>
              <w:bottom w:val="single" w:sz="4" w:space="0" w:color="000000"/>
            </w:tcBorders>
            <w:shd w:val="clear" w:color="auto" w:fill="auto"/>
          </w:tcPr>
          <w:p w14:paraId="04920E39"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723861E4"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78106914" w14:textId="77777777" w:rsidR="003C4EB9" w:rsidRPr="00E72E26" w:rsidRDefault="003C4EB9" w:rsidP="006C29A3">
            <w:r w:rsidRPr="00E72E26">
              <w:t>producent</w:t>
            </w:r>
          </w:p>
          <w:p w14:paraId="289C0AD8"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0558CD93"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3AD3305B"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52F2F67D"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4DE6F4AC"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30454D77"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DB9A60B" w14:textId="77777777" w:rsidR="003C4EB9" w:rsidRPr="00E72E26" w:rsidRDefault="003C4EB9" w:rsidP="006C29A3">
            <w:r w:rsidRPr="00E72E26">
              <w:t>wartość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23EFB5" w14:textId="77777777" w:rsidR="003C4EB9" w:rsidRPr="00E72E26" w:rsidRDefault="003C4EB9" w:rsidP="006C29A3">
            <w:r w:rsidRPr="00E72E26">
              <w:t>op. zbiorcze ilość szt.</w:t>
            </w:r>
          </w:p>
          <w:p w14:paraId="2BAFA209" w14:textId="77777777" w:rsidR="003C4EB9" w:rsidRPr="00E72E26" w:rsidRDefault="003C4EB9" w:rsidP="006C29A3">
            <w:r w:rsidRPr="00E72E26">
              <w:t>w kartonie</w:t>
            </w:r>
          </w:p>
        </w:tc>
      </w:tr>
      <w:tr w:rsidR="003C4EB9" w:rsidRPr="00E72E26" w14:paraId="23CBE15F" w14:textId="77777777" w:rsidTr="006C29A3">
        <w:tc>
          <w:tcPr>
            <w:tcW w:w="568" w:type="dxa"/>
            <w:tcBorders>
              <w:top w:val="single" w:sz="4" w:space="0" w:color="000000"/>
              <w:left w:val="single" w:sz="4" w:space="0" w:color="000000"/>
              <w:bottom w:val="single" w:sz="4" w:space="0" w:color="000000"/>
            </w:tcBorders>
            <w:shd w:val="clear" w:color="auto" w:fill="auto"/>
          </w:tcPr>
          <w:p w14:paraId="5E157652"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78690765" w14:textId="77777777" w:rsidR="003C4EB9" w:rsidRPr="00E72E26" w:rsidRDefault="003C4EB9" w:rsidP="006C29A3">
            <w:r w:rsidRPr="00E72E26">
              <w:rPr>
                <w:rFonts w:eastAsiaTheme="majorEastAsia"/>
              </w:rPr>
              <w:t>Niesterylny fartuch zabiegowy - wizytacyjny wykonany z miękkiej przewiewnej włókniny polipropylenowej o gramaturze 21 g/m2. Fartuch wiązany w pasie  na troki.  Rękaw zakończony gumką . Rozmiar uniwersalny</w:t>
            </w:r>
          </w:p>
          <w:p w14:paraId="704DA533"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6DC78AF0"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B2A0B4E"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37007B64" w14:textId="77777777" w:rsidR="003C4EB9" w:rsidRPr="00E72E26" w:rsidRDefault="003C4EB9" w:rsidP="006C29A3">
            <w:r w:rsidRPr="00E72E26">
              <w:t>6 000</w:t>
            </w:r>
          </w:p>
        </w:tc>
        <w:tc>
          <w:tcPr>
            <w:tcW w:w="1134" w:type="dxa"/>
            <w:tcBorders>
              <w:top w:val="single" w:sz="4" w:space="0" w:color="000000"/>
              <w:left w:val="single" w:sz="4" w:space="0" w:color="000000"/>
              <w:bottom w:val="single" w:sz="4" w:space="0" w:color="000000"/>
            </w:tcBorders>
            <w:shd w:val="clear" w:color="auto" w:fill="auto"/>
          </w:tcPr>
          <w:p w14:paraId="288A6CD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17D5E52"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1986C2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F7A9B8A"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ADE8E1" w14:textId="77777777" w:rsidR="003C4EB9" w:rsidRPr="00E72E26" w:rsidRDefault="003C4EB9" w:rsidP="006C29A3"/>
        </w:tc>
      </w:tr>
      <w:tr w:rsidR="003C4EB9" w:rsidRPr="00E72E26" w14:paraId="183E3F75" w14:textId="77777777" w:rsidTr="006C29A3">
        <w:trPr>
          <w:trHeight w:val="1027"/>
        </w:trPr>
        <w:tc>
          <w:tcPr>
            <w:tcW w:w="568" w:type="dxa"/>
            <w:tcBorders>
              <w:top w:val="single" w:sz="4" w:space="0" w:color="000000"/>
              <w:left w:val="single" w:sz="4" w:space="0" w:color="000000"/>
              <w:bottom w:val="single" w:sz="4" w:space="0" w:color="000000"/>
            </w:tcBorders>
            <w:shd w:val="clear" w:color="auto" w:fill="auto"/>
          </w:tcPr>
          <w:p w14:paraId="5F91C6FC" w14:textId="77777777" w:rsidR="003C4EB9" w:rsidRPr="00E72E26" w:rsidRDefault="003C4EB9" w:rsidP="006C29A3">
            <w:r w:rsidRPr="00E72E26">
              <w:t>2</w:t>
            </w:r>
          </w:p>
          <w:p w14:paraId="768BAAB4" w14:textId="77777777" w:rsidR="003C4EB9" w:rsidRPr="00E72E26" w:rsidRDefault="003C4EB9" w:rsidP="006C29A3"/>
          <w:p w14:paraId="6720B094" w14:textId="77777777" w:rsidR="003C4EB9" w:rsidRPr="00E72E26" w:rsidRDefault="003C4EB9" w:rsidP="006C29A3"/>
          <w:p w14:paraId="6C22FAE6" w14:textId="77777777" w:rsidR="003C4EB9" w:rsidRPr="00E72E26" w:rsidRDefault="003C4EB9" w:rsidP="006C29A3"/>
          <w:p w14:paraId="1500414B" w14:textId="77777777" w:rsidR="003C4EB9" w:rsidRPr="00E72E26" w:rsidRDefault="003C4EB9" w:rsidP="006C29A3">
            <w:pPr>
              <w:rPr>
                <w:rFonts w:eastAsiaTheme="majorEastAsia"/>
              </w:rPr>
            </w:pPr>
          </w:p>
        </w:tc>
        <w:tc>
          <w:tcPr>
            <w:tcW w:w="7229" w:type="dxa"/>
            <w:tcBorders>
              <w:top w:val="single" w:sz="4" w:space="0" w:color="000000"/>
              <w:left w:val="single" w:sz="4" w:space="0" w:color="000000"/>
              <w:bottom w:val="single" w:sz="4" w:space="0" w:color="000000"/>
            </w:tcBorders>
            <w:shd w:val="clear" w:color="auto" w:fill="auto"/>
          </w:tcPr>
          <w:p w14:paraId="45D597E9" w14:textId="77777777" w:rsidR="003C4EB9" w:rsidRPr="00E72E26" w:rsidRDefault="003C4EB9" w:rsidP="006C29A3">
            <w:r w:rsidRPr="00E72E26">
              <w:rPr>
                <w:rFonts w:eastAsiaTheme="majorEastAsia"/>
              </w:rPr>
              <w:t>Niesterylny fartuch zabiegowy - wizytacyjny wykonany z miękkiej przewiewnej włókniny polipropylenowej o gramaturze 21 g/m2. Fartuch wiązany w pasie na troki. Rękaw zakończony mankietem z dzianiny. Rozmiar uniwersalny</w:t>
            </w:r>
          </w:p>
        </w:tc>
        <w:tc>
          <w:tcPr>
            <w:tcW w:w="1276" w:type="dxa"/>
            <w:tcBorders>
              <w:top w:val="single" w:sz="4" w:space="0" w:color="000000"/>
              <w:left w:val="single" w:sz="4" w:space="0" w:color="000000"/>
              <w:bottom w:val="single" w:sz="4" w:space="0" w:color="000000"/>
            </w:tcBorders>
            <w:shd w:val="clear" w:color="auto" w:fill="auto"/>
          </w:tcPr>
          <w:p w14:paraId="2E31B24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391A942" w14:textId="77777777" w:rsidR="003C4EB9" w:rsidRPr="00E72E26" w:rsidRDefault="003C4EB9" w:rsidP="006C29A3">
            <w:r w:rsidRPr="00E72E26">
              <w:t>Szt.</w:t>
            </w:r>
          </w:p>
          <w:p w14:paraId="461723CA" w14:textId="77777777" w:rsidR="003C4EB9" w:rsidRPr="00E72E26" w:rsidRDefault="003C4EB9" w:rsidP="006C29A3"/>
          <w:p w14:paraId="00C4DBEC"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1B35908D" w14:textId="77777777" w:rsidR="003C4EB9" w:rsidRPr="00E72E26" w:rsidRDefault="003C4EB9" w:rsidP="006C29A3">
            <w:r w:rsidRPr="00E72E26">
              <w:t>6 000</w:t>
            </w:r>
          </w:p>
          <w:p w14:paraId="70F74451" w14:textId="77777777" w:rsidR="003C4EB9" w:rsidRPr="00E72E26" w:rsidRDefault="003C4EB9" w:rsidP="006C29A3"/>
          <w:p w14:paraId="5904CDA0" w14:textId="77777777" w:rsidR="003C4EB9" w:rsidRPr="00E72E26" w:rsidRDefault="003C4EB9" w:rsidP="006C29A3"/>
          <w:p w14:paraId="28514E77"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523BEED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0459B9E"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96FF87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79C58BC"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04D3CE" w14:textId="77777777" w:rsidR="003C4EB9" w:rsidRPr="00E72E26" w:rsidRDefault="003C4EB9" w:rsidP="006C29A3"/>
        </w:tc>
      </w:tr>
      <w:tr w:rsidR="003C4EB9" w:rsidRPr="00E72E26" w14:paraId="5681551E" w14:textId="77777777" w:rsidTr="006C29A3">
        <w:tc>
          <w:tcPr>
            <w:tcW w:w="568" w:type="dxa"/>
            <w:tcBorders>
              <w:top w:val="single" w:sz="4" w:space="0" w:color="000000"/>
              <w:left w:val="single" w:sz="4" w:space="0" w:color="000000"/>
              <w:bottom w:val="single" w:sz="4" w:space="0" w:color="000000"/>
            </w:tcBorders>
            <w:shd w:val="clear" w:color="auto" w:fill="auto"/>
          </w:tcPr>
          <w:p w14:paraId="27153922"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743D87B8"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778C8AC9"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5B5456A"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7634F235"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683CE16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29EFF1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8ADA9D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95980B0" w14:textId="77777777" w:rsidR="003C4EB9" w:rsidRPr="00E72E26" w:rsidRDefault="003C4EB9" w:rsidP="006C29A3"/>
          <w:p w14:paraId="69AAB9C6" w14:textId="77777777" w:rsidR="003C4EB9" w:rsidRPr="00E72E26" w:rsidRDefault="003C4EB9" w:rsidP="006C29A3"/>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A5D8F7" w14:textId="77777777" w:rsidR="003C4EB9" w:rsidRPr="00E72E26" w:rsidRDefault="003C4EB9" w:rsidP="006C29A3"/>
        </w:tc>
      </w:tr>
    </w:tbl>
    <w:p w14:paraId="3AAB547D" w14:textId="77777777" w:rsidR="003C4EB9" w:rsidRPr="00E72E26" w:rsidRDefault="003C4EB9" w:rsidP="003C4EB9">
      <w:r w:rsidRPr="00E72E26">
        <w:t xml:space="preserve">          </w:t>
      </w:r>
    </w:p>
    <w:p w14:paraId="59D50B29" w14:textId="77777777" w:rsidR="003C4EB9" w:rsidRPr="00E72E26" w:rsidRDefault="003C4EB9" w:rsidP="003C4EB9"/>
    <w:p w14:paraId="5D1A163C" w14:textId="77777777" w:rsidR="003C4EB9" w:rsidRPr="00E72E26" w:rsidRDefault="003C4EB9" w:rsidP="003C4EB9"/>
    <w:p w14:paraId="4CD3DCAE" w14:textId="77777777" w:rsidR="003C4EB9" w:rsidRPr="00E72E26" w:rsidRDefault="003C4EB9" w:rsidP="003C4EB9">
      <w:r w:rsidRPr="00E72E26">
        <w:t xml:space="preserve">                                                                                                                                                                                                                   </w:t>
      </w:r>
    </w:p>
    <w:p w14:paraId="76C5D3BA" w14:textId="77777777" w:rsidR="003C4EB9" w:rsidRPr="00E72E26" w:rsidRDefault="003C4EB9" w:rsidP="003C4EB9">
      <w:r w:rsidRPr="00E72E26">
        <w:t xml:space="preserve">     ………………………………………..                                                                                                                     ..................................................................  </w:t>
      </w:r>
    </w:p>
    <w:p w14:paraId="1E588294" w14:textId="77777777" w:rsidR="003C4EB9" w:rsidRPr="00094D87" w:rsidRDefault="003C4EB9" w:rsidP="003C4EB9">
      <w:pPr>
        <w:rPr>
          <w:b/>
          <w:bCs/>
        </w:rPr>
      </w:pPr>
      <w:r w:rsidRPr="00094D87">
        <w:rPr>
          <w:b/>
          <w:bCs/>
        </w:rPr>
        <w:t xml:space="preserve">     miejscowość, data</w:t>
      </w:r>
      <w:r w:rsidRPr="00094D87">
        <w:rPr>
          <w:b/>
          <w:bCs/>
        </w:rPr>
        <w:tab/>
      </w:r>
      <w:r w:rsidRPr="00094D87">
        <w:rPr>
          <w:b/>
          <w:bCs/>
        </w:rPr>
        <w:tab/>
        <w:t xml:space="preserve">    </w:t>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t xml:space="preserve">podpis upoważnionego przedstawiciela  </w:t>
      </w:r>
      <w:r w:rsidRPr="00094D87">
        <w:rPr>
          <w:b/>
          <w:bCs/>
        </w:rPr>
        <w:tab/>
      </w:r>
      <w:r w:rsidRPr="00094D87">
        <w:rPr>
          <w:b/>
          <w:bCs/>
        </w:rPr>
        <w:tab/>
      </w:r>
      <w:r w:rsidRPr="00094D87">
        <w:rPr>
          <w:b/>
          <w:bCs/>
        </w:rPr>
        <w:tab/>
      </w:r>
      <w:r w:rsidRPr="00094D87">
        <w:rPr>
          <w:b/>
          <w:bCs/>
        </w:rPr>
        <w:tab/>
      </w:r>
      <w:r w:rsidRPr="00094D87">
        <w:rPr>
          <w:b/>
          <w:bCs/>
        </w:rPr>
        <w:tab/>
      </w:r>
    </w:p>
    <w:p w14:paraId="449632EB" w14:textId="77777777" w:rsidR="003C4EB9" w:rsidRPr="00E72E26" w:rsidRDefault="003C4EB9" w:rsidP="003C4EB9"/>
    <w:p w14:paraId="512C4254" w14:textId="77777777" w:rsidR="003C4EB9" w:rsidRPr="00E72E26" w:rsidRDefault="003C4EB9" w:rsidP="003C4EB9"/>
    <w:p w14:paraId="29F96C01" w14:textId="77777777" w:rsidR="003C4EB9" w:rsidRPr="00E72E26" w:rsidRDefault="003C4EB9" w:rsidP="003C4EB9"/>
    <w:p w14:paraId="60B133E2" w14:textId="77777777" w:rsidR="003C4EB9" w:rsidRPr="00E72E26" w:rsidRDefault="003C4EB9" w:rsidP="003C4EB9"/>
    <w:p w14:paraId="092056EC" w14:textId="77777777" w:rsidR="003C4EB9" w:rsidRPr="00E72E26" w:rsidRDefault="003C4EB9" w:rsidP="003C4EB9"/>
    <w:p w14:paraId="38B34BD7" w14:textId="77777777" w:rsidR="003C4EB9" w:rsidRPr="00E72E26" w:rsidRDefault="003C4EB9" w:rsidP="003C4EB9"/>
    <w:p w14:paraId="5171421C" w14:textId="77777777" w:rsidR="003C4EB9" w:rsidRPr="00E72E26" w:rsidRDefault="003C4EB9" w:rsidP="003C4EB9"/>
    <w:p w14:paraId="0101FF32" w14:textId="77777777" w:rsidR="003C4EB9" w:rsidRPr="00E72E26" w:rsidRDefault="003C4EB9" w:rsidP="003C4EB9"/>
    <w:p w14:paraId="44A7DE88" w14:textId="77777777" w:rsidR="003C4EB9" w:rsidRPr="00E72E26" w:rsidRDefault="003C4EB9" w:rsidP="003C4EB9"/>
    <w:p w14:paraId="7710D82D" w14:textId="77777777" w:rsidR="003C4EB9" w:rsidRPr="00E72E26" w:rsidRDefault="003C4EB9" w:rsidP="003C4EB9"/>
    <w:p w14:paraId="5C423AAB" w14:textId="77777777" w:rsidR="003C4EB9" w:rsidRPr="00E72E26" w:rsidRDefault="003C4EB9" w:rsidP="003C4EB9"/>
    <w:p w14:paraId="73D1A9EE" w14:textId="77777777" w:rsidR="003C4EB9" w:rsidRPr="00E72E26" w:rsidRDefault="003C4EB9" w:rsidP="003C4EB9"/>
    <w:p w14:paraId="4D70FA4F" w14:textId="77777777" w:rsidR="003C4EB9" w:rsidRPr="00E72E26" w:rsidRDefault="003C4EB9" w:rsidP="003C4EB9"/>
    <w:p w14:paraId="023F8371" w14:textId="77777777" w:rsidR="003C4EB9" w:rsidRPr="00E72E26" w:rsidRDefault="003C4EB9" w:rsidP="003C4EB9"/>
    <w:p w14:paraId="59A23840" w14:textId="77777777" w:rsidR="003C4EB9" w:rsidRDefault="003C4EB9" w:rsidP="003C4EB9"/>
    <w:p w14:paraId="3F54E3EB" w14:textId="77777777" w:rsidR="003C4EB9" w:rsidRDefault="003C4EB9" w:rsidP="003C4EB9"/>
    <w:p w14:paraId="36B871BC" w14:textId="77777777" w:rsidR="003C4EB9" w:rsidRDefault="003C4EB9" w:rsidP="003C4EB9"/>
    <w:p w14:paraId="5CEFF816" w14:textId="77777777" w:rsidR="003C4EB9" w:rsidRDefault="003C4EB9" w:rsidP="003C4EB9"/>
    <w:p w14:paraId="7D0D4612" w14:textId="77777777" w:rsidR="003C4EB9" w:rsidRDefault="003C4EB9" w:rsidP="003C4EB9"/>
    <w:p w14:paraId="014617D4" w14:textId="77777777" w:rsidR="003C4EB9" w:rsidRPr="00E72E26" w:rsidRDefault="003C4EB9" w:rsidP="003C4EB9"/>
    <w:p w14:paraId="790CDA15" w14:textId="77777777" w:rsidR="003C4EB9" w:rsidRDefault="003C4EB9" w:rsidP="003C4EB9">
      <w:pPr>
        <w:rPr>
          <w:b/>
          <w:bCs/>
        </w:rPr>
      </w:pPr>
    </w:p>
    <w:p w14:paraId="7D174F10" w14:textId="77777777" w:rsidR="003C4EB9" w:rsidRDefault="003C4EB9" w:rsidP="003C4EB9">
      <w:pPr>
        <w:rPr>
          <w:b/>
          <w:bCs/>
        </w:rPr>
      </w:pPr>
    </w:p>
    <w:p w14:paraId="024112BA" w14:textId="77777777" w:rsidR="003C4EB9" w:rsidRDefault="003C4EB9" w:rsidP="003C4EB9">
      <w:pPr>
        <w:rPr>
          <w:b/>
          <w:bCs/>
        </w:rPr>
      </w:pPr>
    </w:p>
    <w:p w14:paraId="15780B11" w14:textId="77777777" w:rsidR="003C4EB9" w:rsidRPr="00094D87" w:rsidRDefault="003C4EB9" w:rsidP="003C4EB9">
      <w:pPr>
        <w:rPr>
          <w:b/>
          <w:bCs/>
        </w:rPr>
      </w:pPr>
    </w:p>
    <w:p w14:paraId="394D4613" w14:textId="77777777" w:rsidR="003C4EB9" w:rsidRPr="00094D87" w:rsidRDefault="003C4EB9" w:rsidP="003C4EB9">
      <w:pPr>
        <w:rPr>
          <w:b/>
          <w:bCs/>
        </w:rPr>
      </w:pPr>
      <w:r w:rsidRPr="00094D87">
        <w:rPr>
          <w:b/>
          <w:bCs/>
        </w:rPr>
        <w:t>Załącznik nr 11</w:t>
      </w:r>
    </w:p>
    <w:p w14:paraId="6486088A" w14:textId="77777777" w:rsidR="003C4EB9" w:rsidRPr="00094D87" w:rsidRDefault="003C4EB9" w:rsidP="003C4EB9">
      <w:pPr>
        <w:rPr>
          <w:b/>
          <w:bCs/>
        </w:rPr>
      </w:pP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t>Zadanie nr 11</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134"/>
      </w:tblGrid>
      <w:tr w:rsidR="003C4EB9" w:rsidRPr="00E72E26" w14:paraId="1E558369" w14:textId="77777777" w:rsidTr="006C29A3">
        <w:tc>
          <w:tcPr>
            <w:tcW w:w="568" w:type="dxa"/>
            <w:tcBorders>
              <w:top w:val="single" w:sz="4" w:space="0" w:color="000000"/>
              <w:left w:val="single" w:sz="4" w:space="0" w:color="000000"/>
              <w:bottom w:val="single" w:sz="4" w:space="0" w:color="000000"/>
            </w:tcBorders>
            <w:shd w:val="clear" w:color="auto" w:fill="auto"/>
          </w:tcPr>
          <w:p w14:paraId="05027479"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4A3AED5E"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51B11DD1" w14:textId="77777777" w:rsidR="003C4EB9" w:rsidRPr="00E72E26" w:rsidRDefault="003C4EB9" w:rsidP="006C29A3">
            <w:r w:rsidRPr="00E72E26">
              <w:t>producent</w:t>
            </w:r>
          </w:p>
          <w:p w14:paraId="12D1BFA2"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13B16220"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170E28EA"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154450D5"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78DDBB37"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6D6423E4"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35C1C5DC"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D04F47" w14:textId="77777777" w:rsidR="003C4EB9" w:rsidRPr="00E72E26" w:rsidRDefault="003C4EB9" w:rsidP="006C29A3">
            <w:r w:rsidRPr="00E72E26">
              <w:t>op. zbiorcze ilość szt.</w:t>
            </w:r>
          </w:p>
          <w:p w14:paraId="037E4624" w14:textId="77777777" w:rsidR="003C4EB9" w:rsidRPr="00E72E26" w:rsidRDefault="003C4EB9" w:rsidP="006C29A3">
            <w:r w:rsidRPr="00E72E26">
              <w:t>w kartonie</w:t>
            </w:r>
          </w:p>
        </w:tc>
      </w:tr>
      <w:tr w:rsidR="003C4EB9" w:rsidRPr="00E72E26" w14:paraId="0FC19EF9" w14:textId="77777777" w:rsidTr="006C29A3">
        <w:trPr>
          <w:trHeight w:val="663"/>
        </w:trPr>
        <w:tc>
          <w:tcPr>
            <w:tcW w:w="568" w:type="dxa"/>
            <w:tcBorders>
              <w:top w:val="single" w:sz="4" w:space="0" w:color="000000"/>
              <w:left w:val="single" w:sz="4" w:space="0" w:color="000000"/>
              <w:bottom w:val="single" w:sz="4" w:space="0" w:color="000000"/>
            </w:tcBorders>
            <w:shd w:val="clear" w:color="auto" w:fill="auto"/>
          </w:tcPr>
          <w:p w14:paraId="519F0CB0"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5DB6A8F5" w14:textId="77777777" w:rsidR="003C4EB9" w:rsidRPr="00E72E26" w:rsidRDefault="003C4EB9" w:rsidP="006C29A3">
            <w:r w:rsidRPr="00E72E26">
              <w:t xml:space="preserve">Fartuch ochronny podfoliowany w części przedniej + rękawy, </w:t>
            </w:r>
          </w:p>
          <w:p w14:paraId="437CA3DC" w14:textId="77777777" w:rsidR="003C4EB9" w:rsidRPr="00E72E26" w:rsidRDefault="003C4EB9" w:rsidP="006C29A3">
            <w:r w:rsidRPr="00E72E26">
              <w:t>z mankietem poliestrowym szer. 5 cm, 30 g/m2, rozmiar XL</w:t>
            </w:r>
          </w:p>
        </w:tc>
        <w:tc>
          <w:tcPr>
            <w:tcW w:w="1276" w:type="dxa"/>
            <w:tcBorders>
              <w:top w:val="single" w:sz="4" w:space="0" w:color="000000"/>
              <w:left w:val="single" w:sz="4" w:space="0" w:color="000000"/>
              <w:bottom w:val="single" w:sz="4" w:space="0" w:color="000000"/>
            </w:tcBorders>
            <w:shd w:val="clear" w:color="auto" w:fill="auto"/>
          </w:tcPr>
          <w:p w14:paraId="1FA6F522"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316D465"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DDF059F" w14:textId="77777777" w:rsidR="003C4EB9" w:rsidRPr="00E72E26" w:rsidRDefault="003C4EB9" w:rsidP="006C29A3">
            <w:r w:rsidRPr="00E72E26">
              <w:t>1 000</w:t>
            </w:r>
          </w:p>
        </w:tc>
        <w:tc>
          <w:tcPr>
            <w:tcW w:w="1134" w:type="dxa"/>
            <w:tcBorders>
              <w:top w:val="single" w:sz="4" w:space="0" w:color="000000"/>
              <w:left w:val="single" w:sz="4" w:space="0" w:color="000000"/>
              <w:bottom w:val="single" w:sz="4" w:space="0" w:color="000000"/>
            </w:tcBorders>
            <w:shd w:val="clear" w:color="auto" w:fill="auto"/>
          </w:tcPr>
          <w:p w14:paraId="6FE7AA4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57C805F"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4558BD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0E35E79"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AC22D8" w14:textId="77777777" w:rsidR="003C4EB9" w:rsidRPr="00E72E26" w:rsidRDefault="003C4EB9" w:rsidP="006C29A3"/>
        </w:tc>
      </w:tr>
      <w:tr w:rsidR="003C4EB9" w:rsidRPr="00E72E26" w14:paraId="0E5ED464" w14:textId="77777777" w:rsidTr="006C29A3">
        <w:tc>
          <w:tcPr>
            <w:tcW w:w="568" w:type="dxa"/>
            <w:tcBorders>
              <w:top w:val="single" w:sz="4" w:space="0" w:color="000000"/>
              <w:left w:val="single" w:sz="4" w:space="0" w:color="000000"/>
              <w:bottom w:val="single" w:sz="4" w:space="0" w:color="000000"/>
            </w:tcBorders>
            <w:shd w:val="clear" w:color="auto" w:fill="auto"/>
          </w:tcPr>
          <w:p w14:paraId="11FC7C85"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1E41A76D"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57C0C169"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8C8B78F"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67369754"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34585C1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CD0B6E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E0523F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640A999"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B70C47" w14:textId="77777777" w:rsidR="003C4EB9" w:rsidRPr="00E72E26" w:rsidRDefault="003C4EB9" w:rsidP="006C29A3"/>
        </w:tc>
      </w:tr>
    </w:tbl>
    <w:p w14:paraId="6706B693" w14:textId="77777777" w:rsidR="003C4EB9" w:rsidRPr="00E72E26" w:rsidRDefault="003C4EB9" w:rsidP="003C4EB9">
      <w:r w:rsidRPr="00E72E26">
        <w:t xml:space="preserve">          </w:t>
      </w:r>
    </w:p>
    <w:p w14:paraId="079712BA" w14:textId="77777777" w:rsidR="003C4EB9" w:rsidRPr="00E72E26" w:rsidRDefault="003C4EB9" w:rsidP="003C4EB9"/>
    <w:p w14:paraId="49B61D92" w14:textId="77777777" w:rsidR="003C4EB9" w:rsidRPr="00E72E26" w:rsidRDefault="003C4EB9" w:rsidP="003C4EB9"/>
    <w:p w14:paraId="6A994620" w14:textId="77777777" w:rsidR="003C4EB9" w:rsidRPr="00E72E26" w:rsidRDefault="003C4EB9" w:rsidP="003C4EB9">
      <w:r w:rsidRPr="00E72E26">
        <w:t xml:space="preserve">                                                                                                                                                                                                                   </w:t>
      </w:r>
    </w:p>
    <w:p w14:paraId="15241C89" w14:textId="77777777" w:rsidR="003C4EB9" w:rsidRPr="00E72E26" w:rsidRDefault="003C4EB9" w:rsidP="003C4EB9">
      <w:r w:rsidRPr="00E72E26">
        <w:t xml:space="preserve">     ………………………………………..                                                                                                                     ..................................................................  </w:t>
      </w:r>
    </w:p>
    <w:p w14:paraId="25675E41" w14:textId="77777777" w:rsidR="003C4EB9" w:rsidRPr="00094D87" w:rsidRDefault="003C4EB9" w:rsidP="003C4EB9">
      <w:pPr>
        <w:rPr>
          <w:b/>
          <w:bCs/>
        </w:rPr>
      </w:pPr>
      <w:r w:rsidRPr="00094D87">
        <w:rPr>
          <w:b/>
          <w:bCs/>
        </w:rPr>
        <w:t xml:space="preserve">     miejscowość, data</w:t>
      </w:r>
      <w:r w:rsidRPr="00094D87">
        <w:rPr>
          <w:b/>
          <w:bCs/>
        </w:rPr>
        <w:tab/>
      </w:r>
      <w:r w:rsidRPr="00094D87">
        <w:rPr>
          <w:b/>
          <w:bCs/>
        </w:rPr>
        <w:tab/>
        <w:t xml:space="preserve">    </w:t>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r>
      <w:r w:rsidRPr="00094D87">
        <w:rPr>
          <w:b/>
          <w:bCs/>
        </w:rPr>
        <w:tab/>
        <w:t xml:space="preserve">podpis upoważnionego przedstawiciela  </w:t>
      </w:r>
      <w:r w:rsidRPr="00094D87">
        <w:rPr>
          <w:b/>
          <w:bCs/>
        </w:rPr>
        <w:tab/>
      </w:r>
      <w:r w:rsidRPr="00094D87">
        <w:rPr>
          <w:b/>
          <w:bCs/>
        </w:rPr>
        <w:tab/>
      </w:r>
      <w:r w:rsidRPr="00094D87">
        <w:rPr>
          <w:b/>
          <w:bCs/>
        </w:rPr>
        <w:tab/>
      </w:r>
      <w:r w:rsidRPr="00094D87">
        <w:rPr>
          <w:b/>
          <w:bCs/>
        </w:rPr>
        <w:tab/>
      </w:r>
      <w:r w:rsidRPr="00094D87">
        <w:rPr>
          <w:b/>
          <w:bCs/>
        </w:rPr>
        <w:tab/>
      </w:r>
    </w:p>
    <w:p w14:paraId="0997BD15" w14:textId="77777777" w:rsidR="003C4EB9" w:rsidRPr="00E72E26" w:rsidRDefault="003C4EB9" w:rsidP="003C4EB9"/>
    <w:p w14:paraId="1D3D7D76" w14:textId="77777777" w:rsidR="003C4EB9" w:rsidRDefault="003C4EB9" w:rsidP="003C4EB9"/>
    <w:p w14:paraId="5B02DF7F" w14:textId="77777777" w:rsidR="003C4EB9" w:rsidRDefault="003C4EB9" w:rsidP="003C4EB9"/>
    <w:p w14:paraId="1844FDDB" w14:textId="77777777" w:rsidR="003C4EB9" w:rsidRDefault="003C4EB9" w:rsidP="003C4EB9"/>
    <w:p w14:paraId="29CB718F" w14:textId="77777777" w:rsidR="003C4EB9" w:rsidRDefault="003C4EB9" w:rsidP="003C4EB9"/>
    <w:p w14:paraId="7CD03ADC" w14:textId="77777777" w:rsidR="003C4EB9" w:rsidRDefault="003C4EB9" w:rsidP="003C4EB9"/>
    <w:p w14:paraId="5B6F07CD" w14:textId="77777777" w:rsidR="003C4EB9" w:rsidRDefault="003C4EB9" w:rsidP="003C4EB9"/>
    <w:p w14:paraId="4D8B234E" w14:textId="77777777" w:rsidR="003C4EB9" w:rsidRDefault="003C4EB9" w:rsidP="003C4EB9"/>
    <w:p w14:paraId="6DD64D63" w14:textId="77777777" w:rsidR="003C4EB9" w:rsidRDefault="003C4EB9" w:rsidP="003C4EB9"/>
    <w:p w14:paraId="5163B7F0" w14:textId="77777777" w:rsidR="003C4EB9" w:rsidRDefault="003C4EB9" w:rsidP="003C4EB9"/>
    <w:p w14:paraId="79945E75" w14:textId="77777777" w:rsidR="003C4EB9" w:rsidRDefault="003C4EB9" w:rsidP="003C4EB9"/>
    <w:p w14:paraId="4BF89A66" w14:textId="77777777" w:rsidR="003C4EB9" w:rsidRDefault="003C4EB9" w:rsidP="003C4EB9"/>
    <w:p w14:paraId="1B482A7A" w14:textId="77777777" w:rsidR="003C4EB9" w:rsidRDefault="003C4EB9" w:rsidP="003C4EB9"/>
    <w:p w14:paraId="3A92419E" w14:textId="77777777" w:rsidR="003C4EB9" w:rsidRDefault="003C4EB9" w:rsidP="003C4EB9"/>
    <w:p w14:paraId="17EC2630" w14:textId="77777777" w:rsidR="003C4EB9" w:rsidRDefault="003C4EB9" w:rsidP="003C4EB9"/>
    <w:p w14:paraId="5981C678" w14:textId="77777777" w:rsidR="003C4EB9" w:rsidRDefault="003C4EB9" w:rsidP="003C4EB9"/>
    <w:p w14:paraId="62A7CAEC" w14:textId="77777777" w:rsidR="003C4EB9" w:rsidRDefault="003C4EB9" w:rsidP="003C4EB9"/>
    <w:p w14:paraId="5A20BE10" w14:textId="77777777" w:rsidR="003C4EB9" w:rsidRDefault="003C4EB9" w:rsidP="003C4EB9"/>
    <w:p w14:paraId="35284F18" w14:textId="77777777" w:rsidR="003C4EB9" w:rsidRDefault="003C4EB9" w:rsidP="003C4EB9"/>
    <w:p w14:paraId="666F190B" w14:textId="77777777" w:rsidR="003C4EB9" w:rsidRDefault="003C4EB9" w:rsidP="003C4EB9"/>
    <w:p w14:paraId="4F20A638" w14:textId="77777777" w:rsidR="003C4EB9" w:rsidRPr="00E72E26" w:rsidRDefault="003C4EB9" w:rsidP="003C4EB9"/>
    <w:p w14:paraId="32958969" w14:textId="77777777" w:rsidR="003C4EB9" w:rsidRPr="00E72E26" w:rsidRDefault="003C4EB9" w:rsidP="003C4EB9"/>
    <w:p w14:paraId="2DC55D88" w14:textId="77777777" w:rsidR="003C4EB9" w:rsidRPr="00336250" w:rsidRDefault="003C4EB9" w:rsidP="003C4EB9">
      <w:pPr>
        <w:rPr>
          <w:b/>
          <w:bCs/>
        </w:rPr>
      </w:pPr>
    </w:p>
    <w:p w14:paraId="07A202D3" w14:textId="77777777" w:rsidR="003C4EB9" w:rsidRPr="00336250" w:rsidRDefault="003C4EB9" w:rsidP="003C4EB9">
      <w:pPr>
        <w:rPr>
          <w:b/>
          <w:bCs/>
        </w:rPr>
      </w:pPr>
      <w:r w:rsidRPr="00336250">
        <w:rPr>
          <w:b/>
          <w:bCs/>
        </w:rPr>
        <w:t xml:space="preserve">Załącznik nr 4   </w:t>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t>Zadanie nr 12</w:t>
      </w:r>
    </w:p>
    <w:tbl>
      <w:tblPr>
        <w:tblW w:w="0" w:type="auto"/>
        <w:tblInd w:w="-431" w:type="dxa"/>
        <w:tblLayout w:type="fixed"/>
        <w:tblLook w:val="0000" w:firstRow="0" w:lastRow="0" w:firstColumn="0" w:lastColumn="0" w:noHBand="0" w:noVBand="0"/>
      </w:tblPr>
      <w:tblGrid>
        <w:gridCol w:w="568"/>
        <w:gridCol w:w="7229"/>
        <w:gridCol w:w="1276"/>
        <w:gridCol w:w="567"/>
        <w:gridCol w:w="709"/>
        <w:gridCol w:w="1105"/>
        <w:gridCol w:w="879"/>
        <w:gridCol w:w="851"/>
        <w:gridCol w:w="850"/>
        <w:gridCol w:w="1134"/>
      </w:tblGrid>
      <w:tr w:rsidR="003C4EB9" w:rsidRPr="00E72E26" w14:paraId="072732A5" w14:textId="77777777" w:rsidTr="006C29A3">
        <w:trPr>
          <w:trHeight w:val="372"/>
        </w:trPr>
        <w:tc>
          <w:tcPr>
            <w:tcW w:w="568" w:type="dxa"/>
            <w:tcBorders>
              <w:top w:val="single" w:sz="4" w:space="0" w:color="000000"/>
              <w:left w:val="single" w:sz="4" w:space="0" w:color="000000"/>
              <w:bottom w:val="single" w:sz="4" w:space="0" w:color="000000"/>
            </w:tcBorders>
            <w:shd w:val="clear" w:color="auto" w:fill="auto"/>
          </w:tcPr>
          <w:p w14:paraId="6D531903"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27F3896B"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44EB9521" w14:textId="77777777" w:rsidR="003C4EB9" w:rsidRPr="00E72E26" w:rsidRDefault="003C4EB9" w:rsidP="006C29A3">
            <w:r w:rsidRPr="00E72E26">
              <w:t>producent</w:t>
            </w:r>
          </w:p>
          <w:p w14:paraId="1CC4E2DD" w14:textId="77777777" w:rsidR="003C4EB9" w:rsidRPr="00E72E26" w:rsidRDefault="003C4EB9" w:rsidP="006C29A3">
            <w:r w:rsidRPr="00E72E26">
              <w:t>nr kat.</w:t>
            </w:r>
          </w:p>
        </w:tc>
        <w:tc>
          <w:tcPr>
            <w:tcW w:w="567" w:type="dxa"/>
            <w:tcBorders>
              <w:top w:val="single" w:sz="4" w:space="0" w:color="000000"/>
              <w:left w:val="single" w:sz="4" w:space="0" w:color="000000"/>
              <w:bottom w:val="single" w:sz="4" w:space="0" w:color="000000"/>
            </w:tcBorders>
            <w:shd w:val="clear" w:color="auto" w:fill="auto"/>
          </w:tcPr>
          <w:p w14:paraId="484003E3"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5AE1FFDE" w14:textId="77777777" w:rsidR="003C4EB9" w:rsidRPr="00E72E26" w:rsidRDefault="003C4EB9" w:rsidP="006C29A3">
            <w:r w:rsidRPr="00E72E26">
              <w:t>ilość</w:t>
            </w:r>
          </w:p>
        </w:tc>
        <w:tc>
          <w:tcPr>
            <w:tcW w:w="1105" w:type="dxa"/>
            <w:tcBorders>
              <w:top w:val="single" w:sz="4" w:space="0" w:color="000000"/>
              <w:left w:val="single" w:sz="4" w:space="0" w:color="000000"/>
              <w:bottom w:val="single" w:sz="4" w:space="0" w:color="000000"/>
            </w:tcBorders>
            <w:shd w:val="clear" w:color="auto" w:fill="auto"/>
          </w:tcPr>
          <w:p w14:paraId="2B21D0C6" w14:textId="77777777" w:rsidR="003C4EB9" w:rsidRPr="00E72E26" w:rsidRDefault="003C4EB9" w:rsidP="006C29A3">
            <w:r w:rsidRPr="00E72E26">
              <w:t>cena netto</w:t>
            </w:r>
          </w:p>
        </w:tc>
        <w:tc>
          <w:tcPr>
            <w:tcW w:w="879" w:type="dxa"/>
            <w:tcBorders>
              <w:top w:val="single" w:sz="4" w:space="0" w:color="000000"/>
              <w:left w:val="single" w:sz="4" w:space="0" w:color="000000"/>
              <w:bottom w:val="single" w:sz="4" w:space="0" w:color="000000"/>
            </w:tcBorders>
            <w:shd w:val="clear" w:color="auto" w:fill="auto"/>
          </w:tcPr>
          <w:p w14:paraId="4B530FB3"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4C8E22B7"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03D69469"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083006" w14:textId="77777777" w:rsidR="003C4EB9" w:rsidRPr="00E72E26" w:rsidRDefault="003C4EB9" w:rsidP="006C29A3">
            <w:r w:rsidRPr="00E72E26">
              <w:t>op. zb</w:t>
            </w:r>
            <w:r>
              <w:t>iorcze</w:t>
            </w:r>
            <w:r w:rsidRPr="00E72E26">
              <w:t xml:space="preserve"> ilość szt</w:t>
            </w:r>
            <w:r>
              <w:t xml:space="preserve">. </w:t>
            </w:r>
            <w:r w:rsidRPr="00E72E26">
              <w:t>w kartonie</w:t>
            </w:r>
          </w:p>
        </w:tc>
      </w:tr>
      <w:tr w:rsidR="003C4EB9" w:rsidRPr="00E72E26" w14:paraId="14C60162" w14:textId="77777777" w:rsidTr="006C29A3">
        <w:tc>
          <w:tcPr>
            <w:tcW w:w="568" w:type="dxa"/>
            <w:tcBorders>
              <w:top w:val="single" w:sz="4" w:space="0" w:color="000000"/>
              <w:left w:val="single" w:sz="4" w:space="0" w:color="000000"/>
              <w:bottom w:val="single" w:sz="4" w:space="0" w:color="000000"/>
            </w:tcBorders>
            <w:shd w:val="clear" w:color="auto" w:fill="auto"/>
          </w:tcPr>
          <w:p w14:paraId="05CE9CF7"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62686BF9" w14:textId="77777777" w:rsidR="003C4EB9" w:rsidRPr="00E72E26" w:rsidRDefault="003C4EB9" w:rsidP="006C29A3">
            <w:r w:rsidRPr="00E72E26">
              <w:rPr>
                <w:rFonts w:eastAsiaTheme="majorEastAsia"/>
              </w:rPr>
              <w:t>Serweta operacyjna z gazy bawełnianej, rozmiar 50 x 60 cm,                                                                             z tasiemką i z kontrastem rtg (chip rtg), zielona, jałowa, 6 warstwowa, 20 nitkowa, sterylizowana tlenkiem etylenu podwójne opakowanie jednostkowe, gotowa serweta po praniu wstępnym i technologicznym,  pak, a'2 z tasiemką i z kontrastem rtg (chip rtg),</w:t>
            </w:r>
          </w:p>
        </w:tc>
        <w:tc>
          <w:tcPr>
            <w:tcW w:w="1276" w:type="dxa"/>
            <w:tcBorders>
              <w:top w:val="single" w:sz="4" w:space="0" w:color="000000"/>
              <w:left w:val="single" w:sz="4" w:space="0" w:color="000000"/>
              <w:bottom w:val="single" w:sz="4" w:space="0" w:color="000000"/>
            </w:tcBorders>
            <w:shd w:val="clear" w:color="auto" w:fill="auto"/>
          </w:tcPr>
          <w:p w14:paraId="5B030AC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EC1F7B2"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12483B5D" w14:textId="77777777" w:rsidR="003C4EB9" w:rsidRPr="00E72E26" w:rsidRDefault="003C4EB9" w:rsidP="006C29A3">
            <w:r w:rsidRPr="00E72E26">
              <w:t>200</w:t>
            </w:r>
          </w:p>
        </w:tc>
        <w:tc>
          <w:tcPr>
            <w:tcW w:w="1105" w:type="dxa"/>
            <w:tcBorders>
              <w:top w:val="single" w:sz="4" w:space="0" w:color="000000"/>
              <w:left w:val="single" w:sz="4" w:space="0" w:color="000000"/>
              <w:bottom w:val="single" w:sz="4" w:space="0" w:color="000000"/>
            </w:tcBorders>
            <w:shd w:val="clear" w:color="auto" w:fill="auto"/>
          </w:tcPr>
          <w:p w14:paraId="781A0E23"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1A9D4D21"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FA49A9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8CA93A2"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E50FE" w14:textId="77777777" w:rsidR="003C4EB9" w:rsidRPr="00E72E26" w:rsidRDefault="003C4EB9" w:rsidP="006C29A3"/>
        </w:tc>
      </w:tr>
      <w:tr w:rsidR="003C4EB9" w:rsidRPr="00E72E26" w14:paraId="78246050" w14:textId="77777777" w:rsidTr="006C29A3">
        <w:tc>
          <w:tcPr>
            <w:tcW w:w="568" w:type="dxa"/>
            <w:tcBorders>
              <w:top w:val="single" w:sz="4" w:space="0" w:color="000000"/>
              <w:left w:val="single" w:sz="4" w:space="0" w:color="000000"/>
              <w:bottom w:val="single" w:sz="4" w:space="0" w:color="000000"/>
            </w:tcBorders>
            <w:shd w:val="clear" w:color="auto" w:fill="auto"/>
          </w:tcPr>
          <w:p w14:paraId="0B2FCFAA"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443E760A" w14:textId="77777777" w:rsidR="003C4EB9" w:rsidRPr="00E72E26" w:rsidRDefault="003C4EB9" w:rsidP="006C29A3">
            <w:r w:rsidRPr="00E72E26">
              <w:rPr>
                <w:rFonts w:eastAsiaTheme="majorEastAsia"/>
              </w:rPr>
              <w:t>Samoprzylepna serweta operacyjna 150 cm x 240 cm</w:t>
            </w:r>
            <w:r w:rsidRPr="00E72E26">
              <w:br/>
              <w:t>Serweta wykonana z laminatu dwuwarstwowego włóknina polipropylenowa i folia polietylenowa. Taśma mocująca w serwecie pokryta klejem hypoalergicznym, szerokości  min. 5 cm, wyposażona w marginesy . Gramatura laminatu 55 g/m2. Materiał spełnia wymagania wysokie normy PN EN 13795. Opakowanie posiada 2 etykiety samoprzylepne zawierające nr katalogowy, LOT, datę ważności oraz dane producenta. Produkt zapakowany w opakowanie papierowo foliowe, sterylizowany tlenkiem etylenu</w:t>
            </w:r>
          </w:p>
        </w:tc>
        <w:tc>
          <w:tcPr>
            <w:tcW w:w="1276" w:type="dxa"/>
            <w:tcBorders>
              <w:top w:val="single" w:sz="4" w:space="0" w:color="000000"/>
              <w:left w:val="single" w:sz="4" w:space="0" w:color="000000"/>
              <w:bottom w:val="single" w:sz="4" w:space="0" w:color="000000"/>
            </w:tcBorders>
            <w:shd w:val="clear" w:color="auto" w:fill="auto"/>
          </w:tcPr>
          <w:p w14:paraId="2B4329D6"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4AA8C62A"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47C727C7" w14:textId="77777777" w:rsidR="003C4EB9" w:rsidRPr="00E72E26" w:rsidRDefault="003C4EB9" w:rsidP="006C29A3">
            <w:r w:rsidRPr="00E72E26">
              <w:t>4000</w:t>
            </w:r>
          </w:p>
        </w:tc>
        <w:tc>
          <w:tcPr>
            <w:tcW w:w="1105" w:type="dxa"/>
            <w:tcBorders>
              <w:top w:val="single" w:sz="4" w:space="0" w:color="000000"/>
              <w:left w:val="single" w:sz="4" w:space="0" w:color="000000"/>
              <w:bottom w:val="single" w:sz="4" w:space="0" w:color="000000"/>
            </w:tcBorders>
            <w:shd w:val="clear" w:color="auto" w:fill="auto"/>
          </w:tcPr>
          <w:p w14:paraId="3E4DD40F"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4ACD2A53"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BDD9B0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F9226F3"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ED2153" w14:textId="77777777" w:rsidR="003C4EB9" w:rsidRPr="00E72E26" w:rsidRDefault="003C4EB9" w:rsidP="006C29A3"/>
        </w:tc>
      </w:tr>
      <w:tr w:rsidR="003C4EB9" w:rsidRPr="00E72E26" w14:paraId="0CD34726" w14:textId="77777777" w:rsidTr="006C29A3">
        <w:tc>
          <w:tcPr>
            <w:tcW w:w="568" w:type="dxa"/>
            <w:tcBorders>
              <w:top w:val="single" w:sz="4" w:space="0" w:color="000000"/>
              <w:left w:val="single" w:sz="4" w:space="0" w:color="000000"/>
              <w:bottom w:val="single" w:sz="4" w:space="0" w:color="000000"/>
            </w:tcBorders>
            <w:shd w:val="clear" w:color="auto" w:fill="auto"/>
          </w:tcPr>
          <w:p w14:paraId="268FE43C" w14:textId="77777777" w:rsidR="003C4EB9" w:rsidRPr="00E72E26" w:rsidRDefault="003C4EB9" w:rsidP="006C29A3">
            <w:pPr>
              <w:rPr>
                <w:rFonts w:eastAsiaTheme="majorEastAsia"/>
              </w:rPr>
            </w:pPr>
            <w:r w:rsidRPr="00E72E26">
              <w:t>3</w:t>
            </w:r>
          </w:p>
        </w:tc>
        <w:tc>
          <w:tcPr>
            <w:tcW w:w="7229" w:type="dxa"/>
            <w:tcBorders>
              <w:top w:val="single" w:sz="4" w:space="0" w:color="000000"/>
              <w:left w:val="single" w:sz="4" w:space="0" w:color="000000"/>
              <w:bottom w:val="single" w:sz="4" w:space="0" w:color="000000"/>
            </w:tcBorders>
            <w:shd w:val="clear" w:color="auto" w:fill="auto"/>
          </w:tcPr>
          <w:p w14:paraId="79339F58" w14:textId="77777777" w:rsidR="003C4EB9" w:rsidRPr="00E72E26" w:rsidRDefault="003C4EB9" w:rsidP="006C29A3">
            <w:r w:rsidRPr="00E72E26">
              <w:rPr>
                <w:rFonts w:eastAsiaTheme="majorEastAsia"/>
              </w:rPr>
              <w:t xml:space="preserve">Serweta operacyjna z otworem o wymiarach 75 x 90 cm </w:t>
            </w:r>
            <w:r w:rsidRPr="00E72E26">
              <w:t xml:space="preserve">. Serweta wykonana z laminatu dwuwarstwowego włóknina polipropylenowa i folia polietylenowa. Gramatura laminatu min 57 g/m2. Otwór okrągły o średnicy 8 cm położony centralnie , samoprzylepny. Klej hypoalergiczny, Materiał obłożenia spełnia wymagania wysokie normy EN PN 13795. Opakowanie jednostkowe posiada 2 etykiety samoprzylepne zawierające dane producenta, nr katalogowy, LOT i datę ważności. Produkt zapakowany w opakowanie papierowo foliowe, sterylizowany tlenkiem etylenu       </w:t>
            </w:r>
          </w:p>
        </w:tc>
        <w:tc>
          <w:tcPr>
            <w:tcW w:w="1276" w:type="dxa"/>
            <w:tcBorders>
              <w:top w:val="single" w:sz="4" w:space="0" w:color="000000"/>
              <w:left w:val="single" w:sz="4" w:space="0" w:color="000000"/>
              <w:bottom w:val="single" w:sz="4" w:space="0" w:color="000000"/>
            </w:tcBorders>
            <w:shd w:val="clear" w:color="auto" w:fill="auto"/>
          </w:tcPr>
          <w:p w14:paraId="4C74F319"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D9ED0F0"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10C24C46" w14:textId="77777777" w:rsidR="003C4EB9" w:rsidRPr="00E72E26" w:rsidRDefault="003C4EB9" w:rsidP="006C29A3">
            <w:r w:rsidRPr="00E72E26">
              <w:t>2300</w:t>
            </w:r>
          </w:p>
        </w:tc>
        <w:tc>
          <w:tcPr>
            <w:tcW w:w="1105" w:type="dxa"/>
            <w:tcBorders>
              <w:top w:val="single" w:sz="4" w:space="0" w:color="000000"/>
              <w:left w:val="single" w:sz="4" w:space="0" w:color="000000"/>
              <w:bottom w:val="single" w:sz="4" w:space="0" w:color="000000"/>
            </w:tcBorders>
            <w:shd w:val="clear" w:color="auto" w:fill="auto"/>
          </w:tcPr>
          <w:p w14:paraId="08F4DF0B"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351D52A8"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0F8D09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4664D34"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AC8768" w14:textId="77777777" w:rsidR="003C4EB9" w:rsidRPr="00E72E26" w:rsidRDefault="003C4EB9" w:rsidP="006C29A3"/>
        </w:tc>
      </w:tr>
      <w:tr w:rsidR="003C4EB9" w:rsidRPr="00E72E26" w14:paraId="0B2F56DC" w14:textId="77777777" w:rsidTr="006C29A3">
        <w:trPr>
          <w:trHeight w:val="418"/>
        </w:trPr>
        <w:tc>
          <w:tcPr>
            <w:tcW w:w="568" w:type="dxa"/>
            <w:tcBorders>
              <w:top w:val="single" w:sz="4" w:space="0" w:color="000000"/>
              <w:left w:val="single" w:sz="4" w:space="0" w:color="000000"/>
              <w:bottom w:val="single" w:sz="4" w:space="0" w:color="000000"/>
            </w:tcBorders>
            <w:shd w:val="clear" w:color="auto" w:fill="auto"/>
          </w:tcPr>
          <w:p w14:paraId="205D3048" w14:textId="77777777" w:rsidR="003C4EB9" w:rsidRPr="00E72E26" w:rsidRDefault="003C4EB9" w:rsidP="006C29A3">
            <w:pPr>
              <w:rPr>
                <w:rFonts w:eastAsiaTheme="majorEastAsia"/>
              </w:rPr>
            </w:pPr>
            <w:r w:rsidRPr="00E72E26">
              <w:t>4</w:t>
            </w:r>
          </w:p>
        </w:tc>
        <w:tc>
          <w:tcPr>
            <w:tcW w:w="7229" w:type="dxa"/>
            <w:tcBorders>
              <w:top w:val="single" w:sz="4" w:space="0" w:color="000000"/>
              <w:left w:val="single" w:sz="4" w:space="0" w:color="000000"/>
              <w:bottom w:val="single" w:sz="4" w:space="0" w:color="000000"/>
            </w:tcBorders>
            <w:shd w:val="clear" w:color="auto" w:fill="auto"/>
          </w:tcPr>
          <w:p w14:paraId="32120BD4" w14:textId="77777777" w:rsidR="003C4EB9" w:rsidRPr="00E72E26" w:rsidRDefault="003C4EB9" w:rsidP="006C29A3">
            <w:r w:rsidRPr="00E72E26">
              <w:rPr>
                <w:rFonts w:eastAsiaTheme="majorEastAsia"/>
              </w:rPr>
              <w:t>Jałowa serweta  90 x 100 cm,                                                                                                                                                             2-warstwowa PP+PE, bez wiskowy i celulozy, min. 55 g/m2, chłonność min. 285%, klasa palności I. Do transportu pakowane w 2 opakowania transportowe. Każda serweta z min. 2 naklejkami do dokumentacji. Zgodna z normą EN 13795 1-3 w zakresie parametrów podwyższonej funkcjonalności.</w:t>
            </w:r>
          </w:p>
        </w:tc>
        <w:tc>
          <w:tcPr>
            <w:tcW w:w="1276" w:type="dxa"/>
            <w:tcBorders>
              <w:top w:val="single" w:sz="4" w:space="0" w:color="000000"/>
              <w:left w:val="single" w:sz="4" w:space="0" w:color="000000"/>
              <w:bottom w:val="single" w:sz="4" w:space="0" w:color="000000"/>
            </w:tcBorders>
            <w:shd w:val="clear" w:color="auto" w:fill="auto"/>
          </w:tcPr>
          <w:p w14:paraId="795C9D6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10F6D01"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7D5B17A" w14:textId="77777777" w:rsidR="003C4EB9" w:rsidRPr="00E72E26" w:rsidRDefault="003C4EB9" w:rsidP="006C29A3">
            <w:r w:rsidRPr="00E72E26">
              <w:t>50</w:t>
            </w:r>
          </w:p>
        </w:tc>
        <w:tc>
          <w:tcPr>
            <w:tcW w:w="1105" w:type="dxa"/>
            <w:tcBorders>
              <w:top w:val="single" w:sz="4" w:space="0" w:color="000000"/>
              <w:left w:val="single" w:sz="4" w:space="0" w:color="000000"/>
              <w:bottom w:val="single" w:sz="4" w:space="0" w:color="000000"/>
            </w:tcBorders>
            <w:shd w:val="clear" w:color="auto" w:fill="auto"/>
          </w:tcPr>
          <w:p w14:paraId="5C0687BC"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01921F3A"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DC4A51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BFD9BCC"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EDADF" w14:textId="77777777" w:rsidR="003C4EB9" w:rsidRPr="00E72E26" w:rsidRDefault="003C4EB9" w:rsidP="006C29A3"/>
        </w:tc>
      </w:tr>
      <w:tr w:rsidR="003C4EB9" w:rsidRPr="00E72E26" w14:paraId="564C2B53" w14:textId="77777777" w:rsidTr="006C29A3">
        <w:tc>
          <w:tcPr>
            <w:tcW w:w="568" w:type="dxa"/>
            <w:tcBorders>
              <w:top w:val="single" w:sz="4" w:space="0" w:color="000000"/>
              <w:left w:val="single" w:sz="4" w:space="0" w:color="000000"/>
              <w:bottom w:val="single" w:sz="4" w:space="0" w:color="000000"/>
            </w:tcBorders>
            <w:shd w:val="clear" w:color="auto" w:fill="auto"/>
          </w:tcPr>
          <w:p w14:paraId="3223F217" w14:textId="77777777" w:rsidR="003C4EB9" w:rsidRPr="00E72E26" w:rsidRDefault="003C4EB9" w:rsidP="006C29A3">
            <w:pPr>
              <w:rPr>
                <w:rFonts w:eastAsiaTheme="majorEastAsia"/>
              </w:rPr>
            </w:pPr>
            <w:r w:rsidRPr="00E72E26">
              <w:t>5</w:t>
            </w:r>
          </w:p>
        </w:tc>
        <w:tc>
          <w:tcPr>
            <w:tcW w:w="7229" w:type="dxa"/>
            <w:tcBorders>
              <w:top w:val="single" w:sz="4" w:space="0" w:color="000000"/>
              <w:left w:val="single" w:sz="4" w:space="0" w:color="000000"/>
              <w:bottom w:val="single" w:sz="4" w:space="0" w:color="000000"/>
            </w:tcBorders>
            <w:shd w:val="clear" w:color="auto" w:fill="auto"/>
          </w:tcPr>
          <w:p w14:paraId="280B30BA" w14:textId="77777777" w:rsidR="003C4EB9" w:rsidRPr="00E72E26" w:rsidRDefault="003C4EB9" w:rsidP="006C29A3">
            <w:r w:rsidRPr="00E72E26">
              <w:rPr>
                <w:rFonts w:eastAsiaTheme="majorEastAsia"/>
              </w:rPr>
              <w:t>Jałowa serweta  50 x 50 cm,                                                                                                                                                             2-warstwowa PP+PE, bez wiskowy i celulozy, min. 55 g/m2, chłonność min. 285%, klasa palności I. Do transportu pakowane w 2 opakowania transportowe. Każda serweta z min. 2 naklejkami do dokumentacji. Zgodna z normą EN 13795 1-3 w zakresie parametrów podwyższonej funkcjonalności.</w:t>
            </w:r>
          </w:p>
        </w:tc>
        <w:tc>
          <w:tcPr>
            <w:tcW w:w="1276" w:type="dxa"/>
            <w:tcBorders>
              <w:top w:val="single" w:sz="4" w:space="0" w:color="000000"/>
              <w:left w:val="single" w:sz="4" w:space="0" w:color="000000"/>
              <w:bottom w:val="single" w:sz="4" w:space="0" w:color="000000"/>
            </w:tcBorders>
            <w:shd w:val="clear" w:color="auto" w:fill="auto"/>
          </w:tcPr>
          <w:p w14:paraId="5059174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4DED21E"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732F7BC6" w14:textId="77777777" w:rsidR="003C4EB9" w:rsidRPr="00E72E26" w:rsidRDefault="003C4EB9" w:rsidP="006C29A3">
            <w:r w:rsidRPr="00E72E26">
              <w:t>100</w:t>
            </w:r>
          </w:p>
        </w:tc>
        <w:tc>
          <w:tcPr>
            <w:tcW w:w="1105" w:type="dxa"/>
            <w:tcBorders>
              <w:top w:val="single" w:sz="4" w:space="0" w:color="000000"/>
              <w:left w:val="single" w:sz="4" w:space="0" w:color="000000"/>
              <w:bottom w:val="single" w:sz="4" w:space="0" w:color="000000"/>
            </w:tcBorders>
            <w:shd w:val="clear" w:color="auto" w:fill="auto"/>
          </w:tcPr>
          <w:p w14:paraId="7FAC4194"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0E5CC547"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808E7A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8AC71C6"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958CEC" w14:textId="77777777" w:rsidR="003C4EB9" w:rsidRPr="00E72E26" w:rsidRDefault="003C4EB9" w:rsidP="006C29A3"/>
        </w:tc>
      </w:tr>
      <w:tr w:rsidR="003C4EB9" w:rsidRPr="00E72E26" w14:paraId="102831B6" w14:textId="77777777" w:rsidTr="006C29A3">
        <w:tc>
          <w:tcPr>
            <w:tcW w:w="568" w:type="dxa"/>
            <w:tcBorders>
              <w:top w:val="single" w:sz="4" w:space="0" w:color="000000"/>
              <w:left w:val="single" w:sz="4" w:space="0" w:color="000000"/>
              <w:bottom w:val="single" w:sz="4" w:space="0" w:color="000000"/>
            </w:tcBorders>
            <w:shd w:val="clear" w:color="auto" w:fill="auto"/>
          </w:tcPr>
          <w:p w14:paraId="4326F714" w14:textId="77777777" w:rsidR="003C4EB9" w:rsidRPr="00E72E26" w:rsidRDefault="003C4EB9" w:rsidP="006C29A3">
            <w:pPr>
              <w:rPr>
                <w:rFonts w:eastAsiaTheme="majorEastAsia"/>
              </w:rPr>
            </w:pPr>
            <w:r w:rsidRPr="00E72E26">
              <w:t>6</w:t>
            </w:r>
          </w:p>
        </w:tc>
        <w:tc>
          <w:tcPr>
            <w:tcW w:w="7229" w:type="dxa"/>
            <w:tcBorders>
              <w:top w:val="single" w:sz="4" w:space="0" w:color="000000"/>
              <w:left w:val="single" w:sz="4" w:space="0" w:color="000000"/>
              <w:bottom w:val="single" w:sz="4" w:space="0" w:color="000000"/>
            </w:tcBorders>
            <w:shd w:val="clear" w:color="auto" w:fill="auto"/>
          </w:tcPr>
          <w:p w14:paraId="48E191A2" w14:textId="77777777" w:rsidR="003C4EB9" w:rsidRPr="00E72E26" w:rsidRDefault="003C4EB9" w:rsidP="006C29A3">
            <w:r w:rsidRPr="00E72E26">
              <w:rPr>
                <w:rFonts w:eastAsiaTheme="majorEastAsia"/>
              </w:rPr>
              <w:t xml:space="preserve">Jałowa serweta operacyjna 75 x 90 cm, nieprzylepna                                                                                                           2-warstwowa PP+PE, bez wiskowy i celulozy, min. 55 g/m2, chłonność min. 285%, klasa palności I. Do transportu pakowane w 2 opakowania transportowe. Każda serweta z min. 2 naklejkami do dokumentacji. Zgodna z normą EN 13795 1-3 w zakresie parametrów podwyższonej funkcjonalności. </w:t>
            </w:r>
            <w:r w:rsidRPr="00E72E26">
              <w:t>Poszczególne warstwy są połączone równomiernie przy użyciu techniki współwytłaczania.</w:t>
            </w:r>
            <w:r w:rsidRPr="00E72E26">
              <w:br/>
              <w:t xml:space="preserve">Zestaw posiada 2 etykiety samoprzylepne zawierające nr katalogowy, LOT, datę </w:t>
            </w:r>
            <w:r w:rsidRPr="00E72E26">
              <w:lastRenderedPageBreak/>
              <w:t>ważności oraz dane producenta. Na opakowaniu wyraźnie zaznaczony kierunek otwierania.</w:t>
            </w:r>
          </w:p>
          <w:p w14:paraId="109CC5C0"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695B1EA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7B4E16F"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21395291" w14:textId="77777777" w:rsidR="003C4EB9" w:rsidRPr="00E72E26" w:rsidRDefault="003C4EB9" w:rsidP="006C29A3">
            <w:r w:rsidRPr="00E72E26">
              <w:t>100</w:t>
            </w:r>
          </w:p>
        </w:tc>
        <w:tc>
          <w:tcPr>
            <w:tcW w:w="1105" w:type="dxa"/>
            <w:tcBorders>
              <w:top w:val="single" w:sz="4" w:space="0" w:color="000000"/>
              <w:left w:val="single" w:sz="4" w:space="0" w:color="000000"/>
              <w:bottom w:val="single" w:sz="4" w:space="0" w:color="000000"/>
            </w:tcBorders>
            <w:shd w:val="clear" w:color="auto" w:fill="auto"/>
          </w:tcPr>
          <w:p w14:paraId="2F214617"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2A8AA9C9"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4A05E2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7491214"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47522D" w14:textId="77777777" w:rsidR="003C4EB9" w:rsidRPr="00E72E26" w:rsidRDefault="003C4EB9" w:rsidP="006C29A3"/>
        </w:tc>
      </w:tr>
      <w:tr w:rsidR="003C4EB9" w:rsidRPr="00E72E26" w14:paraId="30971B9D" w14:textId="77777777" w:rsidTr="006C29A3">
        <w:tc>
          <w:tcPr>
            <w:tcW w:w="568" w:type="dxa"/>
            <w:tcBorders>
              <w:top w:val="single" w:sz="4" w:space="0" w:color="000000"/>
              <w:left w:val="single" w:sz="4" w:space="0" w:color="000000"/>
              <w:bottom w:val="single" w:sz="4" w:space="0" w:color="000000"/>
            </w:tcBorders>
            <w:shd w:val="clear" w:color="auto" w:fill="auto"/>
          </w:tcPr>
          <w:p w14:paraId="7107D0C8" w14:textId="77777777" w:rsidR="003C4EB9" w:rsidRPr="00E72E26" w:rsidRDefault="003C4EB9" w:rsidP="006C29A3">
            <w:pPr>
              <w:rPr>
                <w:rFonts w:eastAsiaTheme="majorEastAsia"/>
              </w:rPr>
            </w:pPr>
            <w:r w:rsidRPr="00E72E26">
              <w:t>7</w:t>
            </w:r>
          </w:p>
        </w:tc>
        <w:tc>
          <w:tcPr>
            <w:tcW w:w="7229" w:type="dxa"/>
            <w:tcBorders>
              <w:top w:val="single" w:sz="4" w:space="0" w:color="000000"/>
              <w:left w:val="single" w:sz="4" w:space="0" w:color="000000"/>
              <w:bottom w:val="single" w:sz="4" w:space="0" w:color="000000"/>
            </w:tcBorders>
            <w:shd w:val="clear" w:color="auto" w:fill="auto"/>
          </w:tcPr>
          <w:p w14:paraId="53E1754D" w14:textId="77777777" w:rsidR="003C4EB9" w:rsidRPr="00E72E26" w:rsidRDefault="003C4EB9" w:rsidP="006C29A3">
            <w:r w:rsidRPr="00E72E26">
              <w:rPr>
                <w:rFonts w:eastAsiaTheme="majorEastAsia"/>
              </w:rPr>
              <w:t>Jałowa serweta 50 x 60 cm z centralnym otworem przylepnym,                                                                                                            2-warstwowa PP+PE, bez wiskowy i celulozy, min. 55 g/m2, chłonność min. 285%, klasa palności I. Do transportu pakowane w 2 opakowania transportowe. Każda serweta z min. 2 naklejkami do dokumentacji. Zgodna z normą EN 13795 1-3 w zakresie parametrów podwyższonej funkcjonalności.</w:t>
            </w:r>
          </w:p>
        </w:tc>
        <w:tc>
          <w:tcPr>
            <w:tcW w:w="1276" w:type="dxa"/>
            <w:tcBorders>
              <w:top w:val="single" w:sz="4" w:space="0" w:color="000000"/>
              <w:left w:val="single" w:sz="4" w:space="0" w:color="000000"/>
              <w:bottom w:val="single" w:sz="4" w:space="0" w:color="000000"/>
            </w:tcBorders>
            <w:shd w:val="clear" w:color="auto" w:fill="auto"/>
          </w:tcPr>
          <w:p w14:paraId="0B5DF380"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E5337E3" w14:textId="77777777" w:rsidR="003C4EB9" w:rsidRPr="00E72E26" w:rsidRDefault="003C4EB9" w:rsidP="006C29A3">
            <w:r>
              <w:t>s</w:t>
            </w:r>
            <w:r w:rsidRPr="00E72E26">
              <w:t>zt</w:t>
            </w:r>
            <w:r>
              <w:t>.</w:t>
            </w:r>
          </w:p>
        </w:tc>
        <w:tc>
          <w:tcPr>
            <w:tcW w:w="709" w:type="dxa"/>
            <w:tcBorders>
              <w:top w:val="single" w:sz="4" w:space="0" w:color="000000"/>
              <w:left w:val="single" w:sz="4" w:space="0" w:color="000000"/>
              <w:bottom w:val="single" w:sz="4" w:space="0" w:color="000000"/>
            </w:tcBorders>
            <w:shd w:val="clear" w:color="auto" w:fill="auto"/>
          </w:tcPr>
          <w:p w14:paraId="4993D6C2" w14:textId="77777777" w:rsidR="003C4EB9" w:rsidRPr="00E72E26" w:rsidRDefault="003C4EB9" w:rsidP="006C29A3">
            <w:r w:rsidRPr="00E72E26">
              <w:t>100</w:t>
            </w:r>
          </w:p>
        </w:tc>
        <w:tc>
          <w:tcPr>
            <w:tcW w:w="1105" w:type="dxa"/>
            <w:tcBorders>
              <w:top w:val="single" w:sz="4" w:space="0" w:color="000000"/>
              <w:left w:val="single" w:sz="4" w:space="0" w:color="000000"/>
              <w:bottom w:val="single" w:sz="4" w:space="0" w:color="000000"/>
            </w:tcBorders>
            <w:shd w:val="clear" w:color="auto" w:fill="auto"/>
          </w:tcPr>
          <w:p w14:paraId="47A29B68"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4430B0D5"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AFCC33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DDA7ED4"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08765" w14:textId="77777777" w:rsidR="003C4EB9" w:rsidRPr="00E72E26" w:rsidRDefault="003C4EB9" w:rsidP="006C29A3"/>
        </w:tc>
      </w:tr>
      <w:tr w:rsidR="003C4EB9" w:rsidRPr="00E72E26" w14:paraId="5E833F05" w14:textId="77777777" w:rsidTr="006C29A3">
        <w:tc>
          <w:tcPr>
            <w:tcW w:w="568" w:type="dxa"/>
            <w:tcBorders>
              <w:top w:val="single" w:sz="4" w:space="0" w:color="000000"/>
              <w:left w:val="single" w:sz="4" w:space="0" w:color="000000"/>
              <w:bottom w:val="single" w:sz="4" w:space="0" w:color="000000"/>
            </w:tcBorders>
            <w:shd w:val="clear" w:color="auto" w:fill="auto"/>
          </w:tcPr>
          <w:p w14:paraId="300B1B7F" w14:textId="77777777" w:rsidR="003C4EB9" w:rsidRPr="00E72E26" w:rsidRDefault="003C4EB9" w:rsidP="006C29A3">
            <w:pPr>
              <w:rPr>
                <w:rFonts w:eastAsiaTheme="majorEastAsia"/>
              </w:rPr>
            </w:pPr>
            <w:r w:rsidRPr="00E72E26">
              <w:t>8</w:t>
            </w:r>
          </w:p>
        </w:tc>
        <w:tc>
          <w:tcPr>
            <w:tcW w:w="7229" w:type="dxa"/>
            <w:tcBorders>
              <w:top w:val="single" w:sz="4" w:space="0" w:color="000000"/>
              <w:left w:val="single" w:sz="4" w:space="0" w:color="000000"/>
              <w:bottom w:val="single" w:sz="4" w:space="0" w:color="000000"/>
            </w:tcBorders>
            <w:shd w:val="clear" w:color="auto" w:fill="auto"/>
          </w:tcPr>
          <w:p w14:paraId="352A9939" w14:textId="77777777" w:rsidR="003C4EB9" w:rsidRPr="00E72E26" w:rsidRDefault="003C4EB9" w:rsidP="006C29A3">
            <w:r w:rsidRPr="00E72E26">
              <w:rPr>
                <w:rFonts w:eastAsiaTheme="majorEastAsia"/>
              </w:rPr>
              <w:t>Jałowa serweta  45 x 75 cm,                                                                                                                                                               2-warstwowa PP+PE, bez wiskowy i celulozy, min. 55 g/m2, chłonność min. 285%, klasa palności I. Do transportu pakowane w 2 opakowania transportowe. Każda serweta z min. 2 naklejkami do dokumentacji. Zgodna z normą EN 13795 1-3 w zakresie parametrów podwyższonej funkcjonalności.</w:t>
            </w:r>
            <w:r w:rsidRPr="00E72E26">
              <w:t xml:space="preserve"> Pojedyncze sterylne serwety zapakowane do transportu w kartonowy dyspenser oraz karton zewnętrzny. Produkt zapakowany w opakowanie papierowo foliowe, sterylizowany tlenkiem etylenu.                 </w:t>
            </w:r>
            <w:r w:rsidRPr="00E72E26">
              <w:br/>
              <w:t>Opakowanie jednostkowe posiada 2 etykiety samoprzylepne do dokumentacji.</w:t>
            </w:r>
          </w:p>
        </w:tc>
        <w:tc>
          <w:tcPr>
            <w:tcW w:w="1276" w:type="dxa"/>
            <w:tcBorders>
              <w:top w:val="single" w:sz="4" w:space="0" w:color="000000"/>
              <w:left w:val="single" w:sz="4" w:space="0" w:color="000000"/>
              <w:bottom w:val="single" w:sz="4" w:space="0" w:color="000000"/>
            </w:tcBorders>
            <w:shd w:val="clear" w:color="auto" w:fill="auto"/>
          </w:tcPr>
          <w:p w14:paraId="3E45017D"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856F3D2" w14:textId="77777777" w:rsidR="003C4EB9" w:rsidRPr="00E72E26" w:rsidRDefault="003C4EB9" w:rsidP="006C29A3">
            <w:r>
              <w:t>s</w:t>
            </w:r>
            <w:r w:rsidRPr="00E72E26">
              <w:t>zt</w:t>
            </w:r>
            <w:r>
              <w:t>.</w:t>
            </w:r>
          </w:p>
        </w:tc>
        <w:tc>
          <w:tcPr>
            <w:tcW w:w="709" w:type="dxa"/>
            <w:tcBorders>
              <w:top w:val="single" w:sz="4" w:space="0" w:color="000000"/>
              <w:left w:val="single" w:sz="4" w:space="0" w:color="000000"/>
              <w:bottom w:val="single" w:sz="4" w:space="0" w:color="000000"/>
            </w:tcBorders>
            <w:shd w:val="clear" w:color="auto" w:fill="auto"/>
          </w:tcPr>
          <w:p w14:paraId="3AD4B035" w14:textId="77777777" w:rsidR="003C4EB9" w:rsidRPr="00E72E26" w:rsidRDefault="003C4EB9" w:rsidP="006C29A3">
            <w:r w:rsidRPr="00E72E26">
              <w:t>1000</w:t>
            </w:r>
          </w:p>
        </w:tc>
        <w:tc>
          <w:tcPr>
            <w:tcW w:w="1105" w:type="dxa"/>
            <w:tcBorders>
              <w:top w:val="single" w:sz="4" w:space="0" w:color="000000"/>
              <w:left w:val="single" w:sz="4" w:space="0" w:color="000000"/>
              <w:bottom w:val="single" w:sz="4" w:space="0" w:color="000000"/>
            </w:tcBorders>
            <w:shd w:val="clear" w:color="auto" w:fill="auto"/>
          </w:tcPr>
          <w:p w14:paraId="0C78B0E8"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0D276AF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C3FE997"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AF1077D"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B94B1D" w14:textId="77777777" w:rsidR="003C4EB9" w:rsidRPr="00E72E26" w:rsidRDefault="003C4EB9" w:rsidP="006C29A3"/>
        </w:tc>
      </w:tr>
      <w:tr w:rsidR="003C4EB9" w:rsidRPr="00E72E26" w14:paraId="1A4DC6D3" w14:textId="77777777" w:rsidTr="006C29A3">
        <w:tc>
          <w:tcPr>
            <w:tcW w:w="568" w:type="dxa"/>
            <w:tcBorders>
              <w:top w:val="single" w:sz="4" w:space="0" w:color="000000"/>
              <w:left w:val="single" w:sz="4" w:space="0" w:color="000000"/>
              <w:bottom w:val="single" w:sz="4" w:space="0" w:color="000000"/>
            </w:tcBorders>
            <w:shd w:val="clear" w:color="auto" w:fill="auto"/>
          </w:tcPr>
          <w:p w14:paraId="6C159874" w14:textId="77777777" w:rsidR="003C4EB9" w:rsidRPr="00E72E26" w:rsidRDefault="003C4EB9" w:rsidP="006C29A3">
            <w:pPr>
              <w:rPr>
                <w:rFonts w:eastAsiaTheme="majorEastAsia"/>
              </w:rPr>
            </w:pPr>
            <w:r w:rsidRPr="00E72E26">
              <w:t>9</w:t>
            </w:r>
          </w:p>
        </w:tc>
        <w:tc>
          <w:tcPr>
            <w:tcW w:w="7229" w:type="dxa"/>
            <w:tcBorders>
              <w:top w:val="single" w:sz="4" w:space="0" w:color="000000"/>
              <w:left w:val="single" w:sz="4" w:space="0" w:color="000000"/>
              <w:bottom w:val="single" w:sz="4" w:space="0" w:color="000000"/>
            </w:tcBorders>
            <w:shd w:val="clear" w:color="auto" w:fill="auto"/>
          </w:tcPr>
          <w:p w14:paraId="13867ABA" w14:textId="77777777" w:rsidR="003C4EB9" w:rsidRPr="00E72E26" w:rsidRDefault="003C4EB9" w:rsidP="006C29A3">
            <w:r w:rsidRPr="00E72E26">
              <w:rPr>
                <w:rFonts w:eastAsiaTheme="majorEastAsia"/>
              </w:rPr>
              <w:t>Jałowa serweta samoprzylepna 75 x 90 cm, 2-warstwowa PP+PE, bez wiskowy i celulozy, min. 55 g/m2, chłonność min. 285%, klasa palności I. Do transportu pakowane w 2 opakowania transportowe. Każda serweta z min. 2 naklejkami do dokumentacji. Zgodna z normą EN 13795 1-3 w zakresie parametrów podwyższonej funkcjonalności.</w:t>
            </w:r>
          </w:p>
        </w:tc>
        <w:tc>
          <w:tcPr>
            <w:tcW w:w="1276" w:type="dxa"/>
            <w:tcBorders>
              <w:top w:val="single" w:sz="4" w:space="0" w:color="000000"/>
              <w:left w:val="single" w:sz="4" w:space="0" w:color="000000"/>
              <w:bottom w:val="single" w:sz="4" w:space="0" w:color="000000"/>
            </w:tcBorders>
            <w:shd w:val="clear" w:color="auto" w:fill="auto"/>
          </w:tcPr>
          <w:p w14:paraId="291EEA4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20F05FB" w14:textId="77777777" w:rsidR="003C4EB9" w:rsidRPr="00E72E26" w:rsidRDefault="003C4EB9" w:rsidP="006C29A3">
            <w:r>
              <w:t>s</w:t>
            </w:r>
            <w:r w:rsidRPr="00E72E26">
              <w:t>zt</w:t>
            </w:r>
            <w:r>
              <w:t>.</w:t>
            </w:r>
          </w:p>
        </w:tc>
        <w:tc>
          <w:tcPr>
            <w:tcW w:w="709" w:type="dxa"/>
            <w:tcBorders>
              <w:top w:val="single" w:sz="4" w:space="0" w:color="000000"/>
              <w:left w:val="single" w:sz="4" w:space="0" w:color="000000"/>
              <w:bottom w:val="single" w:sz="4" w:space="0" w:color="000000"/>
            </w:tcBorders>
            <w:shd w:val="clear" w:color="auto" w:fill="auto"/>
          </w:tcPr>
          <w:p w14:paraId="356533A5" w14:textId="77777777" w:rsidR="003C4EB9" w:rsidRPr="00E72E26" w:rsidRDefault="003C4EB9" w:rsidP="006C29A3">
            <w:r w:rsidRPr="00E72E26">
              <w:t>200</w:t>
            </w:r>
          </w:p>
        </w:tc>
        <w:tc>
          <w:tcPr>
            <w:tcW w:w="1105" w:type="dxa"/>
            <w:tcBorders>
              <w:top w:val="single" w:sz="4" w:space="0" w:color="000000"/>
              <w:left w:val="single" w:sz="4" w:space="0" w:color="000000"/>
              <w:bottom w:val="single" w:sz="4" w:space="0" w:color="000000"/>
            </w:tcBorders>
            <w:shd w:val="clear" w:color="auto" w:fill="auto"/>
          </w:tcPr>
          <w:p w14:paraId="067B0308"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38300553"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5491C9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0D9B13C"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0F402" w14:textId="77777777" w:rsidR="003C4EB9" w:rsidRPr="00E72E26" w:rsidRDefault="003C4EB9" w:rsidP="006C29A3"/>
        </w:tc>
      </w:tr>
      <w:tr w:rsidR="003C4EB9" w:rsidRPr="00E72E26" w14:paraId="1613C554" w14:textId="77777777" w:rsidTr="006C29A3">
        <w:tc>
          <w:tcPr>
            <w:tcW w:w="568" w:type="dxa"/>
            <w:tcBorders>
              <w:top w:val="single" w:sz="4" w:space="0" w:color="000000"/>
              <w:left w:val="single" w:sz="4" w:space="0" w:color="000000"/>
              <w:bottom w:val="single" w:sz="4" w:space="0" w:color="000000"/>
            </w:tcBorders>
            <w:shd w:val="clear" w:color="auto" w:fill="auto"/>
          </w:tcPr>
          <w:p w14:paraId="34D14047" w14:textId="77777777" w:rsidR="003C4EB9" w:rsidRPr="00E72E26" w:rsidRDefault="003C4EB9" w:rsidP="006C29A3">
            <w:r w:rsidRPr="00E72E26">
              <w:t>10</w:t>
            </w:r>
          </w:p>
        </w:tc>
        <w:tc>
          <w:tcPr>
            <w:tcW w:w="7229" w:type="dxa"/>
            <w:tcBorders>
              <w:top w:val="single" w:sz="4" w:space="0" w:color="000000"/>
              <w:left w:val="single" w:sz="4" w:space="0" w:color="000000"/>
              <w:bottom w:val="single" w:sz="4" w:space="0" w:color="000000"/>
            </w:tcBorders>
            <w:shd w:val="clear" w:color="auto" w:fill="auto"/>
          </w:tcPr>
          <w:p w14:paraId="5A9BC366" w14:textId="77777777" w:rsidR="003C4EB9" w:rsidRPr="00E72E26" w:rsidRDefault="003C4EB9" w:rsidP="006C29A3">
            <w:r w:rsidRPr="00E72E26">
              <w:t>Serweta operacyjna z wycięciem "U"</w:t>
            </w:r>
          </w:p>
          <w:p w14:paraId="24A41791" w14:textId="77777777" w:rsidR="003C4EB9" w:rsidRPr="00E72E26" w:rsidRDefault="003C4EB9" w:rsidP="006C29A3">
            <w:r w:rsidRPr="00E72E26">
              <w:t>serweta samoprzylepna o wymiarach 225cm x 280cm i wycięciu „U” 10cm x 95cm z łatą chłonną o wymiarach 160cm x 150cm. Serweta wykonana z laminatu dwuwarstwowego : włóknina polipropylenowa i folia polietylenowa. Gramatura laminatu podstawowego 55 g/m2. Łączna gramatura laminatu podstawowego i łaty chłonnej 110 g/m2. Materiał obłożenia spełnia wymagania wysokie normy EN PN 13795. Opakowanie jednostkowe posiada 2 etykiety samoprzylepne zawierające dane producenta, nr katalogowy, LOT i datę ważności. Produkt zapakowany w opakowanie papierowo foliowe, sterylizowany tlenkiem etylenu.</w:t>
            </w:r>
          </w:p>
        </w:tc>
        <w:tc>
          <w:tcPr>
            <w:tcW w:w="1276" w:type="dxa"/>
            <w:tcBorders>
              <w:top w:val="single" w:sz="4" w:space="0" w:color="000000"/>
              <w:left w:val="single" w:sz="4" w:space="0" w:color="000000"/>
              <w:bottom w:val="single" w:sz="4" w:space="0" w:color="000000"/>
            </w:tcBorders>
            <w:shd w:val="clear" w:color="auto" w:fill="auto"/>
          </w:tcPr>
          <w:p w14:paraId="4628E4A6"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9D89F61" w14:textId="77777777" w:rsidR="003C4EB9" w:rsidRPr="00E72E26" w:rsidRDefault="003C4EB9" w:rsidP="006C29A3">
            <w:r>
              <w:t>s</w:t>
            </w:r>
            <w:r w:rsidRPr="00E72E26">
              <w:t>zt</w:t>
            </w:r>
            <w:r>
              <w:t>.</w:t>
            </w:r>
          </w:p>
        </w:tc>
        <w:tc>
          <w:tcPr>
            <w:tcW w:w="709" w:type="dxa"/>
            <w:tcBorders>
              <w:top w:val="single" w:sz="4" w:space="0" w:color="000000"/>
              <w:left w:val="single" w:sz="4" w:space="0" w:color="000000"/>
              <w:bottom w:val="single" w:sz="4" w:space="0" w:color="000000"/>
            </w:tcBorders>
            <w:shd w:val="clear" w:color="auto" w:fill="auto"/>
          </w:tcPr>
          <w:p w14:paraId="7667155E" w14:textId="77777777" w:rsidR="003C4EB9" w:rsidRPr="00E72E26" w:rsidRDefault="003C4EB9" w:rsidP="006C29A3">
            <w:r w:rsidRPr="00E72E26">
              <w:t>200</w:t>
            </w:r>
          </w:p>
        </w:tc>
        <w:tc>
          <w:tcPr>
            <w:tcW w:w="1105" w:type="dxa"/>
            <w:tcBorders>
              <w:top w:val="single" w:sz="4" w:space="0" w:color="000000"/>
              <w:left w:val="single" w:sz="4" w:space="0" w:color="000000"/>
              <w:bottom w:val="single" w:sz="4" w:space="0" w:color="000000"/>
            </w:tcBorders>
            <w:shd w:val="clear" w:color="auto" w:fill="auto"/>
          </w:tcPr>
          <w:p w14:paraId="6BAB9BC6"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3183F909"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EF59CB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F8A1F81"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E7577B" w14:textId="77777777" w:rsidR="003C4EB9" w:rsidRPr="00E72E26" w:rsidRDefault="003C4EB9" w:rsidP="006C29A3"/>
        </w:tc>
      </w:tr>
      <w:tr w:rsidR="003C4EB9" w:rsidRPr="00E72E26" w14:paraId="18E2AEB2" w14:textId="77777777" w:rsidTr="006C29A3">
        <w:tc>
          <w:tcPr>
            <w:tcW w:w="568" w:type="dxa"/>
            <w:tcBorders>
              <w:top w:val="single" w:sz="4" w:space="0" w:color="000000"/>
              <w:left w:val="single" w:sz="4" w:space="0" w:color="000000"/>
              <w:bottom w:val="single" w:sz="4" w:space="0" w:color="000000"/>
            </w:tcBorders>
            <w:shd w:val="clear" w:color="auto" w:fill="auto"/>
          </w:tcPr>
          <w:p w14:paraId="0F85F179" w14:textId="77777777" w:rsidR="003C4EB9" w:rsidRPr="00E72E26" w:rsidRDefault="003C4EB9" w:rsidP="006C29A3">
            <w:pPr>
              <w:rPr>
                <w:rFonts w:eastAsiaTheme="majorEastAsia"/>
              </w:rPr>
            </w:pPr>
            <w:r w:rsidRPr="00E72E26">
              <w:t>11</w:t>
            </w:r>
          </w:p>
        </w:tc>
        <w:tc>
          <w:tcPr>
            <w:tcW w:w="7229" w:type="dxa"/>
            <w:tcBorders>
              <w:top w:val="single" w:sz="4" w:space="0" w:color="000000"/>
              <w:left w:val="single" w:sz="4" w:space="0" w:color="000000"/>
              <w:bottom w:val="single" w:sz="4" w:space="0" w:color="000000"/>
            </w:tcBorders>
            <w:shd w:val="clear" w:color="auto" w:fill="auto"/>
          </w:tcPr>
          <w:p w14:paraId="208D6D26" w14:textId="77777777" w:rsidR="003C4EB9" w:rsidRPr="00E72E26" w:rsidRDefault="003C4EB9" w:rsidP="006C29A3">
            <w:r w:rsidRPr="00E72E26">
              <w:rPr>
                <w:rFonts w:eastAsiaTheme="majorEastAsia"/>
              </w:rPr>
              <w:t xml:space="preserve">Serweta </w:t>
            </w:r>
            <w:r w:rsidRPr="00E72E26">
              <w:t>operacyjna do zabiegów okulistycznych 150 cm x 140 cm z otworem 7 cm x 10 cm umieszczonym centralnie wypełnionym folią operacyjną  ze zintegrowaną torbą na płyny ze sztywnikiem Obłożenie pacjenta wykonane z miękkiej i oddychającej włókniny polipropylenowo - polietylenowej. Gramatura włókniny 55 g/m2.</w:t>
            </w:r>
          </w:p>
          <w:p w14:paraId="6CA11B80" w14:textId="77777777" w:rsidR="003C4EB9" w:rsidRPr="00E72E26" w:rsidRDefault="003C4EB9" w:rsidP="006C29A3">
            <w:r w:rsidRPr="00E72E26">
              <w:t>Materiał obłożenia spełnia wymagania wysokie normy PN EN 13795. Zestaw posiada 2 etykiety samoprzylepne zawierające nr katalogowy, LOT, datę ważności oraz dane producenta. Na opakowaniu wyraźnie zaznaczony kierunek otwierania .Produkt zapakowany w opakowanie papierowo foliowe. Sterylizowany tlenkiem etylenu</w:t>
            </w:r>
            <w:r w:rsidRPr="00E72E26">
              <w:rPr>
                <w:rFonts w:eastAsiaTheme="majorEastAsia"/>
              </w:rPr>
              <w:t>.</w:t>
            </w:r>
          </w:p>
        </w:tc>
        <w:tc>
          <w:tcPr>
            <w:tcW w:w="1276" w:type="dxa"/>
            <w:tcBorders>
              <w:top w:val="single" w:sz="4" w:space="0" w:color="000000"/>
              <w:left w:val="single" w:sz="4" w:space="0" w:color="000000"/>
              <w:bottom w:val="single" w:sz="4" w:space="0" w:color="000000"/>
            </w:tcBorders>
            <w:shd w:val="clear" w:color="auto" w:fill="auto"/>
          </w:tcPr>
          <w:p w14:paraId="7BA8EF6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AF4ACC4" w14:textId="77777777" w:rsidR="003C4EB9" w:rsidRPr="00E72E26" w:rsidRDefault="003C4EB9" w:rsidP="006C29A3">
            <w:r>
              <w:t>s</w:t>
            </w:r>
            <w:r w:rsidRPr="00E72E26">
              <w:t>zt</w:t>
            </w:r>
            <w:r>
              <w:t>.</w:t>
            </w:r>
          </w:p>
        </w:tc>
        <w:tc>
          <w:tcPr>
            <w:tcW w:w="709" w:type="dxa"/>
            <w:tcBorders>
              <w:top w:val="single" w:sz="4" w:space="0" w:color="000000"/>
              <w:left w:val="single" w:sz="4" w:space="0" w:color="000000"/>
              <w:bottom w:val="single" w:sz="4" w:space="0" w:color="000000"/>
            </w:tcBorders>
            <w:shd w:val="clear" w:color="auto" w:fill="auto"/>
          </w:tcPr>
          <w:p w14:paraId="3794A229" w14:textId="77777777" w:rsidR="003C4EB9" w:rsidRPr="00E72E26" w:rsidRDefault="003C4EB9" w:rsidP="006C29A3">
            <w:r w:rsidRPr="00E72E26">
              <w:t>100</w:t>
            </w:r>
          </w:p>
        </w:tc>
        <w:tc>
          <w:tcPr>
            <w:tcW w:w="1105" w:type="dxa"/>
            <w:tcBorders>
              <w:top w:val="single" w:sz="4" w:space="0" w:color="000000"/>
              <w:left w:val="single" w:sz="4" w:space="0" w:color="000000"/>
              <w:bottom w:val="single" w:sz="4" w:space="0" w:color="000000"/>
            </w:tcBorders>
            <w:shd w:val="clear" w:color="auto" w:fill="auto"/>
          </w:tcPr>
          <w:p w14:paraId="5C1DD942"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00249511"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67769B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E1F88B0"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BD623" w14:textId="77777777" w:rsidR="003C4EB9" w:rsidRPr="00E72E26" w:rsidRDefault="003C4EB9" w:rsidP="006C29A3"/>
        </w:tc>
      </w:tr>
      <w:tr w:rsidR="003C4EB9" w:rsidRPr="00E72E26" w14:paraId="0DB25A76" w14:textId="77777777" w:rsidTr="006C29A3">
        <w:tc>
          <w:tcPr>
            <w:tcW w:w="568" w:type="dxa"/>
            <w:tcBorders>
              <w:top w:val="single" w:sz="4" w:space="0" w:color="000000"/>
              <w:left w:val="single" w:sz="4" w:space="0" w:color="000000"/>
              <w:bottom w:val="single" w:sz="4" w:space="0" w:color="000000"/>
            </w:tcBorders>
            <w:shd w:val="clear" w:color="auto" w:fill="auto"/>
          </w:tcPr>
          <w:p w14:paraId="4B549C0F"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07F3CA89"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2EADB081"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8590A52"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6AEDD43D" w14:textId="77777777" w:rsidR="003C4EB9" w:rsidRPr="00E72E26" w:rsidRDefault="003C4EB9" w:rsidP="006C29A3"/>
        </w:tc>
        <w:tc>
          <w:tcPr>
            <w:tcW w:w="1105" w:type="dxa"/>
            <w:tcBorders>
              <w:top w:val="single" w:sz="4" w:space="0" w:color="000000"/>
              <w:left w:val="single" w:sz="4" w:space="0" w:color="000000"/>
              <w:bottom w:val="single" w:sz="4" w:space="0" w:color="000000"/>
            </w:tcBorders>
            <w:shd w:val="clear" w:color="auto" w:fill="auto"/>
          </w:tcPr>
          <w:p w14:paraId="40F409F1" w14:textId="77777777" w:rsidR="003C4EB9" w:rsidRPr="00E72E26" w:rsidRDefault="003C4EB9" w:rsidP="006C29A3"/>
        </w:tc>
        <w:tc>
          <w:tcPr>
            <w:tcW w:w="879" w:type="dxa"/>
            <w:tcBorders>
              <w:top w:val="single" w:sz="4" w:space="0" w:color="000000"/>
              <w:left w:val="single" w:sz="4" w:space="0" w:color="000000"/>
              <w:bottom w:val="single" w:sz="4" w:space="0" w:color="000000"/>
            </w:tcBorders>
            <w:shd w:val="clear" w:color="auto" w:fill="auto"/>
          </w:tcPr>
          <w:p w14:paraId="6D2E3E09"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20ED72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E60E4FC"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3D6E03" w14:textId="77777777" w:rsidR="003C4EB9" w:rsidRPr="00E72E26" w:rsidRDefault="003C4EB9" w:rsidP="006C29A3"/>
        </w:tc>
      </w:tr>
    </w:tbl>
    <w:p w14:paraId="0E450D87" w14:textId="77777777" w:rsidR="003C4EB9" w:rsidRPr="00E72E26" w:rsidRDefault="003C4EB9" w:rsidP="003C4EB9"/>
    <w:p w14:paraId="0A24B16A" w14:textId="77777777" w:rsidR="003C4EB9" w:rsidRPr="00E72E26" w:rsidRDefault="003C4EB9" w:rsidP="003C4EB9">
      <w:r w:rsidRPr="00E72E26">
        <w:t xml:space="preserve">     ………………………………………..                                                                                                                      ..................................................................  </w:t>
      </w:r>
    </w:p>
    <w:p w14:paraId="3CB6D9EB" w14:textId="77777777" w:rsidR="003C4EB9" w:rsidRPr="00336250" w:rsidRDefault="003C4EB9" w:rsidP="003C4EB9">
      <w:pPr>
        <w:rPr>
          <w:b/>
          <w:bCs/>
        </w:rPr>
      </w:pPr>
      <w:r w:rsidRPr="00336250">
        <w:rPr>
          <w:b/>
          <w:bCs/>
        </w:rPr>
        <w:t xml:space="preserve">     miejscowość, data</w:t>
      </w:r>
      <w:r w:rsidRPr="00336250">
        <w:rPr>
          <w:b/>
          <w:bCs/>
        </w:rPr>
        <w:tab/>
      </w:r>
      <w:r w:rsidRPr="00336250">
        <w:rPr>
          <w:b/>
          <w:bCs/>
        </w:rPr>
        <w:tab/>
        <w:t xml:space="preserve">    </w:t>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t xml:space="preserve">podpis upoważnionego przedstawiciela  </w:t>
      </w:r>
      <w:r w:rsidRPr="00336250">
        <w:rPr>
          <w:b/>
          <w:bCs/>
        </w:rPr>
        <w:tab/>
      </w:r>
    </w:p>
    <w:p w14:paraId="4DD2DEDE" w14:textId="77777777" w:rsidR="003C4EB9" w:rsidRPr="00E72E26" w:rsidRDefault="003C4EB9" w:rsidP="003C4EB9"/>
    <w:p w14:paraId="2DBCC3F7" w14:textId="77777777" w:rsidR="003C4EB9" w:rsidRPr="00E72E26" w:rsidRDefault="003C4EB9" w:rsidP="003C4EB9"/>
    <w:p w14:paraId="3DB6A1FD" w14:textId="77777777" w:rsidR="003C4EB9" w:rsidRPr="00E72E26" w:rsidRDefault="003C4EB9" w:rsidP="003C4EB9"/>
    <w:p w14:paraId="227136C9" w14:textId="77777777" w:rsidR="003C4EB9" w:rsidRPr="00E72E26" w:rsidRDefault="003C4EB9" w:rsidP="003C4EB9"/>
    <w:p w14:paraId="6C4F889F" w14:textId="77777777" w:rsidR="003C4EB9" w:rsidRDefault="003C4EB9" w:rsidP="003C4EB9">
      <w:pPr>
        <w:rPr>
          <w:b/>
          <w:bCs/>
        </w:rPr>
      </w:pPr>
    </w:p>
    <w:p w14:paraId="4239202A" w14:textId="77777777" w:rsidR="003C4EB9" w:rsidRDefault="003C4EB9" w:rsidP="003C4EB9">
      <w:pPr>
        <w:rPr>
          <w:b/>
          <w:bCs/>
        </w:rPr>
      </w:pPr>
    </w:p>
    <w:p w14:paraId="2493D462" w14:textId="77777777" w:rsidR="003C4EB9" w:rsidRDefault="003C4EB9" w:rsidP="003C4EB9">
      <w:pPr>
        <w:rPr>
          <w:b/>
          <w:bCs/>
        </w:rPr>
      </w:pPr>
    </w:p>
    <w:p w14:paraId="5647875F" w14:textId="77777777" w:rsidR="003C4EB9" w:rsidRDefault="003C4EB9" w:rsidP="003C4EB9">
      <w:pPr>
        <w:rPr>
          <w:b/>
          <w:bCs/>
        </w:rPr>
      </w:pPr>
    </w:p>
    <w:p w14:paraId="11212434" w14:textId="77777777" w:rsidR="003C4EB9" w:rsidRDefault="003C4EB9" w:rsidP="003C4EB9">
      <w:pPr>
        <w:rPr>
          <w:b/>
          <w:bCs/>
        </w:rPr>
      </w:pPr>
    </w:p>
    <w:p w14:paraId="3F768674" w14:textId="77777777" w:rsidR="003C4EB9" w:rsidRDefault="003C4EB9" w:rsidP="003C4EB9">
      <w:pPr>
        <w:rPr>
          <w:b/>
          <w:bCs/>
        </w:rPr>
      </w:pPr>
    </w:p>
    <w:p w14:paraId="4110E662" w14:textId="77777777" w:rsidR="003C4EB9" w:rsidRDefault="003C4EB9" w:rsidP="003C4EB9">
      <w:pPr>
        <w:rPr>
          <w:b/>
          <w:bCs/>
        </w:rPr>
      </w:pPr>
    </w:p>
    <w:p w14:paraId="40631A10" w14:textId="77777777" w:rsidR="003C4EB9" w:rsidRDefault="003C4EB9" w:rsidP="003C4EB9">
      <w:pPr>
        <w:rPr>
          <w:b/>
          <w:bCs/>
        </w:rPr>
      </w:pPr>
    </w:p>
    <w:p w14:paraId="34EBB732" w14:textId="77777777" w:rsidR="003C4EB9" w:rsidRDefault="003C4EB9" w:rsidP="003C4EB9">
      <w:pPr>
        <w:rPr>
          <w:b/>
          <w:bCs/>
        </w:rPr>
      </w:pPr>
    </w:p>
    <w:p w14:paraId="51DFDBC5" w14:textId="77777777" w:rsidR="003C4EB9" w:rsidRDefault="003C4EB9" w:rsidP="003C4EB9">
      <w:pPr>
        <w:rPr>
          <w:b/>
          <w:bCs/>
        </w:rPr>
      </w:pPr>
    </w:p>
    <w:p w14:paraId="13FEEFE8" w14:textId="77777777" w:rsidR="003C4EB9" w:rsidRDefault="003C4EB9" w:rsidP="003C4EB9">
      <w:pPr>
        <w:rPr>
          <w:b/>
          <w:bCs/>
        </w:rPr>
      </w:pPr>
    </w:p>
    <w:p w14:paraId="36465ADE" w14:textId="77777777" w:rsidR="003C4EB9" w:rsidRDefault="003C4EB9" w:rsidP="003C4EB9">
      <w:pPr>
        <w:rPr>
          <w:b/>
          <w:bCs/>
        </w:rPr>
      </w:pPr>
    </w:p>
    <w:p w14:paraId="4418CA58" w14:textId="77777777" w:rsidR="003C4EB9" w:rsidRDefault="003C4EB9" w:rsidP="003C4EB9">
      <w:pPr>
        <w:rPr>
          <w:b/>
          <w:bCs/>
        </w:rPr>
      </w:pPr>
    </w:p>
    <w:p w14:paraId="061767B1" w14:textId="77777777" w:rsidR="003C4EB9" w:rsidRDefault="003C4EB9" w:rsidP="003C4EB9">
      <w:pPr>
        <w:rPr>
          <w:b/>
          <w:bCs/>
        </w:rPr>
      </w:pPr>
    </w:p>
    <w:p w14:paraId="4AF19CFC" w14:textId="77777777" w:rsidR="003C4EB9" w:rsidRDefault="003C4EB9" w:rsidP="003C4EB9">
      <w:pPr>
        <w:rPr>
          <w:b/>
          <w:bCs/>
        </w:rPr>
      </w:pPr>
    </w:p>
    <w:p w14:paraId="3220456A" w14:textId="77777777" w:rsidR="003C4EB9" w:rsidRDefault="003C4EB9" w:rsidP="003C4EB9">
      <w:pPr>
        <w:rPr>
          <w:b/>
          <w:bCs/>
        </w:rPr>
      </w:pPr>
    </w:p>
    <w:p w14:paraId="1B13D37E" w14:textId="77777777" w:rsidR="003C4EB9" w:rsidRDefault="003C4EB9" w:rsidP="003C4EB9">
      <w:pPr>
        <w:rPr>
          <w:b/>
          <w:bCs/>
        </w:rPr>
      </w:pPr>
    </w:p>
    <w:p w14:paraId="62A55666" w14:textId="77777777" w:rsidR="003C4EB9" w:rsidRPr="00336250" w:rsidRDefault="003C4EB9" w:rsidP="003C4EB9">
      <w:pPr>
        <w:rPr>
          <w:b/>
          <w:bCs/>
        </w:rPr>
      </w:pPr>
    </w:p>
    <w:p w14:paraId="7BF067C9" w14:textId="77777777" w:rsidR="003C4EB9" w:rsidRPr="00336250" w:rsidRDefault="003C4EB9" w:rsidP="003C4EB9">
      <w:pPr>
        <w:rPr>
          <w:b/>
          <w:bCs/>
        </w:rPr>
      </w:pPr>
    </w:p>
    <w:p w14:paraId="50CA76F7" w14:textId="77777777" w:rsidR="003C4EB9" w:rsidRPr="00336250" w:rsidRDefault="003C4EB9" w:rsidP="003C4EB9">
      <w:pPr>
        <w:rPr>
          <w:b/>
          <w:bCs/>
        </w:rPr>
      </w:pPr>
      <w:r w:rsidRPr="00336250">
        <w:rPr>
          <w:b/>
          <w:bCs/>
        </w:rPr>
        <w:t xml:space="preserve">Załącznik nr 4 </w:t>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t>Zadanie nr 13</w:t>
      </w:r>
    </w:p>
    <w:tbl>
      <w:tblPr>
        <w:tblW w:w="0" w:type="auto"/>
        <w:tblInd w:w="-431" w:type="dxa"/>
        <w:tblLayout w:type="fixed"/>
        <w:tblLook w:val="0000" w:firstRow="0" w:lastRow="0" w:firstColumn="0" w:lastColumn="0" w:noHBand="0" w:noVBand="0"/>
      </w:tblPr>
      <w:tblGrid>
        <w:gridCol w:w="568"/>
        <w:gridCol w:w="7229"/>
        <w:gridCol w:w="1276"/>
        <w:gridCol w:w="567"/>
        <w:gridCol w:w="709"/>
        <w:gridCol w:w="1134"/>
        <w:gridCol w:w="850"/>
        <w:gridCol w:w="851"/>
        <w:gridCol w:w="850"/>
        <w:gridCol w:w="1134"/>
      </w:tblGrid>
      <w:tr w:rsidR="003C4EB9" w:rsidRPr="00E72E26" w14:paraId="73A3CC4D" w14:textId="77777777" w:rsidTr="006C29A3">
        <w:tc>
          <w:tcPr>
            <w:tcW w:w="568" w:type="dxa"/>
            <w:tcBorders>
              <w:top w:val="single" w:sz="4" w:space="0" w:color="000000"/>
              <w:left w:val="single" w:sz="4" w:space="0" w:color="000000"/>
              <w:bottom w:val="single" w:sz="4" w:space="0" w:color="000000"/>
            </w:tcBorders>
            <w:shd w:val="clear" w:color="auto" w:fill="auto"/>
          </w:tcPr>
          <w:p w14:paraId="0242BFC5" w14:textId="77777777" w:rsidR="003C4EB9" w:rsidRPr="00E72E26" w:rsidRDefault="003C4EB9" w:rsidP="006C29A3">
            <w:r w:rsidRPr="00E72E26">
              <w:t>Lp.</w:t>
            </w:r>
          </w:p>
        </w:tc>
        <w:tc>
          <w:tcPr>
            <w:tcW w:w="7229" w:type="dxa"/>
            <w:tcBorders>
              <w:top w:val="single" w:sz="4" w:space="0" w:color="000000"/>
              <w:left w:val="single" w:sz="4" w:space="0" w:color="000000"/>
              <w:bottom w:val="single" w:sz="4" w:space="0" w:color="000000"/>
            </w:tcBorders>
            <w:shd w:val="clear" w:color="auto" w:fill="auto"/>
          </w:tcPr>
          <w:p w14:paraId="55C39A78" w14:textId="77777777" w:rsidR="003C4EB9" w:rsidRPr="00E72E26" w:rsidRDefault="003C4EB9" w:rsidP="006C29A3">
            <w:r w:rsidRPr="00E72E26">
              <w:t>Opis</w:t>
            </w:r>
          </w:p>
        </w:tc>
        <w:tc>
          <w:tcPr>
            <w:tcW w:w="1276" w:type="dxa"/>
            <w:tcBorders>
              <w:top w:val="single" w:sz="4" w:space="0" w:color="000000"/>
              <w:left w:val="single" w:sz="4" w:space="0" w:color="000000"/>
              <w:bottom w:val="single" w:sz="4" w:space="0" w:color="000000"/>
            </w:tcBorders>
            <w:shd w:val="clear" w:color="auto" w:fill="auto"/>
          </w:tcPr>
          <w:p w14:paraId="4C09C663" w14:textId="77777777" w:rsidR="003C4EB9" w:rsidRPr="00E72E26" w:rsidRDefault="003C4EB9" w:rsidP="006C29A3">
            <w:r w:rsidRPr="00E72E26">
              <w:t>producent</w:t>
            </w:r>
          </w:p>
          <w:p w14:paraId="2E0C97D0"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3428C3DB"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1AEE725E"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48A63067"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2A9BB85C"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32FC6C34"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18CFC502"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C5A774" w14:textId="77777777" w:rsidR="003C4EB9" w:rsidRPr="00E72E26" w:rsidRDefault="003C4EB9" w:rsidP="006C29A3">
            <w:r w:rsidRPr="00E72E26">
              <w:t>op. zbiorcze ilość szt.</w:t>
            </w:r>
          </w:p>
          <w:p w14:paraId="3AB60327" w14:textId="77777777" w:rsidR="003C4EB9" w:rsidRPr="00E72E26" w:rsidRDefault="003C4EB9" w:rsidP="006C29A3">
            <w:r w:rsidRPr="00E72E26">
              <w:t>w kartonie</w:t>
            </w:r>
          </w:p>
        </w:tc>
      </w:tr>
      <w:tr w:rsidR="003C4EB9" w:rsidRPr="00E72E26" w14:paraId="73C9B87D" w14:textId="77777777" w:rsidTr="006C29A3">
        <w:tc>
          <w:tcPr>
            <w:tcW w:w="568" w:type="dxa"/>
            <w:tcBorders>
              <w:top w:val="single" w:sz="4" w:space="0" w:color="000000"/>
              <w:left w:val="single" w:sz="4" w:space="0" w:color="000000"/>
              <w:bottom w:val="single" w:sz="4" w:space="0" w:color="000000"/>
            </w:tcBorders>
            <w:shd w:val="clear" w:color="auto" w:fill="auto"/>
          </w:tcPr>
          <w:p w14:paraId="6DE19DB5" w14:textId="77777777" w:rsidR="003C4EB9" w:rsidRPr="00E72E26" w:rsidRDefault="003C4EB9" w:rsidP="006C29A3">
            <w:pPr>
              <w:rPr>
                <w:rFonts w:eastAsiaTheme="majorEastAsia"/>
              </w:rPr>
            </w:pPr>
            <w:r w:rsidRPr="00E72E26">
              <w:t>1</w:t>
            </w:r>
          </w:p>
        </w:tc>
        <w:tc>
          <w:tcPr>
            <w:tcW w:w="7229" w:type="dxa"/>
            <w:tcBorders>
              <w:top w:val="single" w:sz="4" w:space="0" w:color="000000"/>
              <w:left w:val="single" w:sz="4" w:space="0" w:color="000000"/>
              <w:bottom w:val="single" w:sz="4" w:space="0" w:color="000000"/>
            </w:tcBorders>
            <w:shd w:val="clear" w:color="auto" w:fill="auto"/>
          </w:tcPr>
          <w:p w14:paraId="036C0CCA" w14:textId="77777777" w:rsidR="003C4EB9" w:rsidRPr="00E72E26" w:rsidRDefault="003C4EB9" w:rsidP="006C29A3">
            <w:r w:rsidRPr="00E72E26">
              <w:rPr>
                <w:rFonts w:eastAsiaTheme="majorEastAsia"/>
              </w:rPr>
              <w:t>podkład chłonny niesterylny 60x90, wkład chłonny z miękkiej rozdrobnionej celulozy, nie przepuszczającej wilgoci folia zewnętrzna, 20 warstwowy</w:t>
            </w:r>
          </w:p>
          <w:p w14:paraId="63334160" w14:textId="77777777" w:rsidR="003C4EB9" w:rsidRPr="00E72E26" w:rsidRDefault="003C4EB9" w:rsidP="006C29A3"/>
        </w:tc>
        <w:tc>
          <w:tcPr>
            <w:tcW w:w="1276" w:type="dxa"/>
            <w:tcBorders>
              <w:top w:val="single" w:sz="4" w:space="0" w:color="000000"/>
              <w:left w:val="single" w:sz="4" w:space="0" w:color="000000"/>
              <w:bottom w:val="single" w:sz="4" w:space="0" w:color="000000"/>
            </w:tcBorders>
            <w:shd w:val="clear" w:color="auto" w:fill="auto"/>
          </w:tcPr>
          <w:p w14:paraId="405FEF38"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B690E09"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484C4F2D" w14:textId="77777777" w:rsidR="003C4EB9" w:rsidRPr="00E72E26" w:rsidRDefault="003C4EB9" w:rsidP="006C29A3">
            <w:r w:rsidRPr="00E72E26">
              <w:t>300</w:t>
            </w:r>
          </w:p>
        </w:tc>
        <w:tc>
          <w:tcPr>
            <w:tcW w:w="1134" w:type="dxa"/>
            <w:tcBorders>
              <w:top w:val="single" w:sz="4" w:space="0" w:color="000000"/>
              <w:left w:val="single" w:sz="4" w:space="0" w:color="000000"/>
              <w:bottom w:val="single" w:sz="4" w:space="0" w:color="000000"/>
            </w:tcBorders>
            <w:shd w:val="clear" w:color="auto" w:fill="auto"/>
          </w:tcPr>
          <w:p w14:paraId="32865E5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7DF2100"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7601E99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26A6772"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0F5F5A" w14:textId="77777777" w:rsidR="003C4EB9" w:rsidRPr="00E72E26" w:rsidRDefault="003C4EB9" w:rsidP="006C29A3"/>
        </w:tc>
      </w:tr>
      <w:tr w:rsidR="003C4EB9" w:rsidRPr="00E72E26" w14:paraId="1AA256B7" w14:textId="77777777" w:rsidTr="006C29A3">
        <w:tc>
          <w:tcPr>
            <w:tcW w:w="568" w:type="dxa"/>
            <w:tcBorders>
              <w:top w:val="single" w:sz="4" w:space="0" w:color="000000"/>
              <w:left w:val="single" w:sz="4" w:space="0" w:color="000000"/>
              <w:bottom w:val="single" w:sz="4" w:space="0" w:color="000000"/>
            </w:tcBorders>
            <w:shd w:val="clear" w:color="auto" w:fill="auto"/>
          </w:tcPr>
          <w:p w14:paraId="1CB7877A" w14:textId="77777777" w:rsidR="003C4EB9" w:rsidRPr="00E72E26" w:rsidRDefault="003C4EB9" w:rsidP="006C29A3">
            <w:pPr>
              <w:rPr>
                <w:rFonts w:eastAsiaTheme="majorEastAsia"/>
              </w:rPr>
            </w:pPr>
            <w:r w:rsidRPr="00E72E26">
              <w:t>2</w:t>
            </w:r>
          </w:p>
        </w:tc>
        <w:tc>
          <w:tcPr>
            <w:tcW w:w="7229" w:type="dxa"/>
            <w:tcBorders>
              <w:top w:val="single" w:sz="4" w:space="0" w:color="000000"/>
              <w:left w:val="single" w:sz="4" w:space="0" w:color="000000"/>
              <w:bottom w:val="single" w:sz="4" w:space="0" w:color="000000"/>
            </w:tcBorders>
            <w:shd w:val="clear" w:color="auto" w:fill="auto"/>
          </w:tcPr>
          <w:p w14:paraId="47D514BC" w14:textId="77777777" w:rsidR="003C4EB9" w:rsidRPr="00E72E26" w:rsidRDefault="003C4EB9" w:rsidP="006C29A3">
            <w:r w:rsidRPr="00E72E26">
              <w:rPr>
                <w:rFonts w:eastAsiaTheme="majorEastAsia"/>
              </w:rPr>
              <w:t>podkład chłonny niesterylny 90x180, wkład chłonny z miękkiej rozdrobnionej celulozy, nie przepuszczającej wilgoci folia zewnętrzna, 4 warstwowy</w:t>
            </w:r>
          </w:p>
        </w:tc>
        <w:tc>
          <w:tcPr>
            <w:tcW w:w="1276" w:type="dxa"/>
            <w:tcBorders>
              <w:top w:val="single" w:sz="4" w:space="0" w:color="000000"/>
              <w:left w:val="single" w:sz="4" w:space="0" w:color="000000"/>
              <w:bottom w:val="single" w:sz="4" w:space="0" w:color="000000"/>
            </w:tcBorders>
            <w:shd w:val="clear" w:color="auto" w:fill="auto"/>
          </w:tcPr>
          <w:p w14:paraId="548939BA"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F786EB6"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3A3C034D" w14:textId="77777777" w:rsidR="003C4EB9" w:rsidRPr="00E72E26" w:rsidRDefault="003C4EB9" w:rsidP="006C29A3">
            <w:r w:rsidRPr="00E72E26">
              <w:t>3 000</w:t>
            </w:r>
          </w:p>
        </w:tc>
        <w:tc>
          <w:tcPr>
            <w:tcW w:w="1134" w:type="dxa"/>
            <w:tcBorders>
              <w:top w:val="single" w:sz="4" w:space="0" w:color="000000"/>
              <w:left w:val="single" w:sz="4" w:space="0" w:color="000000"/>
              <w:bottom w:val="single" w:sz="4" w:space="0" w:color="000000"/>
            </w:tcBorders>
            <w:shd w:val="clear" w:color="auto" w:fill="auto"/>
          </w:tcPr>
          <w:p w14:paraId="2B5769E1"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385AC7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A360EE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6E653D7"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2B211F" w14:textId="77777777" w:rsidR="003C4EB9" w:rsidRPr="00E72E26" w:rsidRDefault="003C4EB9" w:rsidP="006C29A3"/>
        </w:tc>
      </w:tr>
      <w:tr w:rsidR="003C4EB9" w:rsidRPr="00E72E26" w14:paraId="34E22A9E" w14:textId="77777777" w:rsidTr="006C29A3">
        <w:tc>
          <w:tcPr>
            <w:tcW w:w="568" w:type="dxa"/>
            <w:tcBorders>
              <w:top w:val="single" w:sz="4" w:space="0" w:color="000000"/>
              <w:left w:val="single" w:sz="4" w:space="0" w:color="000000"/>
              <w:bottom w:val="single" w:sz="4" w:space="0" w:color="000000"/>
            </w:tcBorders>
            <w:shd w:val="clear" w:color="auto" w:fill="auto"/>
          </w:tcPr>
          <w:p w14:paraId="60E563A6" w14:textId="77777777" w:rsidR="003C4EB9" w:rsidRPr="00E72E26" w:rsidRDefault="003C4EB9" w:rsidP="006C29A3"/>
        </w:tc>
        <w:tc>
          <w:tcPr>
            <w:tcW w:w="7229" w:type="dxa"/>
            <w:tcBorders>
              <w:top w:val="single" w:sz="4" w:space="0" w:color="000000"/>
              <w:left w:val="single" w:sz="4" w:space="0" w:color="000000"/>
              <w:bottom w:val="single" w:sz="4" w:space="0" w:color="000000"/>
            </w:tcBorders>
            <w:shd w:val="clear" w:color="auto" w:fill="auto"/>
          </w:tcPr>
          <w:p w14:paraId="5B2CC7D8" w14:textId="77777777" w:rsidR="003C4EB9" w:rsidRPr="00E72E26" w:rsidRDefault="003C4EB9" w:rsidP="006C29A3"/>
          <w:p w14:paraId="5FFBA2ED" w14:textId="77777777" w:rsidR="003C4EB9" w:rsidRPr="00E72E26" w:rsidRDefault="003C4EB9" w:rsidP="006C29A3">
            <w:r w:rsidRPr="00E72E26">
              <w:t>Razem</w:t>
            </w:r>
          </w:p>
        </w:tc>
        <w:tc>
          <w:tcPr>
            <w:tcW w:w="1276" w:type="dxa"/>
            <w:tcBorders>
              <w:top w:val="single" w:sz="4" w:space="0" w:color="000000"/>
              <w:left w:val="single" w:sz="4" w:space="0" w:color="000000"/>
              <w:bottom w:val="single" w:sz="4" w:space="0" w:color="000000"/>
            </w:tcBorders>
            <w:shd w:val="clear" w:color="auto" w:fill="auto"/>
          </w:tcPr>
          <w:p w14:paraId="53A648CB"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D4386C3"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1295B9B7"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150250E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4E6D3AA"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7652CC23"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16E616F"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CCFF1" w14:textId="77777777" w:rsidR="003C4EB9" w:rsidRPr="00E72E26" w:rsidRDefault="003C4EB9" w:rsidP="006C29A3"/>
        </w:tc>
      </w:tr>
    </w:tbl>
    <w:p w14:paraId="6389AF9C" w14:textId="77777777" w:rsidR="003C4EB9" w:rsidRPr="00E72E26" w:rsidRDefault="003C4EB9" w:rsidP="003C4EB9">
      <w:r w:rsidRPr="00E72E26">
        <w:t xml:space="preserve">      </w:t>
      </w:r>
    </w:p>
    <w:p w14:paraId="3422E710" w14:textId="77777777" w:rsidR="003C4EB9" w:rsidRPr="00E72E26" w:rsidRDefault="003C4EB9" w:rsidP="003C4EB9"/>
    <w:p w14:paraId="3A07202A" w14:textId="77777777" w:rsidR="003C4EB9" w:rsidRPr="00E72E26" w:rsidRDefault="003C4EB9" w:rsidP="003C4EB9"/>
    <w:p w14:paraId="3E69AC72" w14:textId="77777777" w:rsidR="003C4EB9" w:rsidRPr="00E72E26" w:rsidRDefault="003C4EB9" w:rsidP="003C4EB9">
      <w:r w:rsidRPr="00E72E26">
        <w:t xml:space="preserve">                                                                                                                                                                                                                         </w:t>
      </w:r>
    </w:p>
    <w:p w14:paraId="77096C4D" w14:textId="77777777" w:rsidR="003C4EB9" w:rsidRPr="00E72E26" w:rsidRDefault="003C4EB9" w:rsidP="003C4EB9">
      <w:r w:rsidRPr="00E72E26">
        <w:t xml:space="preserve">     ………………………………………..                                                                                                   </w:t>
      </w:r>
      <w:r w:rsidRPr="00E72E26">
        <w:tab/>
        <w:t xml:space="preserve">               ..................................................................  </w:t>
      </w:r>
    </w:p>
    <w:p w14:paraId="3F8CAC7A" w14:textId="77777777" w:rsidR="003C4EB9" w:rsidRPr="00336250" w:rsidRDefault="003C4EB9" w:rsidP="003C4EB9">
      <w:pPr>
        <w:rPr>
          <w:b/>
          <w:bCs/>
        </w:rPr>
      </w:pPr>
      <w:r w:rsidRPr="00E72E26">
        <w:t xml:space="preserve">      </w:t>
      </w:r>
      <w:r w:rsidRPr="00336250">
        <w:rPr>
          <w:b/>
          <w:bCs/>
        </w:rPr>
        <w:t>miejscowość, data</w:t>
      </w:r>
      <w:r w:rsidRPr="00336250">
        <w:rPr>
          <w:b/>
          <w:bCs/>
        </w:rPr>
        <w:tab/>
      </w:r>
      <w:r w:rsidRPr="00336250">
        <w:rPr>
          <w:b/>
          <w:bCs/>
        </w:rPr>
        <w:tab/>
        <w:t xml:space="preserve">    </w:t>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r>
      <w:r w:rsidRPr="00336250">
        <w:rPr>
          <w:b/>
          <w:bCs/>
        </w:rPr>
        <w:tab/>
        <w:t xml:space="preserve">podpis upoważnionego przedstawiciela  </w:t>
      </w:r>
    </w:p>
    <w:p w14:paraId="12C18A62" w14:textId="77777777" w:rsidR="003C4EB9" w:rsidRDefault="003C4EB9" w:rsidP="003C4EB9"/>
    <w:p w14:paraId="25E67EB6" w14:textId="77777777" w:rsidR="003C4EB9" w:rsidRPr="00DF474E" w:rsidRDefault="003C4EB9" w:rsidP="003C4EB9">
      <w:pPr>
        <w:rPr>
          <w:b/>
          <w:bCs/>
        </w:rPr>
      </w:pPr>
    </w:p>
    <w:p w14:paraId="1697CCEF" w14:textId="77777777" w:rsidR="003C4EB9" w:rsidRPr="00DF474E" w:rsidRDefault="003C4EB9" w:rsidP="003C4EB9">
      <w:pPr>
        <w:rPr>
          <w:b/>
          <w:bCs/>
        </w:rPr>
      </w:pPr>
    </w:p>
    <w:p w14:paraId="589DA4DF" w14:textId="77777777" w:rsidR="003C4EB9" w:rsidRPr="00DF474E" w:rsidRDefault="003C4EB9" w:rsidP="003C4EB9">
      <w:pPr>
        <w:rPr>
          <w:b/>
          <w:bCs/>
        </w:rPr>
      </w:pPr>
      <w:r w:rsidRPr="00DF474E">
        <w:rPr>
          <w:b/>
          <w:bCs/>
        </w:rPr>
        <w:lastRenderedPageBreak/>
        <w:t>Załącznik nr 4</w:t>
      </w:r>
    </w:p>
    <w:p w14:paraId="32CAD3C2" w14:textId="77777777" w:rsidR="003C4EB9" w:rsidRPr="00DF474E" w:rsidRDefault="003C4EB9" w:rsidP="003C4EB9">
      <w:pPr>
        <w:rPr>
          <w:b/>
          <w:bCs/>
        </w:rPr>
      </w:pP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t>Zadanie nr 14</w:t>
      </w:r>
    </w:p>
    <w:tbl>
      <w:tblPr>
        <w:tblW w:w="0" w:type="auto"/>
        <w:tblInd w:w="-431" w:type="dxa"/>
        <w:tblLayout w:type="fixed"/>
        <w:tblLook w:val="0000" w:firstRow="0" w:lastRow="0" w:firstColumn="0" w:lastColumn="0" w:noHBand="0" w:noVBand="0"/>
      </w:tblPr>
      <w:tblGrid>
        <w:gridCol w:w="568"/>
        <w:gridCol w:w="7088"/>
        <w:gridCol w:w="1417"/>
        <w:gridCol w:w="567"/>
        <w:gridCol w:w="709"/>
        <w:gridCol w:w="1134"/>
        <w:gridCol w:w="850"/>
        <w:gridCol w:w="851"/>
        <w:gridCol w:w="850"/>
        <w:gridCol w:w="1134"/>
      </w:tblGrid>
      <w:tr w:rsidR="003C4EB9" w:rsidRPr="00E72E26" w14:paraId="3DED639D" w14:textId="77777777" w:rsidTr="006C29A3">
        <w:tc>
          <w:tcPr>
            <w:tcW w:w="568" w:type="dxa"/>
            <w:tcBorders>
              <w:top w:val="single" w:sz="4" w:space="0" w:color="000000"/>
              <w:left w:val="single" w:sz="4" w:space="0" w:color="000000"/>
              <w:bottom w:val="single" w:sz="4" w:space="0" w:color="000000"/>
            </w:tcBorders>
            <w:shd w:val="clear" w:color="auto" w:fill="auto"/>
          </w:tcPr>
          <w:p w14:paraId="2A2A7DAA" w14:textId="77777777" w:rsidR="003C4EB9" w:rsidRPr="00E72E26" w:rsidRDefault="003C4EB9" w:rsidP="006C29A3">
            <w:r w:rsidRPr="00E72E26">
              <w:t>Lp.</w:t>
            </w:r>
          </w:p>
        </w:tc>
        <w:tc>
          <w:tcPr>
            <w:tcW w:w="7088" w:type="dxa"/>
            <w:tcBorders>
              <w:top w:val="single" w:sz="4" w:space="0" w:color="000000"/>
              <w:left w:val="single" w:sz="4" w:space="0" w:color="000000"/>
              <w:bottom w:val="single" w:sz="4" w:space="0" w:color="000000"/>
            </w:tcBorders>
            <w:shd w:val="clear" w:color="auto" w:fill="auto"/>
          </w:tcPr>
          <w:p w14:paraId="3B23A179" w14:textId="77777777" w:rsidR="003C4EB9" w:rsidRPr="00E72E26" w:rsidRDefault="003C4EB9" w:rsidP="006C29A3">
            <w:r w:rsidRPr="00E72E26">
              <w:t>Opis</w:t>
            </w:r>
          </w:p>
        </w:tc>
        <w:tc>
          <w:tcPr>
            <w:tcW w:w="1417" w:type="dxa"/>
            <w:tcBorders>
              <w:top w:val="single" w:sz="4" w:space="0" w:color="000000"/>
              <w:left w:val="single" w:sz="4" w:space="0" w:color="000000"/>
              <w:bottom w:val="single" w:sz="4" w:space="0" w:color="000000"/>
            </w:tcBorders>
            <w:shd w:val="clear" w:color="auto" w:fill="auto"/>
          </w:tcPr>
          <w:p w14:paraId="60F67A11" w14:textId="77777777" w:rsidR="003C4EB9" w:rsidRPr="00E72E26" w:rsidRDefault="003C4EB9" w:rsidP="006C29A3">
            <w:r w:rsidRPr="00E72E26">
              <w:t>producent</w:t>
            </w:r>
          </w:p>
          <w:p w14:paraId="6AB5D995"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5D69092F" w14:textId="77777777" w:rsidR="003C4EB9" w:rsidRPr="00E72E26" w:rsidRDefault="003C4EB9" w:rsidP="006C29A3">
            <w:r w:rsidRPr="00E72E26">
              <w:t>jm.</w:t>
            </w:r>
          </w:p>
        </w:tc>
        <w:tc>
          <w:tcPr>
            <w:tcW w:w="709" w:type="dxa"/>
            <w:tcBorders>
              <w:top w:val="single" w:sz="4" w:space="0" w:color="000000"/>
              <w:left w:val="single" w:sz="4" w:space="0" w:color="000000"/>
              <w:bottom w:val="single" w:sz="4" w:space="0" w:color="000000"/>
            </w:tcBorders>
            <w:shd w:val="clear" w:color="auto" w:fill="auto"/>
          </w:tcPr>
          <w:p w14:paraId="21924B09"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04554E86"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57B20B46"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646756CB"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6B7985D5"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101F49" w14:textId="77777777" w:rsidR="003C4EB9" w:rsidRPr="00E72E26" w:rsidRDefault="003C4EB9" w:rsidP="006C29A3">
            <w:r w:rsidRPr="00E72E26">
              <w:t>op. zbiorcze ilość szt.</w:t>
            </w:r>
          </w:p>
          <w:p w14:paraId="758D045D" w14:textId="77777777" w:rsidR="003C4EB9" w:rsidRPr="00E72E26" w:rsidRDefault="003C4EB9" w:rsidP="006C29A3">
            <w:r w:rsidRPr="00E72E26">
              <w:t>w kartonie</w:t>
            </w:r>
          </w:p>
        </w:tc>
      </w:tr>
      <w:tr w:rsidR="003C4EB9" w:rsidRPr="00E72E26" w14:paraId="09D41DC9" w14:textId="77777777" w:rsidTr="006C29A3">
        <w:tc>
          <w:tcPr>
            <w:tcW w:w="568" w:type="dxa"/>
            <w:tcBorders>
              <w:top w:val="single" w:sz="4" w:space="0" w:color="000000"/>
              <w:left w:val="single" w:sz="4" w:space="0" w:color="000000"/>
              <w:bottom w:val="single" w:sz="4" w:space="0" w:color="000000"/>
            </w:tcBorders>
            <w:shd w:val="clear" w:color="auto" w:fill="auto"/>
          </w:tcPr>
          <w:p w14:paraId="57135361" w14:textId="77777777" w:rsidR="003C4EB9" w:rsidRPr="00E72E26" w:rsidRDefault="003C4EB9" w:rsidP="006C29A3">
            <w:r w:rsidRPr="00E72E26">
              <w:t>1</w:t>
            </w:r>
          </w:p>
        </w:tc>
        <w:tc>
          <w:tcPr>
            <w:tcW w:w="7088" w:type="dxa"/>
            <w:tcBorders>
              <w:top w:val="single" w:sz="4" w:space="0" w:color="000000"/>
              <w:left w:val="single" w:sz="4" w:space="0" w:color="000000"/>
              <w:bottom w:val="single" w:sz="4" w:space="0" w:color="000000"/>
            </w:tcBorders>
            <w:shd w:val="clear" w:color="auto" w:fill="auto"/>
          </w:tcPr>
          <w:p w14:paraId="1B7285CF" w14:textId="77777777" w:rsidR="003C4EB9" w:rsidRPr="00E72E26" w:rsidRDefault="003C4EB9" w:rsidP="006C29A3">
            <w:r w:rsidRPr="00E72E26">
              <w:t>Zestaw do angiografii</w:t>
            </w:r>
          </w:p>
          <w:p w14:paraId="13841A50" w14:textId="77777777" w:rsidR="003C4EB9" w:rsidRPr="00E72E26" w:rsidRDefault="003C4EB9" w:rsidP="006C29A3">
            <w:r w:rsidRPr="00E72E26">
              <w:t xml:space="preserve">Serweta angiograficzna w rozmiarze 240 x 370 cm wykonana z włókniny typu sms z przezroczystymi foliowymi wstawkami z obu stron w rozmiarze 70/75 x 220/230 cm umożliwiające jałowe zabezpieczenie pulpitu sterowniczego. 4 otwory stanowiące dojście do pachwin i tętnic promieniowych otoczone polem przylepnym: 2 okrągłe otwory na tt. udowe o wymiarze 14 cm otoczone folią chirurgiczną w świetle otworu o średnicy samego otworu 7,5 cm oraz 2 otwory na tt. promieniową w kształcie elipsy w rozmiarze 6 x 8 cm. Odległość otworu udowego od otworu promieniowego 35 cm. Dookoła otworów warstwa wysokochłonna wykonana z włókniny sms/smp w kształcie litery T w rozmiarze 240x90/100x150 cm – 1 szt. </w:t>
            </w:r>
          </w:p>
          <w:p w14:paraId="4DF226CF" w14:textId="77777777" w:rsidR="003C4EB9" w:rsidRPr="00E72E26" w:rsidRDefault="003C4EB9" w:rsidP="006C29A3">
            <w:r w:rsidRPr="00E72E26">
              <w:t xml:space="preserve">fartuch chirurgiczny wzmocniony, wykonany z włókniny SMS, zapinany pod szyją na rzep, rękaw zakończony mankietem z elastycznej dzianiny, troki złączone kartonikiem w sposób umożliwiający samodzielną aplikację z zachowaniem sterylności. Na przedniej części i na rękawach dodatkowa nieprzemakalna warstwa absorpcyjna, rozm. XL – 2 szt. </w:t>
            </w:r>
          </w:p>
          <w:p w14:paraId="5DC7B26E" w14:textId="77777777" w:rsidR="003C4EB9" w:rsidRPr="00E72E26" w:rsidRDefault="003C4EB9" w:rsidP="006C29A3">
            <w:r w:rsidRPr="00E72E26">
              <w:t>serweta na stolik zabiegowy i do zawinięcia zestawu w rozm.100 x150 cm – 1 szt.</w:t>
            </w:r>
          </w:p>
          <w:p w14:paraId="511520FE" w14:textId="77777777" w:rsidR="003C4EB9" w:rsidRPr="00E72E26" w:rsidRDefault="003C4EB9" w:rsidP="006C29A3">
            <w:r w:rsidRPr="00E72E26">
              <w:t>miska okrągła, niebieska z miarką 500 ml – 1 szt.</w:t>
            </w:r>
          </w:p>
          <w:p w14:paraId="329F93DB" w14:textId="77777777" w:rsidR="003C4EB9" w:rsidRPr="00E72E26" w:rsidRDefault="003C4EB9" w:rsidP="006C29A3">
            <w:r w:rsidRPr="00E72E26">
              <w:t xml:space="preserve">miska okrągła, przezroczysta z miarką 500 ml – 1 szt. </w:t>
            </w:r>
          </w:p>
          <w:p w14:paraId="2EF7FB65" w14:textId="77777777" w:rsidR="003C4EB9" w:rsidRPr="00E72E26" w:rsidRDefault="003C4EB9" w:rsidP="006C29A3">
            <w:r w:rsidRPr="00E72E26">
              <w:t xml:space="preserve">skalpel bezpieczny rozm.11 – 1 szt. </w:t>
            </w:r>
          </w:p>
          <w:p w14:paraId="7A742C6D" w14:textId="77777777" w:rsidR="003C4EB9" w:rsidRPr="00E72E26" w:rsidRDefault="003C4EB9" w:rsidP="006C29A3">
            <w:r w:rsidRPr="00E72E26">
              <w:t xml:space="preserve">strzykawka 3-częściowa typu luer lock z podwójnie uszczelnionym gumowym tłokiem nie zawierającym latexu, wysoce przezroczystą komorą strzykawki z czarną podziałką ułatwiającą odczyt i centrycznie położoną końcówką  poj. 10 ml z rozszerzoną skalą do 12 ml – 1 szt. </w:t>
            </w:r>
          </w:p>
          <w:p w14:paraId="55D95086" w14:textId="77777777" w:rsidR="003C4EB9" w:rsidRPr="00E72E26" w:rsidRDefault="003C4EB9" w:rsidP="006C29A3">
            <w:r w:rsidRPr="00E72E26">
              <w:t>powłoka foliowa ochronna, przezroczysta typu czepek z gumką  35x70 cm – 1 szt.</w:t>
            </w:r>
          </w:p>
          <w:p w14:paraId="0CF3197F" w14:textId="77777777" w:rsidR="003C4EB9" w:rsidRPr="00E72E26" w:rsidRDefault="003C4EB9" w:rsidP="006C29A3">
            <w:r w:rsidRPr="00E72E26">
              <w:t xml:space="preserve">powłoka foliowa ochronna, przezroczysta typu czepek z gumką 140x140 cm – 1 szt. </w:t>
            </w:r>
          </w:p>
          <w:p w14:paraId="6525D76E" w14:textId="77777777" w:rsidR="003C4EB9" w:rsidRPr="00E72E26" w:rsidRDefault="003C4EB9" w:rsidP="006C29A3">
            <w:r w:rsidRPr="00E72E26">
              <w:t xml:space="preserve">ręcznik wysokochłonny do rąk wykonany z celulozy bielonej 30x40 cm – 2 szt. </w:t>
            </w:r>
          </w:p>
          <w:p w14:paraId="77C67CEF" w14:textId="77777777" w:rsidR="003C4EB9" w:rsidRPr="00E72E26" w:rsidRDefault="003C4EB9" w:rsidP="006C29A3">
            <w:r w:rsidRPr="00E72E26">
              <w:t>rampa wysokociśnieniowa 2-drozna typ OFF z adapterem rotacyjnym testowana do ciśnienia min. 35BAR-1 szt.</w:t>
            </w:r>
          </w:p>
          <w:p w14:paraId="14B3E532" w14:textId="77777777" w:rsidR="003C4EB9" w:rsidRPr="00E72E26" w:rsidRDefault="003C4EB9" w:rsidP="006C29A3">
            <w:r w:rsidRPr="00E72E26">
              <w:t>Opakowanie zestawu typu folia - papier z 2 repozycjonowanymi, samoprzylepnymi etykietami do wklejenia w dokumentację medyczną pacjenta.</w:t>
            </w:r>
          </w:p>
          <w:p w14:paraId="546C791E" w14:textId="77777777" w:rsidR="003C4EB9" w:rsidRPr="00E72E26" w:rsidRDefault="003C4EB9" w:rsidP="006C29A3">
            <w:r w:rsidRPr="00E72E26">
              <w:t xml:space="preserve">Skład zestawu w j. polskim na etykiecie zewnętrznej                                                                                  </w:t>
            </w:r>
          </w:p>
        </w:tc>
        <w:tc>
          <w:tcPr>
            <w:tcW w:w="1417" w:type="dxa"/>
            <w:tcBorders>
              <w:top w:val="single" w:sz="4" w:space="0" w:color="000000"/>
              <w:left w:val="single" w:sz="4" w:space="0" w:color="000000"/>
              <w:bottom w:val="single" w:sz="4" w:space="0" w:color="000000"/>
            </w:tcBorders>
            <w:shd w:val="clear" w:color="auto" w:fill="auto"/>
          </w:tcPr>
          <w:p w14:paraId="606F5873"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2AA12AD7" w14:textId="77777777" w:rsidR="003C4EB9" w:rsidRPr="00E72E26" w:rsidRDefault="003C4EB9" w:rsidP="006C29A3">
            <w:r w:rsidRPr="00E72E26">
              <w:t>szt.</w:t>
            </w:r>
          </w:p>
        </w:tc>
        <w:tc>
          <w:tcPr>
            <w:tcW w:w="709" w:type="dxa"/>
            <w:tcBorders>
              <w:top w:val="single" w:sz="4" w:space="0" w:color="000000"/>
              <w:left w:val="single" w:sz="4" w:space="0" w:color="000000"/>
              <w:bottom w:val="single" w:sz="4" w:space="0" w:color="000000"/>
            </w:tcBorders>
            <w:shd w:val="clear" w:color="auto" w:fill="auto"/>
          </w:tcPr>
          <w:p w14:paraId="03F545A3" w14:textId="77777777" w:rsidR="003C4EB9" w:rsidRPr="00E72E26" w:rsidRDefault="003C4EB9" w:rsidP="006C29A3">
            <w:r w:rsidRPr="00E72E26">
              <w:t>1500</w:t>
            </w:r>
          </w:p>
        </w:tc>
        <w:tc>
          <w:tcPr>
            <w:tcW w:w="1134" w:type="dxa"/>
            <w:tcBorders>
              <w:top w:val="single" w:sz="4" w:space="0" w:color="000000"/>
              <w:left w:val="single" w:sz="4" w:space="0" w:color="000000"/>
              <w:bottom w:val="single" w:sz="4" w:space="0" w:color="000000"/>
            </w:tcBorders>
            <w:shd w:val="clear" w:color="auto" w:fill="auto"/>
          </w:tcPr>
          <w:p w14:paraId="737D354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5721EC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61318C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5A94588"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DD4CB3" w14:textId="77777777" w:rsidR="003C4EB9" w:rsidRPr="00E72E26" w:rsidRDefault="003C4EB9" w:rsidP="006C29A3"/>
        </w:tc>
      </w:tr>
      <w:tr w:rsidR="003C4EB9" w:rsidRPr="00E72E26" w14:paraId="7402E035" w14:textId="77777777" w:rsidTr="006C29A3">
        <w:tc>
          <w:tcPr>
            <w:tcW w:w="568" w:type="dxa"/>
            <w:tcBorders>
              <w:top w:val="single" w:sz="4" w:space="0" w:color="000000"/>
              <w:left w:val="single" w:sz="4" w:space="0" w:color="000000"/>
              <w:bottom w:val="single" w:sz="4" w:space="0" w:color="000000"/>
            </w:tcBorders>
            <w:shd w:val="clear" w:color="auto" w:fill="auto"/>
          </w:tcPr>
          <w:p w14:paraId="298768AF" w14:textId="77777777" w:rsidR="003C4EB9" w:rsidRPr="00E72E26" w:rsidRDefault="003C4EB9" w:rsidP="006C29A3"/>
        </w:tc>
        <w:tc>
          <w:tcPr>
            <w:tcW w:w="7088" w:type="dxa"/>
            <w:tcBorders>
              <w:top w:val="single" w:sz="4" w:space="0" w:color="000000"/>
              <w:left w:val="single" w:sz="4" w:space="0" w:color="000000"/>
              <w:bottom w:val="single" w:sz="4" w:space="0" w:color="000000"/>
            </w:tcBorders>
            <w:shd w:val="clear" w:color="auto" w:fill="auto"/>
          </w:tcPr>
          <w:p w14:paraId="4AC7D20C" w14:textId="77777777" w:rsidR="003C4EB9" w:rsidRPr="00E72E26" w:rsidRDefault="003C4EB9" w:rsidP="006C29A3">
            <w:r w:rsidRPr="00E72E26">
              <w:t>Razem</w:t>
            </w:r>
          </w:p>
        </w:tc>
        <w:tc>
          <w:tcPr>
            <w:tcW w:w="1417" w:type="dxa"/>
            <w:tcBorders>
              <w:top w:val="single" w:sz="4" w:space="0" w:color="000000"/>
              <w:left w:val="single" w:sz="4" w:space="0" w:color="000000"/>
              <w:bottom w:val="single" w:sz="4" w:space="0" w:color="000000"/>
            </w:tcBorders>
            <w:shd w:val="clear" w:color="auto" w:fill="auto"/>
          </w:tcPr>
          <w:p w14:paraId="6ED1F358"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77160C5" w14:textId="77777777" w:rsidR="003C4EB9" w:rsidRPr="00E72E26" w:rsidRDefault="003C4EB9" w:rsidP="006C29A3"/>
        </w:tc>
        <w:tc>
          <w:tcPr>
            <w:tcW w:w="709" w:type="dxa"/>
            <w:tcBorders>
              <w:top w:val="single" w:sz="4" w:space="0" w:color="000000"/>
              <w:left w:val="single" w:sz="4" w:space="0" w:color="000000"/>
              <w:bottom w:val="single" w:sz="4" w:space="0" w:color="000000"/>
            </w:tcBorders>
            <w:shd w:val="clear" w:color="auto" w:fill="auto"/>
          </w:tcPr>
          <w:p w14:paraId="239A2B54"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6C7CED1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FA142D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88DC25E"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1665396"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A16740" w14:textId="77777777" w:rsidR="003C4EB9" w:rsidRPr="00E72E26" w:rsidRDefault="003C4EB9" w:rsidP="006C29A3"/>
        </w:tc>
      </w:tr>
    </w:tbl>
    <w:p w14:paraId="2D6048EA" w14:textId="77777777" w:rsidR="003C4EB9" w:rsidRPr="00E72E26" w:rsidRDefault="003C4EB9" w:rsidP="003C4EB9"/>
    <w:p w14:paraId="61DA15FE" w14:textId="77777777" w:rsidR="003C4EB9" w:rsidRPr="00E72E26" w:rsidRDefault="003C4EB9" w:rsidP="003C4EB9"/>
    <w:p w14:paraId="068A9B13" w14:textId="77777777" w:rsidR="003C4EB9" w:rsidRPr="00E72E26" w:rsidRDefault="003C4EB9" w:rsidP="003C4EB9">
      <w:r w:rsidRPr="00E72E26">
        <w:t xml:space="preserve">     ………………………………………..                                                                                                                      ..................................................................  </w:t>
      </w:r>
    </w:p>
    <w:p w14:paraId="0E6BEDAA" w14:textId="77777777" w:rsidR="003C4EB9" w:rsidRPr="00DF474E" w:rsidRDefault="003C4EB9" w:rsidP="003C4EB9">
      <w:pPr>
        <w:rPr>
          <w:b/>
          <w:bCs/>
        </w:rPr>
      </w:pPr>
      <w:r w:rsidRPr="00E72E26">
        <w:t xml:space="preserve">     </w:t>
      </w:r>
      <w:r w:rsidRPr="00DF474E">
        <w:rPr>
          <w:b/>
          <w:bCs/>
        </w:rPr>
        <w:t>miejscowość, data</w:t>
      </w:r>
      <w:r w:rsidRPr="00DF474E">
        <w:rPr>
          <w:b/>
          <w:bCs/>
        </w:rPr>
        <w:tab/>
      </w:r>
      <w:r w:rsidRPr="00DF474E">
        <w:rPr>
          <w:b/>
          <w:bCs/>
        </w:rPr>
        <w:tab/>
        <w:t xml:space="preserve">    </w:t>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r>
      <w:r w:rsidRPr="00DF474E">
        <w:rPr>
          <w:b/>
          <w:bCs/>
        </w:rPr>
        <w:tab/>
        <w:t xml:space="preserve">podpis upoważnionego przedstawiciela  </w:t>
      </w:r>
      <w:r w:rsidRPr="00DF474E">
        <w:rPr>
          <w:b/>
          <w:bCs/>
        </w:rPr>
        <w:tab/>
      </w:r>
    </w:p>
    <w:p w14:paraId="5D894A5A" w14:textId="77777777" w:rsidR="003C4EB9" w:rsidRPr="00E72E26" w:rsidRDefault="003C4EB9" w:rsidP="003C4EB9"/>
    <w:p w14:paraId="76F6565A" w14:textId="77777777" w:rsidR="003C4EB9" w:rsidRPr="00E72E26" w:rsidRDefault="003C4EB9" w:rsidP="003C4EB9"/>
    <w:p w14:paraId="635BBDF8" w14:textId="77777777" w:rsidR="003C4EB9" w:rsidRPr="00E72E26" w:rsidRDefault="003C4EB9" w:rsidP="003C4EB9">
      <w:r w:rsidRPr="00E72E26">
        <w:tab/>
      </w:r>
    </w:p>
    <w:p w14:paraId="5193B5EC" w14:textId="77777777" w:rsidR="003C4EB9" w:rsidRPr="00E72E26" w:rsidRDefault="003C4EB9" w:rsidP="003C4EB9"/>
    <w:p w14:paraId="2AB70EFB" w14:textId="77777777" w:rsidR="003C4EB9" w:rsidRPr="007C4C03" w:rsidRDefault="003C4EB9" w:rsidP="003C4EB9">
      <w:pPr>
        <w:rPr>
          <w:b/>
          <w:bCs/>
        </w:rPr>
      </w:pPr>
    </w:p>
    <w:p w14:paraId="4BC66A68" w14:textId="77777777" w:rsidR="003C4EB9" w:rsidRPr="007C4C03" w:rsidRDefault="003C4EB9" w:rsidP="003C4EB9">
      <w:pPr>
        <w:rPr>
          <w:b/>
          <w:bCs/>
        </w:rPr>
      </w:pPr>
      <w:r w:rsidRPr="007C4C03">
        <w:rPr>
          <w:b/>
          <w:bCs/>
        </w:rPr>
        <w:t>Załącznik nr 4</w:t>
      </w:r>
    </w:p>
    <w:p w14:paraId="15ECEC9A" w14:textId="77777777" w:rsidR="003C4EB9" w:rsidRPr="007C4C03" w:rsidRDefault="003C4EB9" w:rsidP="003C4EB9">
      <w:pPr>
        <w:rPr>
          <w:b/>
          <w:bCs/>
        </w:rPr>
      </w:pP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t>Zadanie nr 15</w:t>
      </w:r>
    </w:p>
    <w:tbl>
      <w:tblPr>
        <w:tblW w:w="0" w:type="auto"/>
        <w:tblInd w:w="-431" w:type="dxa"/>
        <w:tblLayout w:type="fixed"/>
        <w:tblLook w:val="0000" w:firstRow="0" w:lastRow="0" w:firstColumn="0" w:lastColumn="0" w:noHBand="0" w:noVBand="0"/>
      </w:tblPr>
      <w:tblGrid>
        <w:gridCol w:w="568"/>
        <w:gridCol w:w="7088"/>
        <w:gridCol w:w="1417"/>
        <w:gridCol w:w="567"/>
        <w:gridCol w:w="851"/>
        <w:gridCol w:w="992"/>
        <w:gridCol w:w="850"/>
        <w:gridCol w:w="851"/>
        <w:gridCol w:w="850"/>
        <w:gridCol w:w="1134"/>
      </w:tblGrid>
      <w:tr w:rsidR="003C4EB9" w:rsidRPr="00E72E26" w14:paraId="19663FF8" w14:textId="77777777" w:rsidTr="006C29A3">
        <w:tc>
          <w:tcPr>
            <w:tcW w:w="568" w:type="dxa"/>
            <w:tcBorders>
              <w:top w:val="single" w:sz="4" w:space="0" w:color="000000"/>
              <w:left w:val="single" w:sz="4" w:space="0" w:color="000000"/>
              <w:bottom w:val="single" w:sz="4" w:space="0" w:color="000000"/>
            </w:tcBorders>
            <w:shd w:val="clear" w:color="auto" w:fill="auto"/>
          </w:tcPr>
          <w:p w14:paraId="3D3D9B19" w14:textId="77777777" w:rsidR="003C4EB9" w:rsidRPr="00E72E26" w:rsidRDefault="003C4EB9" w:rsidP="006C29A3">
            <w:r w:rsidRPr="00E72E26">
              <w:t>Lp.</w:t>
            </w:r>
          </w:p>
        </w:tc>
        <w:tc>
          <w:tcPr>
            <w:tcW w:w="7088" w:type="dxa"/>
            <w:tcBorders>
              <w:top w:val="single" w:sz="4" w:space="0" w:color="000000"/>
              <w:left w:val="single" w:sz="4" w:space="0" w:color="000000"/>
              <w:bottom w:val="single" w:sz="4" w:space="0" w:color="000000"/>
            </w:tcBorders>
            <w:shd w:val="clear" w:color="auto" w:fill="auto"/>
          </w:tcPr>
          <w:p w14:paraId="7F73EF09" w14:textId="77777777" w:rsidR="003C4EB9" w:rsidRPr="00E72E26" w:rsidRDefault="003C4EB9" w:rsidP="006C29A3">
            <w:r w:rsidRPr="00E72E26">
              <w:t>Opis</w:t>
            </w:r>
          </w:p>
        </w:tc>
        <w:tc>
          <w:tcPr>
            <w:tcW w:w="1417" w:type="dxa"/>
            <w:tcBorders>
              <w:top w:val="single" w:sz="4" w:space="0" w:color="000000"/>
              <w:left w:val="single" w:sz="4" w:space="0" w:color="000000"/>
              <w:bottom w:val="single" w:sz="4" w:space="0" w:color="000000"/>
            </w:tcBorders>
            <w:shd w:val="clear" w:color="auto" w:fill="auto"/>
          </w:tcPr>
          <w:p w14:paraId="1DA62E1F" w14:textId="77777777" w:rsidR="003C4EB9" w:rsidRPr="00E72E26" w:rsidRDefault="003C4EB9" w:rsidP="006C29A3">
            <w:r w:rsidRPr="00E72E26">
              <w:t>producent</w:t>
            </w:r>
          </w:p>
          <w:p w14:paraId="0B442CDD"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5179C658" w14:textId="77777777" w:rsidR="003C4EB9" w:rsidRPr="00E72E26" w:rsidRDefault="003C4EB9" w:rsidP="006C29A3">
            <w:r w:rsidRPr="00E72E26">
              <w:t>jm.</w:t>
            </w:r>
          </w:p>
        </w:tc>
        <w:tc>
          <w:tcPr>
            <w:tcW w:w="851" w:type="dxa"/>
            <w:tcBorders>
              <w:top w:val="single" w:sz="4" w:space="0" w:color="000000"/>
              <w:left w:val="single" w:sz="4" w:space="0" w:color="000000"/>
              <w:bottom w:val="single" w:sz="4" w:space="0" w:color="000000"/>
            </w:tcBorders>
            <w:shd w:val="clear" w:color="auto" w:fill="auto"/>
          </w:tcPr>
          <w:p w14:paraId="47BAF051" w14:textId="77777777" w:rsidR="003C4EB9" w:rsidRPr="00E72E26" w:rsidRDefault="003C4EB9" w:rsidP="006C29A3">
            <w:r w:rsidRPr="00E72E26">
              <w:t>ilość</w:t>
            </w:r>
          </w:p>
        </w:tc>
        <w:tc>
          <w:tcPr>
            <w:tcW w:w="992" w:type="dxa"/>
            <w:tcBorders>
              <w:top w:val="single" w:sz="4" w:space="0" w:color="000000"/>
              <w:left w:val="single" w:sz="4" w:space="0" w:color="000000"/>
              <w:bottom w:val="single" w:sz="4" w:space="0" w:color="000000"/>
            </w:tcBorders>
            <w:shd w:val="clear" w:color="auto" w:fill="auto"/>
          </w:tcPr>
          <w:p w14:paraId="69A21ECD"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0B849457"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783B765D"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1C38C6CC"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2F4112" w14:textId="77777777" w:rsidR="003C4EB9" w:rsidRPr="00E72E26" w:rsidRDefault="003C4EB9" w:rsidP="006C29A3">
            <w:r w:rsidRPr="00E72E26">
              <w:t>op. zbiorcze ilość szt.</w:t>
            </w:r>
          </w:p>
          <w:p w14:paraId="34E03BE3" w14:textId="77777777" w:rsidR="003C4EB9" w:rsidRPr="00E72E26" w:rsidRDefault="003C4EB9" w:rsidP="006C29A3">
            <w:r w:rsidRPr="00E72E26">
              <w:t>w kartonie</w:t>
            </w:r>
          </w:p>
        </w:tc>
      </w:tr>
      <w:tr w:rsidR="003C4EB9" w:rsidRPr="00E72E26" w14:paraId="43DD354F" w14:textId="77777777" w:rsidTr="006C29A3">
        <w:tc>
          <w:tcPr>
            <w:tcW w:w="568" w:type="dxa"/>
            <w:tcBorders>
              <w:top w:val="single" w:sz="4" w:space="0" w:color="000000"/>
              <w:left w:val="single" w:sz="4" w:space="0" w:color="000000"/>
              <w:bottom w:val="single" w:sz="4" w:space="0" w:color="000000"/>
            </w:tcBorders>
            <w:shd w:val="clear" w:color="auto" w:fill="auto"/>
          </w:tcPr>
          <w:p w14:paraId="02B0D208" w14:textId="77777777" w:rsidR="003C4EB9" w:rsidRPr="00E72E26" w:rsidRDefault="003C4EB9" w:rsidP="006C29A3">
            <w:r w:rsidRPr="00E72E26">
              <w:t>1</w:t>
            </w:r>
          </w:p>
        </w:tc>
        <w:tc>
          <w:tcPr>
            <w:tcW w:w="7088" w:type="dxa"/>
            <w:tcBorders>
              <w:top w:val="single" w:sz="4" w:space="0" w:color="000000"/>
              <w:left w:val="single" w:sz="4" w:space="0" w:color="000000"/>
              <w:bottom w:val="single" w:sz="4" w:space="0" w:color="000000"/>
            </w:tcBorders>
            <w:shd w:val="clear" w:color="auto" w:fill="auto"/>
          </w:tcPr>
          <w:p w14:paraId="54763494" w14:textId="77777777" w:rsidR="003C4EB9" w:rsidRPr="00E72E26" w:rsidRDefault="003C4EB9" w:rsidP="006C29A3">
            <w:r w:rsidRPr="00E72E26">
              <w:t>Maska chirurgiczna pełnobarierowa</w:t>
            </w:r>
          </w:p>
          <w:p w14:paraId="55CBEA08" w14:textId="77777777" w:rsidR="003C4EB9" w:rsidRPr="00E72E26" w:rsidRDefault="003C4EB9" w:rsidP="006C29A3">
            <w:r w:rsidRPr="00E72E26">
              <w:t>3-warstwowa na troki</w:t>
            </w:r>
          </w:p>
        </w:tc>
        <w:tc>
          <w:tcPr>
            <w:tcW w:w="1417" w:type="dxa"/>
            <w:tcBorders>
              <w:top w:val="single" w:sz="4" w:space="0" w:color="000000"/>
              <w:left w:val="single" w:sz="4" w:space="0" w:color="000000"/>
              <w:bottom w:val="single" w:sz="4" w:space="0" w:color="000000"/>
            </w:tcBorders>
            <w:shd w:val="clear" w:color="auto" w:fill="auto"/>
          </w:tcPr>
          <w:p w14:paraId="0ADE24B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732C12B" w14:textId="77777777" w:rsidR="003C4EB9" w:rsidRPr="00E72E26" w:rsidRDefault="003C4EB9" w:rsidP="006C29A3">
            <w:r w:rsidRPr="00E72E26">
              <w:t>szt.</w:t>
            </w:r>
          </w:p>
        </w:tc>
        <w:tc>
          <w:tcPr>
            <w:tcW w:w="851" w:type="dxa"/>
            <w:tcBorders>
              <w:top w:val="single" w:sz="4" w:space="0" w:color="000000"/>
              <w:left w:val="single" w:sz="4" w:space="0" w:color="000000"/>
              <w:bottom w:val="single" w:sz="4" w:space="0" w:color="000000"/>
            </w:tcBorders>
            <w:shd w:val="clear" w:color="auto" w:fill="auto"/>
          </w:tcPr>
          <w:p w14:paraId="412955CE" w14:textId="77777777" w:rsidR="003C4EB9" w:rsidRPr="00E72E26" w:rsidRDefault="003C4EB9" w:rsidP="006C29A3">
            <w:r w:rsidRPr="00E72E26">
              <w:t>12 000</w:t>
            </w:r>
          </w:p>
        </w:tc>
        <w:tc>
          <w:tcPr>
            <w:tcW w:w="992" w:type="dxa"/>
            <w:tcBorders>
              <w:top w:val="single" w:sz="4" w:space="0" w:color="000000"/>
              <w:left w:val="single" w:sz="4" w:space="0" w:color="000000"/>
              <w:bottom w:val="single" w:sz="4" w:space="0" w:color="000000"/>
            </w:tcBorders>
            <w:shd w:val="clear" w:color="auto" w:fill="auto"/>
          </w:tcPr>
          <w:p w14:paraId="69CD88B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D03B0C0"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61A0736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3789627"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253E8C" w14:textId="77777777" w:rsidR="003C4EB9" w:rsidRPr="00E72E26" w:rsidRDefault="003C4EB9" w:rsidP="006C29A3"/>
        </w:tc>
      </w:tr>
      <w:tr w:rsidR="003C4EB9" w:rsidRPr="00E72E26" w14:paraId="05F4A5FC" w14:textId="77777777" w:rsidTr="006C29A3">
        <w:tc>
          <w:tcPr>
            <w:tcW w:w="568" w:type="dxa"/>
            <w:tcBorders>
              <w:top w:val="single" w:sz="4" w:space="0" w:color="000000"/>
              <w:left w:val="single" w:sz="4" w:space="0" w:color="000000"/>
              <w:bottom w:val="single" w:sz="4" w:space="0" w:color="000000"/>
            </w:tcBorders>
            <w:shd w:val="clear" w:color="auto" w:fill="auto"/>
          </w:tcPr>
          <w:p w14:paraId="1852F73C" w14:textId="77777777" w:rsidR="003C4EB9" w:rsidRPr="00E72E26" w:rsidRDefault="003C4EB9" w:rsidP="006C29A3">
            <w:r w:rsidRPr="00E72E26">
              <w:t>2</w:t>
            </w:r>
          </w:p>
        </w:tc>
        <w:tc>
          <w:tcPr>
            <w:tcW w:w="7088" w:type="dxa"/>
            <w:tcBorders>
              <w:top w:val="single" w:sz="4" w:space="0" w:color="000000"/>
              <w:left w:val="single" w:sz="4" w:space="0" w:color="000000"/>
              <w:bottom w:val="single" w:sz="4" w:space="0" w:color="000000"/>
            </w:tcBorders>
            <w:shd w:val="clear" w:color="auto" w:fill="auto"/>
          </w:tcPr>
          <w:p w14:paraId="41E382FA" w14:textId="77777777" w:rsidR="003C4EB9" w:rsidRPr="00E72E26" w:rsidRDefault="003C4EB9" w:rsidP="006C29A3">
            <w:r w:rsidRPr="00E72E26">
              <w:t>Maska chirurgiczna pełnobarierowa</w:t>
            </w:r>
          </w:p>
          <w:p w14:paraId="502483EA" w14:textId="77777777" w:rsidR="003C4EB9" w:rsidRPr="00E72E26" w:rsidRDefault="003C4EB9" w:rsidP="006C29A3">
            <w:r w:rsidRPr="00E72E26">
              <w:t>3-warstwowa na gumki</w:t>
            </w:r>
          </w:p>
        </w:tc>
        <w:tc>
          <w:tcPr>
            <w:tcW w:w="1417" w:type="dxa"/>
            <w:tcBorders>
              <w:top w:val="single" w:sz="4" w:space="0" w:color="000000"/>
              <w:left w:val="single" w:sz="4" w:space="0" w:color="000000"/>
              <w:bottom w:val="single" w:sz="4" w:space="0" w:color="000000"/>
            </w:tcBorders>
            <w:shd w:val="clear" w:color="auto" w:fill="auto"/>
          </w:tcPr>
          <w:p w14:paraId="23E592B5"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939F668" w14:textId="77777777" w:rsidR="003C4EB9" w:rsidRPr="00E72E26" w:rsidRDefault="003C4EB9" w:rsidP="006C29A3">
            <w:r w:rsidRPr="00E72E26">
              <w:t>szt.</w:t>
            </w:r>
          </w:p>
        </w:tc>
        <w:tc>
          <w:tcPr>
            <w:tcW w:w="851" w:type="dxa"/>
            <w:tcBorders>
              <w:top w:val="single" w:sz="4" w:space="0" w:color="000000"/>
              <w:left w:val="single" w:sz="4" w:space="0" w:color="000000"/>
              <w:bottom w:val="single" w:sz="4" w:space="0" w:color="000000"/>
            </w:tcBorders>
            <w:shd w:val="clear" w:color="auto" w:fill="auto"/>
          </w:tcPr>
          <w:p w14:paraId="7FAEC6A6" w14:textId="77777777" w:rsidR="003C4EB9" w:rsidRPr="00E72E26" w:rsidRDefault="003C4EB9" w:rsidP="006C29A3">
            <w:r w:rsidRPr="00E72E26">
              <w:t>25 000</w:t>
            </w:r>
          </w:p>
        </w:tc>
        <w:tc>
          <w:tcPr>
            <w:tcW w:w="992" w:type="dxa"/>
            <w:tcBorders>
              <w:top w:val="single" w:sz="4" w:space="0" w:color="000000"/>
              <w:left w:val="single" w:sz="4" w:space="0" w:color="000000"/>
              <w:bottom w:val="single" w:sz="4" w:space="0" w:color="000000"/>
            </w:tcBorders>
            <w:shd w:val="clear" w:color="auto" w:fill="auto"/>
          </w:tcPr>
          <w:p w14:paraId="6F07CA7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8EEE9F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09234C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40032F4"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F8100" w14:textId="77777777" w:rsidR="003C4EB9" w:rsidRPr="00E72E26" w:rsidRDefault="003C4EB9" w:rsidP="006C29A3"/>
        </w:tc>
      </w:tr>
      <w:tr w:rsidR="003C4EB9" w:rsidRPr="00E72E26" w14:paraId="66BF0D0A" w14:textId="77777777" w:rsidTr="006C29A3">
        <w:tc>
          <w:tcPr>
            <w:tcW w:w="568" w:type="dxa"/>
            <w:tcBorders>
              <w:top w:val="single" w:sz="4" w:space="0" w:color="000000"/>
              <w:left w:val="single" w:sz="4" w:space="0" w:color="000000"/>
              <w:bottom w:val="single" w:sz="4" w:space="0" w:color="000000"/>
            </w:tcBorders>
            <w:shd w:val="clear" w:color="auto" w:fill="auto"/>
          </w:tcPr>
          <w:p w14:paraId="159064E1" w14:textId="77777777" w:rsidR="003C4EB9" w:rsidRPr="00E72E26" w:rsidRDefault="003C4EB9" w:rsidP="006C29A3">
            <w:r w:rsidRPr="00E72E26">
              <w:t>3</w:t>
            </w:r>
          </w:p>
        </w:tc>
        <w:tc>
          <w:tcPr>
            <w:tcW w:w="7088" w:type="dxa"/>
            <w:tcBorders>
              <w:top w:val="single" w:sz="4" w:space="0" w:color="000000"/>
              <w:left w:val="single" w:sz="4" w:space="0" w:color="000000"/>
              <w:bottom w:val="single" w:sz="4" w:space="0" w:color="000000"/>
            </w:tcBorders>
            <w:shd w:val="clear" w:color="auto" w:fill="auto"/>
          </w:tcPr>
          <w:p w14:paraId="5F7AC548" w14:textId="77777777" w:rsidR="003C4EB9" w:rsidRPr="00E72E26" w:rsidRDefault="003C4EB9" w:rsidP="006C29A3">
            <w:r w:rsidRPr="00E72E26">
              <w:t>Czepek pielęgniarski okrągły, wykończony gumką, z włókniny polipropylenowej 17 g/ m2</w:t>
            </w:r>
          </w:p>
        </w:tc>
        <w:tc>
          <w:tcPr>
            <w:tcW w:w="1417" w:type="dxa"/>
            <w:tcBorders>
              <w:top w:val="single" w:sz="4" w:space="0" w:color="000000"/>
              <w:left w:val="single" w:sz="4" w:space="0" w:color="000000"/>
              <w:bottom w:val="single" w:sz="4" w:space="0" w:color="000000"/>
            </w:tcBorders>
            <w:shd w:val="clear" w:color="auto" w:fill="auto"/>
          </w:tcPr>
          <w:p w14:paraId="03EF482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DB0CB34" w14:textId="77777777" w:rsidR="003C4EB9" w:rsidRPr="00E72E26" w:rsidRDefault="003C4EB9" w:rsidP="006C29A3">
            <w:r w:rsidRPr="00E72E26">
              <w:t>szt.</w:t>
            </w:r>
          </w:p>
        </w:tc>
        <w:tc>
          <w:tcPr>
            <w:tcW w:w="851" w:type="dxa"/>
            <w:tcBorders>
              <w:top w:val="single" w:sz="4" w:space="0" w:color="000000"/>
              <w:left w:val="single" w:sz="4" w:space="0" w:color="000000"/>
              <w:bottom w:val="single" w:sz="4" w:space="0" w:color="000000"/>
            </w:tcBorders>
            <w:shd w:val="clear" w:color="auto" w:fill="auto"/>
          </w:tcPr>
          <w:p w14:paraId="52705019" w14:textId="77777777" w:rsidR="003C4EB9" w:rsidRPr="00E72E26" w:rsidRDefault="003C4EB9" w:rsidP="006C29A3">
            <w:r w:rsidRPr="00E72E26">
              <w:t>24 000</w:t>
            </w:r>
          </w:p>
        </w:tc>
        <w:tc>
          <w:tcPr>
            <w:tcW w:w="992" w:type="dxa"/>
            <w:tcBorders>
              <w:top w:val="single" w:sz="4" w:space="0" w:color="000000"/>
              <w:left w:val="single" w:sz="4" w:space="0" w:color="000000"/>
              <w:bottom w:val="single" w:sz="4" w:space="0" w:color="000000"/>
            </w:tcBorders>
            <w:shd w:val="clear" w:color="auto" w:fill="auto"/>
          </w:tcPr>
          <w:p w14:paraId="39BDB07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D288A58"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7503120"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A798CB1"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1723A3" w14:textId="77777777" w:rsidR="003C4EB9" w:rsidRPr="00E72E26" w:rsidRDefault="003C4EB9" w:rsidP="006C29A3"/>
        </w:tc>
      </w:tr>
      <w:tr w:rsidR="003C4EB9" w:rsidRPr="00E72E26" w14:paraId="615B678E" w14:textId="77777777" w:rsidTr="006C29A3">
        <w:tc>
          <w:tcPr>
            <w:tcW w:w="568" w:type="dxa"/>
            <w:tcBorders>
              <w:top w:val="single" w:sz="4" w:space="0" w:color="000000"/>
              <w:left w:val="single" w:sz="4" w:space="0" w:color="000000"/>
              <w:bottom w:val="single" w:sz="4" w:space="0" w:color="000000"/>
            </w:tcBorders>
            <w:shd w:val="clear" w:color="auto" w:fill="auto"/>
          </w:tcPr>
          <w:p w14:paraId="4A6416E4" w14:textId="77777777" w:rsidR="003C4EB9" w:rsidRPr="00E72E26" w:rsidRDefault="003C4EB9" w:rsidP="006C29A3">
            <w:r w:rsidRPr="00E72E26">
              <w:t>4</w:t>
            </w:r>
          </w:p>
        </w:tc>
        <w:tc>
          <w:tcPr>
            <w:tcW w:w="7088" w:type="dxa"/>
            <w:tcBorders>
              <w:top w:val="single" w:sz="4" w:space="0" w:color="000000"/>
              <w:left w:val="single" w:sz="4" w:space="0" w:color="000000"/>
              <w:bottom w:val="single" w:sz="4" w:space="0" w:color="000000"/>
            </w:tcBorders>
            <w:shd w:val="clear" w:color="auto" w:fill="auto"/>
          </w:tcPr>
          <w:p w14:paraId="7CCF15FF" w14:textId="77777777" w:rsidR="003C4EB9" w:rsidRPr="00E72E26" w:rsidRDefault="003C4EB9" w:rsidP="006C29A3">
            <w:r w:rsidRPr="00E72E26">
              <w:t>Furażerka męska z włókniny wiskozowej</w:t>
            </w:r>
          </w:p>
          <w:p w14:paraId="2F8BCA6E" w14:textId="77777777" w:rsidR="003C4EB9" w:rsidRPr="00E72E26" w:rsidRDefault="003C4EB9" w:rsidP="006C29A3">
            <w:r w:rsidRPr="00E72E26">
              <w:t>min. 27g/m2</w:t>
            </w:r>
          </w:p>
        </w:tc>
        <w:tc>
          <w:tcPr>
            <w:tcW w:w="1417" w:type="dxa"/>
            <w:tcBorders>
              <w:top w:val="single" w:sz="4" w:space="0" w:color="000000"/>
              <w:left w:val="single" w:sz="4" w:space="0" w:color="000000"/>
              <w:bottom w:val="single" w:sz="4" w:space="0" w:color="000000"/>
            </w:tcBorders>
            <w:shd w:val="clear" w:color="auto" w:fill="auto"/>
          </w:tcPr>
          <w:p w14:paraId="20E19BE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A27B542" w14:textId="77777777" w:rsidR="003C4EB9" w:rsidRPr="00E72E26" w:rsidRDefault="003C4EB9" w:rsidP="006C29A3">
            <w:r w:rsidRPr="00E72E26">
              <w:t>szt.</w:t>
            </w:r>
          </w:p>
        </w:tc>
        <w:tc>
          <w:tcPr>
            <w:tcW w:w="851" w:type="dxa"/>
            <w:tcBorders>
              <w:top w:val="single" w:sz="4" w:space="0" w:color="000000"/>
              <w:left w:val="single" w:sz="4" w:space="0" w:color="000000"/>
              <w:bottom w:val="single" w:sz="4" w:space="0" w:color="000000"/>
            </w:tcBorders>
            <w:shd w:val="clear" w:color="auto" w:fill="auto"/>
          </w:tcPr>
          <w:p w14:paraId="30615681" w14:textId="77777777" w:rsidR="003C4EB9" w:rsidRPr="00E72E26" w:rsidRDefault="003C4EB9" w:rsidP="006C29A3">
            <w:r w:rsidRPr="00E72E26">
              <w:t>2 000</w:t>
            </w:r>
          </w:p>
        </w:tc>
        <w:tc>
          <w:tcPr>
            <w:tcW w:w="992" w:type="dxa"/>
            <w:tcBorders>
              <w:top w:val="single" w:sz="4" w:space="0" w:color="000000"/>
              <w:left w:val="single" w:sz="4" w:space="0" w:color="000000"/>
              <w:bottom w:val="single" w:sz="4" w:space="0" w:color="000000"/>
            </w:tcBorders>
            <w:shd w:val="clear" w:color="auto" w:fill="auto"/>
          </w:tcPr>
          <w:p w14:paraId="21406F2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FF5E2CC"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70A709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68E51CF"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E53CD4" w14:textId="77777777" w:rsidR="003C4EB9" w:rsidRPr="00E72E26" w:rsidRDefault="003C4EB9" w:rsidP="006C29A3"/>
        </w:tc>
      </w:tr>
      <w:tr w:rsidR="003C4EB9" w:rsidRPr="00E72E26" w14:paraId="7C3CA0F7" w14:textId="77777777" w:rsidTr="006C29A3">
        <w:tc>
          <w:tcPr>
            <w:tcW w:w="568" w:type="dxa"/>
            <w:tcBorders>
              <w:top w:val="single" w:sz="4" w:space="0" w:color="000000"/>
              <w:left w:val="single" w:sz="4" w:space="0" w:color="000000"/>
              <w:bottom w:val="single" w:sz="4" w:space="0" w:color="000000"/>
            </w:tcBorders>
            <w:shd w:val="clear" w:color="auto" w:fill="auto"/>
          </w:tcPr>
          <w:p w14:paraId="0AA0AAED" w14:textId="77777777" w:rsidR="003C4EB9" w:rsidRPr="00E72E26" w:rsidRDefault="003C4EB9" w:rsidP="006C29A3">
            <w:r w:rsidRPr="00E72E26">
              <w:t>5</w:t>
            </w:r>
          </w:p>
        </w:tc>
        <w:tc>
          <w:tcPr>
            <w:tcW w:w="7088" w:type="dxa"/>
            <w:tcBorders>
              <w:top w:val="single" w:sz="4" w:space="0" w:color="000000"/>
              <w:left w:val="single" w:sz="4" w:space="0" w:color="000000"/>
              <w:bottom w:val="single" w:sz="4" w:space="0" w:color="000000"/>
            </w:tcBorders>
            <w:shd w:val="clear" w:color="auto" w:fill="auto"/>
          </w:tcPr>
          <w:p w14:paraId="50C9EEA2" w14:textId="77777777" w:rsidR="003C4EB9" w:rsidRPr="00E72E26" w:rsidRDefault="003C4EB9" w:rsidP="006C29A3">
            <w:r w:rsidRPr="00E72E26">
              <w:t>Spodenki do kolonoskopii</w:t>
            </w:r>
          </w:p>
        </w:tc>
        <w:tc>
          <w:tcPr>
            <w:tcW w:w="1417" w:type="dxa"/>
            <w:tcBorders>
              <w:top w:val="single" w:sz="4" w:space="0" w:color="000000"/>
              <w:left w:val="single" w:sz="4" w:space="0" w:color="000000"/>
              <w:bottom w:val="single" w:sz="4" w:space="0" w:color="000000"/>
            </w:tcBorders>
            <w:shd w:val="clear" w:color="auto" w:fill="auto"/>
          </w:tcPr>
          <w:p w14:paraId="6DD4A0F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112FA442" w14:textId="77777777" w:rsidR="003C4EB9" w:rsidRPr="00E72E26" w:rsidRDefault="003C4EB9" w:rsidP="006C29A3">
            <w:r w:rsidRPr="00E72E26">
              <w:t>szt.</w:t>
            </w:r>
          </w:p>
        </w:tc>
        <w:tc>
          <w:tcPr>
            <w:tcW w:w="851" w:type="dxa"/>
            <w:tcBorders>
              <w:top w:val="single" w:sz="4" w:space="0" w:color="000000"/>
              <w:left w:val="single" w:sz="4" w:space="0" w:color="000000"/>
              <w:bottom w:val="single" w:sz="4" w:space="0" w:color="000000"/>
            </w:tcBorders>
            <w:shd w:val="clear" w:color="auto" w:fill="auto"/>
          </w:tcPr>
          <w:p w14:paraId="6BBD35F1" w14:textId="77777777" w:rsidR="003C4EB9" w:rsidRPr="00E72E26" w:rsidRDefault="003C4EB9" w:rsidP="006C29A3">
            <w:r w:rsidRPr="00E72E26">
              <w:t>4 000</w:t>
            </w:r>
          </w:p>
          <w:p w14:paraId="54CB40B5" w14:textId="77777777" w:rsidR="003C4EB9" w:rsidRPr="00E72E26" w:rsidRDefault="003C4EB9" w:rsidP="006C29A3"/>
        </w:tc>
        <w:tc>
          <w:tcPr>
            <w:tcW w:w="992" w:type="dxa"/>
            <w:tcBorders>
              <w:top w:val="single" w:sz="4" w:space="0" w:color="000000"/>
              <w:left w:val="single" w:sz="4" w:space="0" w:color="000000"/>
              <w:bottom w:val="single" w:sz="4" w:space="0" w:color="000000"/>
            </w:tcBorders>
            <w:shd w:val="clear" w:color="auto" w:fill="auto"/>
          </w:tcPr>
          <w:p w14:paraId="147E37CC"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492F50FF"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7430FD8"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22C396B4"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794AF0" w14:textId="77777777" w:rsidR="003C4EB9" w:rsidRPr="00E72E26" w:rsidRDefault="003C4EB9" w:rsidP="006C29A3"/>
        </w:tc>
      </w:tr>
      <w:tr w:rsidR="003C4EB9" w:rsidRPr="00E72E26" w14:paraId="53BFC3BA" w14:textId="77777777" w:rsidTr="006C29A3">
        <w:trPr>
          <w:trHeight w:val="912"/>
        </w:trPr>
        <w:tc>
          <w:tcPr>
            <w:tcW w:w="568" w:type="dxa"/>
            <w:tcBorders>
              <w:top w:val="single" w:sz="4" w:space="0" w:color="000000"/>
              <w:left w:val="single" w:sz="4" w:space="0" w:color="000000"/>
              <w:bottom w:val="single" w:sz="4" w:space="0" w:color="auto"/>
            </w:tcBorders>
            <w:shd w:val="clear" w:color="auto" w:fill="auto"/>
          </w:tcPr>
          <w:p w14:paraId="3CF82462" w14:textId="77777777" w:rsidR="003C4EB9" w:rsidRPr="00E72E26" w:rsidRDefault="003C4EB9" w:rsidP="006C29A3">
            <w:r w:rsidRPr="00E72E26">
              <w:t>6</w:t>
            </w:r>
          </w:p>
          <w:p w14:paraId="169898CC" w14:textId="77777777" w:rsidR="003C4EB9" w:rsidRPr="00E72E26" w:rsidRDefault="003C4EB9" w:rsidP="006C29A3"/>
          <w:p w14:paraId="772A91BD" w14:textId="77777777" w:rsidR="003C4EB9" w:rsidRPr="00E72E26" w:rsidRDefault="003C4EB9" w:rsidP="006C29A3"/>
          <w:p w14:paraId="3725F260" w14:textId="77777777" w:rsidR="003C4EB9" w:rsidRPr="00E72E26" w:rsidRDefault="003C4EB9" w:rsidP="006C29A3"/>
        </w:tc>
        <w:tc>
          <w:tcPr>
            <w:tcW w:w="7088" w:type="dxa"/>
            <w:tcBorders>
              <w:top w:val="single" w:sz="4" w:space="0" w:color="000000"/>
              <w:left w:val="single" w:sz="4" w:space="0" w:color="000000"/>
              <w:bottom w:val="single" w:sz="4" w:space="0" w:color="auto"/>
            </w:tcBorders>
            <w:shd w:val="clear" w:color="auto" w:fill="auto"/>
          </w:tcPr>
          <w:p w14:paraId="45D02A50" w14:textId="77777777" w:rsidR="003C4EB9" w:rsidRPr="00E72E26" w:rsidRDefault="003C4EB9" w:rsidP="006C29A3">
            <w:r w:rsidRPr="00E72E26">
              <w:t>Koszula dla pacjenta wykonana z włókniny SMS, gramatura 35 g/m2, z krótkim rękawem, wiązana na troki przy szyi i w pasie. Rozmiary S- min. 111 cm, M – 114 cm, L-XL – 117 cm</w:t>
            </w:r>
          </w:p>
          <w:p w14:paraId="5DF405F1" w14:textId="77777777" w:rsidR="003C4EB9" w:rsidRPr="00E72E26" w:rsidRDefault="003C4EB9" w:rsidP="006C29A3"/>
        </w:tc>
        <w:tc>
          <w:tcPr>
            <w:tcW w:w="1417" w:type="dxa"/>
            <w:tcBorders>
              <w:top w:val="single" w:sz="4" w:space="0" w:color="000000"/>
              <w:left w:val="single" w:sz="4" w:space="0" w:color="000000"/>
              <w:bottom w:val="single" w:sz="4" w:space="0" w:color="auto"/>
            </w:tcBorders>
            <w:shd w:val="clear" w:color="auto" w:fill="auto"/>
          </w:tcPr>
          <w:p w14:paraId="7594E84E" w14:textId="77777777" w:rsidR="003C4EB9" w:rsidRPr="00E72E26" w:rsidRDefault="003C4EB9" w:rsidP="006C29A3"/>
        </w:tc>
        <w:tc>
          <w:tcPr>
            <w:tcW w:w="567" w:type="dxa"/>
            <w:tcBorders>
              <w:top w:val="single" w:sz="4" w:space="0" w:color="000000"/>
              <w:left w:val="single" w:sz="4" w:space="0" w:color="000000"/>
              <w:bottom w:val="single" w:sz="4" w:space="0" w:color="auto"/>
            </w:tcBorders>
            <w:shd w:val="clear" w:color="auto" w:fill="auto"/>
          </w:tcPr>
          <w:p w14:paraId="6CA0FEE8" w14:textId="77777777" w:rsidR="003C4EB9" w:rsidRPr="00E72E26" w:rsidRDefault="003C4EB9" w:rsidP="006C29A3">
            <w:r w:rsidRPr="00E72E26">
              <w:t>szt.</w:t>
            </w:r>
          </w:p>
          <w:p w14:paraId="775FECCF" w14:textId="77777777" w:rsidR="003C4EB9" w:rsidRPr="00E72E26" w:rsidRDefault="003C4EB9" w:rsidP="006C29A3"/>
          <w:p w14:paraId="360CBC02" w14:textId="77777777" w:rsidR="003C4EB9" w:rsidRPr="00E72E26" w:rsidRDefault="003C4EB9" w:rsidP="006C29A3"/>
          <w:p w14:paraId="2195677A" w14:textId="77777777" w:rsidR="003C4EB9" w:rsidRPr="00E72E26" w:rsidRDefault="003C4EB9" w:rsidP="006C29A3"/>
        </w:tc>
        <w:tc>
          <w:tcPr>
            <w:tcW w:w="851" w:type="dxa"/>
            <w:tcBorders>
              <w:top w:val="single" w:sz="4" w:space="0" w:color="000000"/>
              <w:left w:val="single" w:sz="4" w:space="0" w:color="000000"/>
              <w:bottom w:val="single" w:sz="4" w:space="0" w:color="auto"/>
            </w:tcBorders>
            <w:shd w:val="clear" w:color="auto" w:fill="auto"/>
          </w:tcPr>
          <w:p w14:paraId="7BAF897C" w14:textId="77777777" w:rsidR="003C4EB9" w:rsidRPr="00E72E26" w:rsidRDefault="003C4EB9" w:rsidP="006C29A3">
            <w:r w:rsidRPr="00E72E26">
              <w:t>6 000</w:t>
            </w:r>
          </w:p>
          <w:p w14:paraId="183A55E8" w14:textId="77777777" w:rsidR="003C4EB9" w:rsidRPr="00E72E26" w:rsidRDefault="003C4EB9" w:rsidP="006C29A3"/>
          <w:p w14:paraId="10FE6280" w14:textId="77777777" w:rsidR="003C4EB9" w:rsidRPr="00E72E26" w:rsidRDefault="003C4EB9" w:rsidP="006C29A3"/>
          <w:p w14:paraId="0A158B57" w14:textId="77777777" w:rsidR="003C4EB9" w:rsidRPr="00E72E26" w:rsidRDefault="003C4EB9" w:rsidP="006C29A3"/>
        </w:tc>
        <w:tc>
          <w:tcPr>
            <w:tcW w:w="992" w:type="dxa"/>
            <w:tcBorders>
              <w:top w:val="single" w:sz="4" w:space="0" w:color="000000"/>
              <w:left w:val="single" w:sz="4" w:space="0" w:color="000000"/>
              <w:bottom w:val="single" w:sz="4" w:space="0" w:color="auto"/>
            </w:tcBorders>
            <w:shd w:val="clear" w:color="auto" w:fill="auto"/>
          </w:tcPr>
          <w:p w14:paraId="778F3CFA" w14:textId="77777777" w:rsidR="003C4EB9" w:rsidRPr="00E72E26" w:rsidRDefault="003C4EB9" w:rsidP="006C29A3"/>
        </w:tc>
        <w:tc>
          <w:tcPr>
            <w:tcW w:w="850" w:type="dxa"/>
            <w:tcBorders>
              <w:top w:val="single" w:sz="4" w:space="0" w:color="000000"/>
              <w:left w:val="single" w:sz="4" w:space="0" w:color="000000"/>
              <w:bottom w:val="single" w:sz="4" w:space="0" w:color="auto"/>
            </w:tcBorders>
            <w:shd w:val="clear" w:color="auto" w:fill="auto"/>
          </w:tcPr>
          <w:p w14:paraId="4D2341C0" w14:textId="77777777" w:rsidR="003C4EB9" w:rsidRPr="00E72E26" w:rsidRDefault="003C4EB9" w:rsidP="006C29A3"/>
        </w:tc>
        <w:tc>
          <w:tcPr>
            <w:tcW w:w="851" w:type="dxa"/>
            <w:tcBorders>
              <w:top w:val="single" w:sz="4" w:space="0" w:color="000000"/>
              <w:left w:val="single" w:sz="4" w:space="0" w:color="000000"/>
              <w:bottom w:val="single" w:sz="4" w:space="0" w:color="auto"/>
            </w:tcBorders>
            <w:shd w:val="clear" w:color="auto" w:fill="auto"/>
          </w:tcPr>
          <w:p w14:paraId="5C9E3133" w14:textId="77777777" w:rsidR="003C4EB9" w:rsidRPr="00E72E26" w:rsidRDefault="003C4EB9" w:rsidP="006C29A3"/>
        </w:tc>
        <w:tc>
          <w:tcPr>
            <w:tcW w:w="850" w:type="dxa"/>
            <w:tcBorders>
              <w:top w:val="single" w:sz="4" w:space="0" w:color="000000"/>
              <w:left w:val="single" w:sz="4" w:space="0" w:color="000000"/>
              <w:bottom w:val="single" w:sz="4" w:space="0" w:color="auto"/>
            </w:tcBorders>
            <w:shd w:val="clear" w:color="auto" w:fill="auto"/>
          </w:tcPr>
          <w:p w14:paraId="3BD2522F" w14:textId="77777777" w:rsidR="003C4EB9" w:rsidRPr="00E72E26" w:rsidRDefault="003C4EB9" w:rsidP="006C29A3"/>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0EA7BB0E" w14:textId="77777777" w:rsidR="003C4EB9" w:rsidRPr="00E72E26" w:rsidRDefault="003C4EB9" w:rsidP="006C29A3"/>
        </w:tc>
      </w:tr>
      <w:tr w:rsidR="003C4EB9" w:rsidRPr="00E72E26" w14:paraId="5C3D83FB" w14:textId="77777777" w:rsidTr="006C29A3">
        <w:tc>
          <w:tcPr>
            <w:tcW w:w="568" w:type="dxa"/>
            <w:tcBorders>
              <w:top w:val="single" w:sz="4" w:space="0" w:color="000000"/>
              <w:left w:val="single" w:sz="4" w:space="0" w:color="000000"/>
              <w:bottom w:val="single" w:sz="4" w:space="0" w:color="000000"/>
            </w:tcBorders>
            <w:shd w:val="clear" w:color="auto" w:fill="auto"/>
          </w:tcPr>
          <w:p w14:paraId="7EC4A6E2" w14:textId="77777777" w:rsidR="003C4EB9" w:rsidRPr="00E72E26" w:rsidRDefault="003C4EB9" w:rsidP="006C29A3"/>
        </w:tc>
        <w:tc>
          <w:tcPr>
            <w:tcW w:w="7088" w:type="dxa"/>
            <w:tcBorders>
              <w:top w:val="single" w:sz="4" w:space="0" w:color="000000"/>
              <w:left w:val="single" w:sz="4" w:space="0" w:color="000000"/>
              <w:bottom w:val="single" w:sz="4" w:space="0" w:color="000000"/>
            </w:tcBorders>
            <w:shd w:val="clear" w:color="auto" w:fill="auto"/>
          </w:tcPr>
          <w:p w14:paraId="59433704" w14:textId="77777777" w:rsidR="003C4EB9" w:rsidRPr="00E72E26" w:rsidRDefault="003C4EB9" w:rsidP="006C29A3"/>
          <w:p w14:paraId="02A28BAB" w14:textId="77777777" w:rsidR="003C4EB9" w:rsidRPr="00E72E26" w:rsidRDefault="003C4EB9" w:rsidP="006C29A3">
            <w:r w:rsidRPr="00E72E26">
              <w:t>Razem</w:t>
            </w:r>
          </w:p>
        </w:tc>
        <w:tc>
          <w:tcPr>
            <w:tcW w:w="1417" w:type="dxa"/>
            <w:tcBorders>
              <w:top w:val="single" w:sz="4" w:space="0" w:color="000000"/>
              <w:left w:val="single" w:sz="4" w:space="0" w:color="000000"/>
              <w:bottom w:val="single" w:sz="4" w:space="0" w:color="000000"/>
            </w:tcBorders>
            <w:shd w:val="clear" w:color="auto" w:fill="auto"/>
          </w:tcPr>
          <w:p w14:paraId="30D4D239"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F91A9E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22FE18D" w14:textId="77777777" w:rsidR="003C4EB9" w:rsidRPr="00E72E26" w:rsidRDefault="003C4EB9" w:rsidP="006C29A3"/>
        </w:tc>
        <w:tc>
          <w:tcPr>
            <w:tcW w:w="992" w:type="dxa"/>
            <w:tcBorders>
              <w:top w:val="single" w:sz="4" w:space="0" w:color="000000"/>
              <w:left w:val="single" w:sz="4" w:space="0" w:color="000000"/>
              <w:bottom w:val="single" w:sz="4" w:space="0" w:color="000000"/>
            </w:tcBorders>
            <w:shd w:val="clear" w:color="auto" w:fill="auto"/>
          </w:tcPr>
          <w:p w14:paraId="41ECC7F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3BF7411"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52D4924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3FFBBEE6"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75DFD" w14:textId="77777777" w:rsidR="003C4EB9" w:rsidRPr="00E72E26" w:rsidRDefault="003C4EB9" w:rsidP="006C29A3"/>
        </w:tc>
      </w:tr>
    </w:tbl>
    <w:p w14:paraId="3EFD228E" w14:textId="77777777" w:rsidR="003C4EB9" w:rsidRPr="00E72E26" w:rsidRDefault="003C4EB9" w:rsidP="003C4EB9"/>
    <w:p w14:paraId="10236A6B" w14:textId="77777777" w:rsidR="003C4EB9" w:rsidRPr="00E72E26" w:rsidRDefault="003C4EB9" w:rsidP="003C4EB9"/>
    <w:p w14:paraId="39B653A1" w14:textId="77777777" w:rsidR="003C4EB9" w:rsidRPr="00E72E26" w:rsidRDefault="003C4EB9" w:rsidP="003C4EB9"/>
    <w:p w14:paraId="22B30947" w14:textId="77777777" w:rsidR="003C4EB9" w:rsidRPr="00E72E26" w:rsidRDefault="003C4EB9" w:rsidP="003C4EB9"/>
    <w:p w14:paraId="4977AEB3" w14:textId="77777777" w:rsidR="003C4EB9" w:rsidRPr="00E72E26" w:rsidRDefault="003C4EB9" w:rsidP="003C4EB9"/>
    <w:p w14:paraId="0F75F4ED" w14:textId="77777777" w:rsidR="003C4EB9" w:rsidRPr="00E72E26" w:rsidRDefault="003C4EB9" w:rsidP="003C4EB9"/>
    <w:p w14:paraId="3B41F127" w14:textId="77777777" w:rsidR="003C4EB9" w:rsidRPr="00E72E26" w:rsidRDefault="003C4EB9" w:rsidP="003C4EB9"/>
    <w:p w14:paraId="6BCD42D3" w14:textId="77777777" w:rsidR="003C4EB9" w:rsidRPr="00E72E26" w:rsidRDefault="003C4EB9" w:rsidP="003C4EB9">
      <w:r w:rsidRPr="00E72E26">
        <w:t xml:space="preserve">     ………………………………………..                                                                                                                    ..................................................................  </w:t>
      </w:r>
    </w:p>
    <w:p w14:paraId="3C899ACE" w14:textId="77777777" w:rsidR="003C4EB9" w:rsidRPr="007C4C03" w:rsidRDefault="003C4EB9" w:rsidP="003C4EB9">
      <w:pPr>
        <w:rPr>
          <w:b/>
          <w:bCs/>
        </w:rPr>
      </w:pPr>
      <w:r w:rsidRPr="00E72E26">
        <w:t xml:space="preserve">     </w:t>
      </w:r>
      <w:r w:rsidRPr="007C4C03">
        <w:rPr>
          <w:b/>
          <w:bCs/>
        </w:rPr>
        <w:t>miejscowość, data</w:t>
      </w:r>
      <w:r w:rsidRPr="007C4C03">
        <w:rPr>
          <w:b/>
          <w:bCs/>
        </w:rPr>
        <w:tab/>
      </w:r>
      <w:r w:rsidRPr="007C4C03">
        <w:rPr>
          <w:b/>
          <w:bCs/>
        </w:rPr>
        <w:tab/>
        <w:t xml:space="preserve">    </w:t>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t xml:space="preserve">podpis upoważnionego przedstawiciela  </w:t>
      </w:r>
      <w:r w:rsidRPr="007C4C03">
        <w:rPr>
          <w:b/>
          <w:bCs/>
        </w:rPr>
        <w:tab/>
      </w:r>
      <w:r w:rsidRPr="007C4C03">
        <w:rPr>
          <w:b/>
          <w:bCs/>
        </w:rPr>
        <w:tab/>
      </w:r>
    </w:p>
    <w:p w14:paraId="060497F2" w14:textId="77777777" w:rsidR="003C4EB9" w:rsidRPr="00E72E26" w:rsidRDefault="003C4EB9" w:rsidP="003C4EB9"/>
    <w:p w14:paraId="7945E0D9" w14:textId="77777777" w:rsidR="003C4EB9" w:rsidRPr="00E72E26" w:rsidRDefault="003C4EB9" w:rsidP="003C4EB9"/>
    <w:p w14:paraId="08CFDF0B" w14:textId="77777777" w:rsidR="003C4EB9" w:rsidRPr="00E72E26" w:rsidRDefault="003C4EB9" w:rsidP="003C4EB9"/>
    <w:p w14:paraId="29AC665D" w14:textId="77777777" w:rsidR="003C4EB9" w:rsidRPr="00E72E26" w:rsidRDefault="003C4EB9" w:rsidP="003C4EB9"/>
    <w:p w14:paraId="55DFCE8F" w14:textId="77777777" w:rsidR="003C4EB9" w:rsidRPr="00E72E26" w:rsidRDefault="003C4EB9" w:rsidP="003C4EB9"/>
    <w:p w14:paraId="06041673" w14:textId="77777777" w:rsidR="003C4EB9" w:rsidRPr="00E72E26" w:rsidRDefault="003C4EB9" w:rsidP="003C4EB9"/>
    <w:p w14:paraId="65DDECBA" w14:textId="77777777" w:rsidR="003C4EB9" w:rsidRPr="00E72E26" w:rsidRDefault="003C4EB9" w:rsidP="003C4EB9"/>
    <w:p w14:paraId="0DCF8932" w14:textId="77777777" w:rsidR="003C4EB9" w:rsidRPr="00E72E26" w:rsidRDefault="003C4EB9" w:rsidP="003C4EB9"/>
    <w:p w14:paraId="6DCEECAC" w14:textId="77777777" w:rsidR="003C4EB9" w:rsidRPr="00E72E26" w:rsidRDefault="003C4EB9" w:rsidP="003C4EB9"/>
    <w:p w14:paraId="365A7474" w14:textId="77777777" w:rsidR="003C4EB9" w:rsidRPr="00E72E26" w:rsidRDefault="003C4EB9" w:rsidP="003C4EB9"/>
    <w:p w14:paraId="47324442" w14:textId="77777777" w:rsidR="003C4EB9" w:rsidRDefault="003C4EB9" w:rsidP="003C4EB9"/>
    <w:p w14:paraId="6E7161B4" w14:textId="77777777" w:rsidR="003C4EB9" w:rsidRDefault="003C4EB9" w:rsidP="003C4EB9"/>
    <w:p w14:paraId="0EBE2C68" w14:textId="77777777" w:rsidR="003C4EB9" w:rsidRDefault="003C4EB9" w:rsidP="003C4EB9"/>
    <w:p w14:paraId="30BA488E" w14:textId="77777777" w:rsidR="003C4EB9" w:rsidRDefault="003C4EB9" w:rsidP="003C4EB9"/>
    <w:p w14:paraId="757E40F5" w14:textId="77777777" w:rsidR="003C4EB9" w:rsidRPr="00E72E26" w:rsidRDefault="003C4EB9" w:rsidP="003C4EB9"/>
    <w:p w14:paraId="078EDAE3" w14:textId="77777777" w:rsidR="003C4EB9" w:rsidRPr="007C4C03" w:rsidRDefault="003C4EB9" w:rsidP="003C4EB9">
      <w:pPr>
        <w:rPr>
          <w:b/>
          <w:bCs/>
        </w:rPr>
      </w:pPr>
    </w:p>
    <w:p w14:paraId="0E6FEEE4" w14:textId="77777777" w:rsidR="003C4EB9" w:rsidRPr="007C4C03" w:rsidRDefault="003C4EB9" w:rsidP="003C4EB9">
      <w:pPr>
        <w:rPr>
          <w:b/>
          <w:bCs/>
        </w:rPr>
      </w:pPr>
      <w:r w:rsidRPr="007C4C03">
        <w:rPr>
          <w:b/>
          <w:bCs/>
        </w:rPr>
        <w:t>Załącznik nr 4</w:t>
      </w:r>
    </w:p>
    <w:p w14:paraId="772C4BAF" w14:textId="77777777" w:rsidR="003C4EB9" w:rsidRPr="007C4C03" w:rsidRDefault="003C4EB9" w:rsidP="003C4EB9">
      <w:pPr>
        <w:rPr>
          <w:b/>
          <w:bCs/>
        </w:rPr>
      </w:pP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t>Zadanie nr 16</w:t>
      </w:r>
    </w:p>
    <w:tbl>
      <w:tblPr>
        <w:tblW w:w="0" w:type="auto"/>
        <w:tblInd w:w="-431" w:type="dxa"/>
        <w:tblLayout w:type="fixed"/>
        <w:tblLook w:val="0000" w:firstRow="0" w:lastRow="0" w:firstColumn="0" w:lastColumn="0" w:noHBand="0" w:noVBand="0"/>
      </w:tblPr>
      <w:tblGrid>
        <w:gridCol w:w="568"/>
        <w:gridCol w:w="7088"/>
        <w:gridCol w:w="1417"/>
        <w:gridCol w:w="567"/>
        <w:gridCol w:w="851"/>
        <w:gridCol w:w="992"/>
        <w:gridCol w:w="850"/>
        <w:gridCol w:w="851"/>
        <w:gridCol w:w="850"/>
        <w:gridCol w:w="1134"/>
      </w:tblGrid>
      <w:tr w:rsidR="003C4EB9" w:rsidRPr="00E72E26" w14:paraId="5F11BA20" w14:textId="77777777" w:rsidTr="006C29A3">
        <w:tc>
          <w:tcPr>
            <w:tcW w:w="568" w:type="dxa"/>
            <w:tcBorders>
              <w:top w:val="single" w:sz="4" w:space="0" w:color="000000"/>
              <w:left w:val="single" w:sz="4" w:space="0" w:color="000000"/>
              <w:bottom w:val="single" w:sz="4" w:space="0" w:color="000000"/>
            </w:tcBorders>
            <w:shd w:val="clear" w:color="auto" w:fill="auto"/>
          </w:tcPr>
          <w:p w14:paraId="796074E1" w14:textId="77777777" w:rsidR="003C4EB9" w:rsidRPr="00E72E26" w:rsidRDefault="003C4EB9" w:rsidP="006C29A3">
            <w:r w:rsidRPr="00E72E26">
              <w:t>Lp.</w:t>
            </w:r>
          </w:p>
        </w:tc>
        <w:tc>
          <w:tcPr>
            <w:tcW w:w="7088" w:type="dxa"/>
            <w:tcBorders>
              <w:top w:val="single" w:sz="4" w:space="0" w:color="000000"/>
              <w:left w:val="single" w:sz="4" w:space="0" w:color="000000"/>
              <w:bottom w:val="single" w:sz="4" w:space="0" w:color="000000"/>
            </w:tcBorders>
            <w:shd w:val="clear" w:color="auto" w:fill="auto"/>
          </w:tcPr>
          <w:p w14:paraId="0470C2C5" w14:textId="77777777" w:rsidR="003C4EB9" w:rsidRPr="00E72E26" w:rsidRDefault="003C4EB9" w:rsidP="006C29A3">
            <w:r w:rsidRPr="00E72E26">
              <w:t>Opis</w:t>
            </w:r>
          </w:p>
        </w:tc>
        <w:tc>
          <w:tcPr>
            <w:tcW w:w="1417" w:type="dxa"/>
            <w:tcBorders>
              <w:top w:val="single" w:sz="4" w:space="0" w:color="000000"/>
              <w:left w:val="single" w:sz="4" w:space="0" w:color="000000"/>
              <w:bottom w:val="single" w:sz="4" w:space="0" w:color="000000"/>
            </w:tcBorders>
            <w:shd w:val="clear" w:color="auto" w:fill="auto"/>
          </w:tcPr>
          <w:p w14:paraId="74ECA9C0" w14:textId="77777777" w:rsidR="003C4EB9" w:rsidRPr="00E72E26" w:rsidRDefault="003C4EB9" w:rsidP="006C29A3">
            <w:r w:rsidRPr="00E72E26">
              <w:t>producent</w:t>
            </w:r>
          </w:p>
          <w:p w14:paraId="36390EB5"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45F5F538" w14:textId="77777777" w:rsidR="003C4EB9" w:rsidRPr="00E72E26" w:rsidRDefault="003C4EB9" w:rsidP="006C29A3">
            <w:r w:rsidRPr="00E72E26">
              <w:t>jm.</w:t>
            </w:r>
          </w:p>
        </w:tc>
        <w:tc>
          <w:tcPr>
            <w:tcW w:w="851" w:type="dxa"/>
            <w:tcBorders>
              <w:top w:val="single" w:sz="4" w:space="0" w:color="000000"/>
              <w:left w:val="single" w:sz="4" w:space="0" w:color="000000"/>
              <w:bottom w:val="single" w:sz="4" w:space="0" w:color="000000"/>
            </w:tcBorders>
            <w:shd w:val="clear" w:color="auto" w:fill="auto"/>
          </w:tcPr>
          <w:p w14:paraId="07CD396B" w14:textId="77777777" w:rsidR="003C4EB9" w:rsidRPr="00E72E26" w:rsidRDefault="003C4EB9" w:rsidP="006C29A3">
            <w:r w:rsidRPr="00E72E26">
              <w:t>ilość</w:t>
            </w:r>
          </w:p>
        </w:tc>
        <w:tc>
          <w:tcPr>
            <w:tcW w:w="992" w:type="dxa"/>
            <w:tcBorders>
              <w:top w:val="single" w:sz="4" w:space="0" w:color="000000"/>
              <w:left w:val="single" w:sz="4" w:space="0" w:color="000000"/>
              <w:bottom w:val="single" w:sz="4" w:space="0" w:color="000000"/>
            </w:tcBorders>
            <w:shd w:val="clear" w:color="auto" w:fill="auto"/>
          </w:tcPr>
          <w:p w14:paraId="672069B4"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61840232"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20550FE8"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7A5005A7"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F5D7B8" w14:textId="77777777" w:rsidR="003C4EB9" w:rsidRPr="00E72E26" w:rsidRDefault="003C4EB9" w:rsidP="006C29A3">
            <w:r w:rsidRPr="00E72E26">
              <w:t>op. zbiorcze ilość szt.</w:t>
            </w:r>
          </w:p>
          <w:p w14:paraId="74619804" w14:textId="77777777" w:rsidR="003C4EB9" w:rsidRPr="00E72E26" w:rsidRDefault="003C4EB9" w:rsidP="006C29A3">
            <w:r w:rsidRPr="00E72E26">
              <w:t>w kartonie</w:t>
            </w:r>
          </w:p>
        </w:tc>
      </w:tr>
      <w:tr w:rsidR="003C4EB9" w:rsidRPr="00E72E26" w14:paraId="7D525903" w14:textId="77777777" w:rsidTr="006C29A3">
        <w:trPr>
          <w:trHeight w:val="1152"/>
        </w:trPr>
        <w:tc>
          <w:tcPr>
            <w:tcW w:w="568" w:type="dxa"/>
            <w:tcBorders>
              <w:top w:val="single" w:sz="4" w:space="0" w:color="auto"/>
              <w:left w:val="single" w:sz="4" w:space="0" w:color="000000"/>
              <w:bottom w:val="single" w:sz="4" w:space="0" w:color="000000"/>
            </w:tcBorders>
            <w:shd w:val="clear" w:color="auto" w:fill="auto"/>
          </w:tcPr>
          <w:p w14:paraId="461E5463" w14:textId="77777777" w:rsidR="003C4EB9" w:rsidRPr="00E72E26" w:rsidRDefault="003C4EB9" w:rsidP="006C29A3">
            <w:r w:rsidRPr="00E72E26">
              <w:t xml:space="preserve">  1</w:t>
            </w:r>
          </w:p>
        </w:tc>
        <w:tc>
          <w:tcPr>
            <w:tcW w:w="7088" w:type="dxa"/>
            <w:tcBorders>
              <w:top w:val="single" w:sz="4" w:space="0" w:color="auto"/>
              <w:left w:val="single" w:sz="4" w:space="0" w:color="000000"/>
              <w:bottom w:val="single" w:sz="4" w:space="0" w:color="000000"/>
            </w:tcBorders>
            <w:shd w:val="clear" w:color="auto" w:fill="auto"/>
          </w:tcPr>
          <w:p w14:paraId="14982FFC" w14:textId="77777777" w:rsidR="003C4EB9" w:rsidRPr="00E72E26" w:rsidRDefault="003C4EB9" w:rsidP="006C29A3">
            <w:r w:rsidRPr="00E72E26">
              <w:t>Czepek chirurgiczny z wywijanym brzegiem głęboki.</w:t>
            </w:r>
          </w:p>
          <w:p w14:paraId="2D759E1B" w14:textId="77777777" w:rsidR="003C4EB9" w:rsidRPr="00E72E26" w:rsidRDefault="003C4EB9" w:rsidP="006C29A3">
            <w:r w:rsidRPr="00E72E26">
              <w:t>Z regulacją umożliwiające idealne dopasowanie, wiązane na torki. Wydłużona część przednia z możliwością wywinięcia i stworzenia taśmy pochłaniającej pot.</w:t>
            </w:r>
          </w:p>
        </w:tc>
        <w:tc>
          <w:tcPr>
            <w:tcW w:w="1417" w:type="dxa"/>
            <w:tcBorders>
              <w:top w:val="single" w:sz="4" w:space="0" w:color="auto"/>
              <w:left w:val="single" w:sz="4" w:space="0" w:color="000000"/>
              <w:bottom w:val="single" w:sz="4" w:space="0" w:color="000000"/>
            </w:tcBorders>
            <w:shd w:val="clear" w:color="auto" w:fill="auto"/>
          </w:tcPr>
          <w:p w14:paraId="143F3732" w14:textId="77777777" w:rsidR="003C4EB9" w:rsidRPr="00E72E26" w:rsidRDefault="003C4EB9" w:rsidP="006C29A3"/>
        </w:tc>
        <w:tc>
          <w:tcPr>
            <w:tcW w:w="567" w:type="dxa"/>
            <w:tcBorders>
              <w:top w:val="single" w:sz="4" w:space="0" w:color="auto"/>
              <w:left w:val="single" w:sz="4" w:space="0" w:color="000000"/>
              <w:bottom w:val="single" w:sz="4" w:space="0" w:color="000000"/>
            </w:tcBorders>
            <w:shd w:val="clear" w:color="auto" w:fill="auto"/>
          </w:tcPr>
          <w:p w14:paraId="58353448" w14:textId="77777777" w:rsidR="003C4EB9" w:rsidRPr="00E72E26" w:rsidRDefault="003C4EB9" w:rsidP="006C29A3">
            <w:r w:rsidRPr="00E72E26">
              <w:t xml:space="preserve">    szt.</w:t>
            </w:r>
          </w:p>
        </w:tc>
        <w:tc>
          <w:tcPr>
            <w:tcW w:w="851" w:type="dxa"/>
            <w:tcBorders>
              <w:top w:val="single" w:sz="4" w:space="0" w:color="auto"/>
              <w:left w:val="single" w:sz="4" w:space="0" w:color="000000"/>
              <w:bottom w:val="single" w:sz="4" w:space="0" w:color="000000"/>
            </w:tcBorders>
            <w:shd w:val="clear" w:color="auto" w:fill="auto"/>
          </w:tcPr>
          <w:p w14:paraId="0C239410" w14:textId="77777777" w:rsidR="003C4EB9" w:rsidRPr="00E72E26" w:rsidRDefault="003C4EB9" w:rsidP="006C29A3">
            <w:r w:rsidRPr="00E72E26">
              <w:t xml:space="preserve">   4000</w:t>
            </w:r>
          </w:p>
        </w:tc>
        <w:tc>
          <w:tcPr>
            <w:tcW w:w="992" w:type="dxa"/>
            <w:tcBorders>
              <w:top w:val="single" w:sz="4" w:space="0" w:color="auto"/>
              <w:left w:val="single" w:sz="4" w:space="0" w:color="000000"/>
              <w:bottom w:val="single" w:sz="4" w:space="0" w:color="000000"/>
            </w:tcBorders>
            <w:shd w:val="clear" w:color="auto" w:fill="auto"/>
          </w:tcPr>
          <w:p w14:paraId="4BF3DE7D" w14:textId="77777777" w:rsidR="003C4EB9" w:rsidRPr="00E72E26" w:rsidRDefault="003C4EB9" w:rsidP="006C29A3"/>
        </w:tc>
        <w:tc>
          <w:tcPr>
            <w:tcW w:w="850" w:type="dxa"/>
            <w:tcBorders>
              <w:top w:val="single" w:sz="4" w:space="0" w:color="auto"/>
              <w:left w:val="single" w:sz="4" w:space="0" w:color="000000"/>
              <w:bottom w:val="single" w:sz="4" w:space="0" w:color="000000"/>
            </w:tcBorders>
            <w:shd w:val="clear" w:color="auto" w:fill="auto"/>
          </w:tcPr>
          <w:p w14:paraId="65AB2F7C" w14:textId="77777777" w:rsidR="003C4EB9" w:rsidRPr="00E72E26" w:rsidRDefault="003C4EB9" w:rsidP="006C29A3"/>
        </w:tc>
        <w:tc>
          <w:tcPr>
            <w:tcW w:w="851" w:type="dxa"/>
            <w:tcBorders>
              <w:top w:val="single" w:sz="4" w:space="0" w:color="auto"/>
              <w:left w:val="single" w:sz="4" w:space="0" w:color="000000"/>
              <w:bottom w:val="single" w:sz="4" w:space="0" w:color="000000"/>
            </w:tcBorders>
            <w:shd w:val="clear" w:color="auto" w:fill="auto"/>
          </w:tcPr>
          <w:p w14:paraId="73498C39" w14:textId="77777777" w:rsidR="003C4EB9" w:rsidRPr="00E72E26" w:rsidRDefault="003C4EB9" w:rsidP="006C29A3"/>
        </w:tc>
        <w:tc>
          <w:tcPr>
            <w:tcW w:w="850" w:type="dxa"/>
            <w:tcBorders>
              <w:top w:val="single" w:sz="4" w:space="0" w:color="auto"/>
              <w:left w:val="single" w:sz="4" w:space="0" w:color="000000"/>
              <w:bottom w:val="single" w:sz="4" w:space="0" w:color="000000"/>
            </w:tcBorders>
            <w:shd w:val="clear" w:color="auto" w:fill="auto"/>
          </w:tcPr>
          <w:p w14:paraId="6795614A" w14:textId="77777777" w:rsidR="003C4EB9" w:rsidRPr="00E72E26" w:rsidRDefault="003C4EB9" w:rsidP="006C29A3"/>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68C23403" w14:textId="77777777" w:rsidR="003C4EB9" w:rsidRPr="00E72E26" w:rsidRDefault="003C4EB9" w:rsidP="006C29A3"/>
        </w:tc>
      </w:tr>
      <w:tr w:rsidR="003C4EB9" w:rsidRPr="00E72E26" w14:paraId="70BAF6CF" w14:textId="77777777" w:rsidTr="006C29A3">
        <w:tc>
          <w:tcPr>
            <w:tcW w:w="568" w:type="dxa"/>
            <w:tcBorders>
              <w:top w:val="single" w:sz="4" w:space="0" w:color="000000"/>
              <w:left w:val="single" w:sz="4" w:space="0" w:color="000000"/>
              <w:bottom w:val="single" w:sz="4" w:space="0" w:color="000000"/>
            </w:tcBorders>
            <w:shd w:val="clear" w:color="auto" w:fill="auto"/>
          </w:tcPr>
          <w:p w14:paraId="5B2DC6F1" w14:textId="77777777" w:rsidR="003C4EB9" w:rsidRPr="00E72E26" w:rsidRDefault="003C4EB9" w:rsidP="006C29A3"/>
        </w:tc>
        <w:tc>
          <w:tcPr>
            <w:tcW w:w="7088" w:type="dxa"/>
            <w:tcBorders>
              <w:top w:val="single" w:sz="4" w:space="0" w:color="000000"/>
              <w:left w:val="single" w:sz="4" w:space="0" w:color="000000"/>
              <w:bottom w:val="single" w:sz="4" w:space="0" w:color="000000"/>
            </w:tcBorders>
            <w:shd w:val="clear" w:color="auto" w:fill="auto"/>
          </w:tcPr>
          <w:p w14:paraId="0635F953" w14:textId="77777777" w:rsidR="003C4EB9" w:rsidRPr="00E72E26" w:rsidRDefault="003C4EB9" w:rsidP="006C29A3"/>
          <w:p w14:paraId="5FAA9C99" w14:textId="77777777" w:rsidR="003C4EB9" w:rsidRPr="00E72E26" w:rsidRDefault="003C4EB9" w:rsidP="006C29A3">
            <w:r w:rsidRPr="00E72E26">
              <w:t>Razem</w:t>
            </w:r>
          </w:p>
        </w:tc>
        <w:tc>
          <w:tcPr>
            <w:tcW w:w="1417" w:type="dxa"/>
            <w:tcBorders>
              <w:top w:val="single" w:sz="4" w:space="0" w:color="000000"/>
              <w:left w:val="single" w:sz="4" w:space="0" w:color="000000"/>
              <w:bottom w:val="single" w:sz="4" w:space="0" w:color="000000"/>
            </w:tcBorders>
            <w:shd w:val="clear" w:color="auto" w:fill="auto"/>
          </w:tcPr>
          <w:p w14:paraId="2F46834F"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3F282C7D"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33F997F" w14:textId="77777777" w:rsidR="003C4EB9" w:rsidRPr="00E72E26" w:rsidRDefault="003C4EB9" w:rsidP="006C29A3"/>
        </w:tc>
        <w:tc>
          <w:tcPr>
            <w:tcW w:w="992" w:type="dxa"/>
            <w:tcBorders>
              <w:top w:val="single" w:sz="4" w:space="0" w:color="000000"/>
              <w:left w:val="single" w:sz="4" w:space="0" w:color="000000"/>
              <w:bottom w:val="single" w:sz="4" w:space="0" w:color="000000"/>
            </w:tcBorders>
            <w:shd w:val="clear" w:color="auto" w:fill="auto"/>
          </w:tcPr>
          <w:p w14:paraId="39F047B2"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51FB5819"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26F9F29"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F39A6D5"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C22965" w14:textId="77777777" w:rsidR="003C4EB9" w:rsidRPr="00E72E26" w:rsidRDefault="003C4EB9" w:rsidP="006C29A3"/>
        </w:tc>
      </w:tr>
    </w:tbl>
    <w:p w14:paraId="4F9B4B59" w14:textId="77777777" w:rsidR="003C4EB9" w:rsidRPr="00E72E26" w:rsidRDefault="003C4EB9" w:rsidP="003C4EB9"/>
    <w:p w14:paraId="13A681C2" w14:textId="77777777" w:rsidR="003C4EB9" w:rsidRPr="00E72E26" w:rsidRDefault="003C4EB9" w:rsidP="003C4EB9"/>
    <w:p w14:paraId="75CC9C95" w14:textId="77777777" w:rsidR="003C4EB9" w:rsidRPr="00E72E26" w:rsidRDefault="003C4EB9" w:rsidP="003C4EB9"/>
    <w:p w14:paraId="459FE74E" w14:textId="77777777" w:rsidR="003C4EB9" w:rsidRPr="00E72E26" w:rsidRDefault="003C4EB9" w:rsidP="003C4EB9"/>
    <w:p w14:paraId="227979D3" w14:textId="77777777" w:rsidR="003C4EB9" w:rsidRPr="00E72E26" w:rsidRDefault="003C4EB9" w:rsidP="003C4EB9"/>
    <w:p w14:paraId="29434901" w14:textId="77777777" w:rsidR="003C4EB9" w:rsidRPr="00E72E26" w:rsidRDefault="003C4EB9" w:rsidP="003C4EB9"/>
    <w:p w14:paraId="15546B6E" w14:textId="77777777" w:rsidR="003C4EB9" w:rsidRPr="00E72E26" w:rsidRDefault="003C4EB9" w:rsidP="003C4EB9"/>
    <w:p w14:paraId="62AA1A0C" w14:textId="77777777" w:rsidR="003C4EB9" w:rsidRPr="00E72E26" w:rsidRDefault="003C4EB9" w:rsidP="003C4EB9">
      <w:r w:rsidRPr="00E72E26">
        <w:t xml:space="preserve">     ………………………………………..                                                                                                                    ..................................................................  </w:t>
      </w:r>
    </w:p>
    <w:p w14:paraId="32B63C51" w14:textId="77777777" w:rsidR="003C4EB9" w:rsidRPr="007C4C03" w:rsidRDefault="003C4EB9" w:rsidP="003C4EB9">
      <w:pPr>
        <w:rPr>
          <w:b/>
          <w:bCs/>
        </w:rPr>
      </w:pPr>
      <w:r w:rsidRPr="00E72E26">
        <w:t xml:space="preserve">     </w:t>
      </w:r>
      <w:r w:rsidRPr="007C4C03">
        <w:rPr>
          <w:b/>
          <w:bCs/>
        </w:rPr>
        <w:t>miejscowość, data</w:t>
      </w:r>
      <w:r w:rsidRPr="007C4C03">
        <w:rPr>
          <w:b/>
          <w:bCs/>
        </w:rPr>
        <w:tab/>
      </w:r>
      <w:r w:rsidRPr="007C4C03">
        <w:rPr>
          <w:b/>
          <w:bCs/>
        </w:rPr>
        <w:tab/>
        <w:t xml:space="preserve">    </w:t>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r>
      <w:r w:rsidRPr="007C4C03">
        <w:rPr>
          <w:b/>
          <w:bCs/>
        </w:rPr>
        <w:tab/>
        <w:t xml:space="preserve">podpis upoważnionego przedstawiciela  </w:t>
      </w:r>
    </w:p>
    <w:p w14:paraId="1434AFDE" w14:textId="77777777" w:rsidR="003C4EB9" w:rsidRPr="00E72E26" w:rsidRDefault="003C4EB9" w:rsidP="003C4EB9"/>
    <w:p w14:paraId="444B9337" w14:textId="77777777" w:rsidR="003C4EB9" w:rsidRPr="00E72E26" w:rsidRDefault="003C4EB9" w:rsidP="003C4EB9"/>
    <w:p w14:paraId="225B8E55" w14:textId="77777777" w:rsidR="003C4EB9" w:rsidRPr="00E72E26" w:rsidRDefault="003C4EB9" w:rsidP="003C4EB9"/>
    <w:p w14:paraId="2D701531" w14:textId="77777777" w:rsidR="003C4EB9" w:rsidRPr="00E72E26" w:rsidRDefault="003C4EB9" w:rsidP="003C4EB9"/>
    <w:p w14:paraId="3FE9C920" w14:textId="77777777" w:rsidR="003C4EB9" w:rsidRPr="00E72E26" w:rsidRDefault="003C4EB9" w:rsidP="003C4EB9"/>
    <w:p w14:paraId="06D59FAE" w14:textId="77777777" w:rsidR="003C4EB9" w:rsidRPr="00E72E26" w:rsidRDefault="003C4EB9" w:rsidP="003C4EB9"/>
    <w:p w14:paraId="4C5B7B86" w14:textId="77777777" w:rsidR="003C4EB9" w:rsidRPr="00E72E26" w:rsidRDefault="003C4EB9" w:rsidP="003C4EB9"/>
    <w:p w14:paraId="6C9EAF0D" w14:textId="77777777" w:rsidR="003C4EB9" w:rsidRPr="00E72E26" w:rsidRDefault="003C4EB9" w:rsidP="003C4EB9"/>
    <w:p w14:paraId="1EAE6ABA" w14:textId="77777777" w:rsidR="003C4EB9" w:rsidRPr="00E72E26" w:rsidRDefault="003C4EB9" w:rsidP="003C4EB9"/>
    <w:p w14:paraId="244135B8" w14:textId="77777777" w:rsidR="003C4EB9" w:rsidRPr="00E72E26" w:rsidRDefault="003C4EB9" w:rsidP="003C4EB9"/>
    <w:p w14:paraId="74B686A4" w14:textId="77777777" w:rsidR="003C4EB9" w:rsidRPr="00E72E26" w:rsidRDefault="003C4EB9" w:rsidP="003C4EB9"/>
    <w:p w14:paraId="195847A1" w14:textId="77777777" w:rsidR="003C4EB9" w:rsidRPr="00E72E26" w:rsidRDefault="003C4EB9" w:rsidP="003C4EB9"/>
    <w:p w14:paraId="6AC09D50" w14:textId="77777777" w:rsidR="003C4EB9" w:rsidRPr="00E72E26" w:rsidRDefault="003C4EB9" w:rsidP="003C4EB9"/>
    <w:p w14:paraId="7A5FFE3F" w14:textId="77777777" w:rsidR="003C4EB9" w:rsidRPr="00E72E26" w:rsidRDefault="003C4EB9" w:rsidP="003C4EB9"/>
    <w:p w14:paraId="4FA99E36" w14:textId="77777777" w:rsidR="003C4EB9" w:rsidRPr="004C203D" w:rsidRDefault="003C4EB9" w:rsidP="003C4EB9">
      <w:pPr>
        <w:rPr>
          <w:b/>
          <w:bCs/>
        </w:rPr>
      </w:pPr>
      <w:r w:rsidRPr="004C203D">
        <w:rPr>
          <w:b/>
          <w:bCs/>
        </w:rPr>
        <w:t>Załącznik nr 4</w:t>
      </w:r>
    </w:p>
    <w:p w14:paraId="39276A0A" w14:textId="77777777" w:rsidR="003C4EB9" w:rsidRPr="004C203D" w:rsidRDefault="003C4EB9" w:rsidP="003C4EB9">
      <w:pPr>
        <w:rPr>
          <w:b/>
          <w:bCs/>
        </w:rPr>
      </w:pP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t>Zadanie nr 17</w:t>
      </w:r>
    </w:p>
    <w:tbl>
      <w:tblPr>
        <w:tblW w:w="0" w:type="auto"/>
        <w:tblInd w:w="-431" w:type="dxa"/>
        <w:tblLayout w:type="fixed"/>
        <w:tblLook w:val="0000" w:firstRow="0" w:lastRow="0" w:firstColumn="0" w:lastColumn="0" w:noHBand="0" w:noVBand="0"/>
      </w:tblPr>
      <w:tblGrid>
        <w:gridCol w:w="568"/>
        <w:gridCol w:w="7088"/>
        <w:gridCol w:w="1417"/>
        <w:gridCol w:w="567"/>
        <w:gridCol w:w="704"/>
        <w:gridCol w:w="1139"/>
        <w:gridCol w:w="850"/>
        <w:gridCol w:w="851"/>
        <w:gridCol w:w="850"/>
        <w:gridCol w:w="1134"/>
      </w:tblGrid>
      <w:tr w:rsidR="003C4EB9" w:rsidRPr="00E72E26" w14:paraId="7D91A959" w14:textId="77777777" w:rsidTr="006C29A3">
        <w:tc>
          <w:tcPr>
            <w:tcW w:w="568" w:type="dxa"/>
            <w:tcBorders>
              <w:top w:val="single" w:sz="4" w:space="0" w:color="000000"/>
              <w:left w:val="single" w:sz="4" w:space="0" w:color="000000"/>
              <w:bottom w:val="single" w:sz="4" w:space="0" w:color="000000"/>
            </w:tcBorders>
            <w:shd w:val="clear" w:color="auto" w:fill="auto"/>
          </w:tcPr>
          <w:p w14:paraId="381BD51B" w14:textId="77777777" w:rsidR="003C4EB9" w:rsidRPr="00E72E26" w:rsidRDefault="003C4EB9" w:rsidP="006C29A3">
            <w:r w:rsidRPr="00E72E26">
              <w:t>Lp.</w:t>
            </w:r>
          </w:p>
        </w:tc>
        <w:tc>
          <w:tcPr>
            <w:tcW w:w="7088" w:type="dxa"/>
            <w:tcBorders>
              <w:top w:val="single" w:sz="4" w:space="0" w:color="000000"/>
              <w:left w:val="single" w:sz="4" w:space="0" w:color="000000"/>
              <w:bottom w:val="single" w:sz="4" w:space="0" w:color="000000"/>
            </w:tcBorders>
            <w:shd w:val="clear" w:color="auto" w:fill="auto"/>
          </w:tcPr>
          <w:p w14:paraId="1ECB2DA0" w14:textId="77777777" w:rsidR="003C4EB9" w:rsidRPr="00E72E26" w:rsidRDefault="003C4EB9" w:rsidP="006C29A3">
            <w:r w:rsidRPr="00E72E26">
              <w:t>Opis</w:t>
            </w:r>
          </w:p>
        </w:tc>
        <w:tc>
          <w:tcPr>
            <w:tcW w:w="1417" w:type="dxa"/>
            <w:tcBorders>
              <w:top w:val="single" w:sz="4" w:space="0" w:color="000000"/>
              <w:left w:val="single" w:sz="4" w:space="0" w:color="000000"/>
              <w:bottom w:val="single" w:sz="4" w:space="0" w:color="000000"/>
            </w:tcBorders>
            <w:shd w:val="clear" w:color="auto" w:fill="auto"/>
          </w:tcPr>
          <w:p w14:paraId="73A20B2B" w14:textId="77777777" w:rsidR="003C4EB9" w:rsidRPr="00E72E26" w:rsidRDefault="003C4EB9" w:rsidP="006C29A3">
            <w:r w:rsidRPr="00E72E26">
              <w:t>producent</w:t>
            </w:r>
          </w:p>
          <w:p w14:paraId="2A936BBB"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7498A931" w14:textId="77777777" w:rsidR="003C4EB9" w:rsidRPr="00E72E26" w:rsidRDefault="003C4EB9" w:rsidP="006C29A3">
            <w:r w:rsidRPr="00E72E26">
              <w:t>jm.</w:t>
            </w:r>
          </w:p>
        </w:tc>
        <w:tc>
          <w:tcPr>
            <w:tcW w:w="704" w:type="dxa"/>
            <w:tcBorders>
              <w:top w:val="single" w:sz="4" w:space="0" w:color="000000"/>
              <w:left w:val="single" w:sz="4" w:space="0" w:color="000000"/>
              <w:bottom w:val="single" w:sz="4" w:space="0" w:color="000000"/>
            </w:tcBorders>
            <w:shd w:val="clear" w:color="auto" w:fill="auto"/>
          </w:tcPr>
          <w:p w14:paraId="1F9FA8DA" w14:textId="77777777" w:rsidR="003C4EB9" w:rsidRPr="00E72E26" w:rsidRDefault="003C4EB9" w:rsidP="006C29A3">
            <w:r w:rsidRPr="00E72E26">
              <w:t>ilość</w:t>
            </w:r>
          </w:p>
        </w:tc>
        <w:tc>
          <w:tcPr>
            <w:tcW w:w="1139" w:type="dxa"/>
            <w:tcBorders>
              <w:top w:val="single" w:sz="4" w:space="0" w:color="000000"/>
              <w:left w:val="single" w:sz="4" w:space="0" w:color="000000"/>
              <w:bottom w:val="single" w:sz="4" w:space="0" w:color="000000"/>
            </w:tcBorders>
            <w:shd w:val="clear" w:color="auto" w:fill="auto"/>
          </w:tcPr>
          <w:p w14:paraId="4B1D63F9" w14:textId="77777777" w:rsidR="003C4EB9" w:rsidRPr="00E72E26" w:rsidRDefault="003C4EB9" w:rsidP="006C29A3">
            <w:r w:rsidRPr="00E72E26">
              <w:t>cena netto</w:t>
            </w:r>
          </w:p>
        </w:tc>
        <w:tc>
          <w:tcPr>
            <w:tcW w:w="850" w:type="dxa"/>
            <w:tcBorders>
              <w:top w:val="single" w:sz="4" w:space="0" w:color="000000"/>
              <w:left w:val="single" w:sz="4" w:space="0" w:color="000000"/>
              <w:bottom w:val="single" w:sz="4" w:space="0" w:color="000000"/>
            </w:tcBorders>
            <w:shd w:val="clear" w:color="auto" w:fill="auto"/>
          </w:tcPr>
          <w:p w14:paraId="41912AD0" w14:textId="77777777" w:rsidR="003C4EB9" w:rsidRPr="00E72E26" w:rsidRDefault="003C4EB9" w:rsidP="006C29A3">
            <w:r w:rsidRPr="00E72E26">
              <w:t>wartość netto</w:t>
            </w:r>
          </w:p>
        </w:tc>
        <w:tc>
          <w:tcPr>
            <w:tcW w:w="851" w:type="dxa"/>
            <w:tcBorders>
              <w:top w:val="single" w:sz="4" w:space="0" w:color="000000"/>
              <w:left w:val="single" w:sz="4" w:space="0" w:color="000000"/>
              <w:bottom w:val="single" w:sz="4" w:space="0" w:color="000000"/>
            </w:tcBorders>
            <w:shd w:val="clear" w:color="auto" w:fill="auto"/>
          </w:tcPr>
          <w:p w14:paraId="792441DB" w14:textId="77777777" w:rsidR="003C4EB9" w:rsidRPr="00E72E26" w:rsidRDefault="003C4EB9" w:rsidP="006C29A3">
            <w:r w:rsidRPr="00E72E26">
              <w:t>stawka VAT</w:t>
            </w:r>
          </w:p>
        </w:tc>
        <w:tc>
          <w:tcPr>
            <w:tcW w:w="850" w:type="dxa"/>
            <w:tcBorders>
              <w:top w:val="single" w:sz="4" w:space="0" w:color="000000"/>
              <w:left w:val="single" w:sz="4" w:space="0" w:color="000000"/>
              <w:bottom w:val="single" w:sz="4" w:space="0" w:color="000000"/>
            </w:tcBorders>
            <w:shd w:val="clear" w:color="auto" w:fill="auto"/>
          </w:tcPr>
          <w:p w14:paraId="7EFF55A8"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860BD6" w14:textId="77777777" w:rsidR="003C4EB9" w:rsidRPr="00E72E26" w:rsidRDefault="003C4EB9" w:rsidP="006C29A3">
            <w:r w:rsidRPr="00E72E26">
              <w:t>op. zbiorcze ilość szt.</w:t>
            </w:r>
          </w:p>
          <w:p w14:paraId="4580E9AF" w14:textId="77777777" w:rsidR="003C4EB9" w:rsidRPr="00E72E26" w:rsidRDefault="003C4EB9" w:rsidP="006C29A3">
            <w:r w:rsidRPr="00E72E26">
              <w:t>w kartonie</w:t>
            </w:r>
          </w:p>
        </w:tc>
      </w:tr>
      <w:tr w:rsidR="003C4EB9" w:rsidRPr="00E72E26" w14:paraId="4FD75A95" w14:textId="77777777" w:rsidTr="006C29A3">
        <w:tc>
          <w:tcPr>
            <w:tcW w:w="568" w:type="dxa"/>
            <w:tcBorders>
              <w:top w:val="single" w:sz="4" w:space="0" w:color="000000"/>
              <w:left w:val="single" w:sz="4" w:space="0" w:color="000000"/>
              <w:bottom w:val="single" w:sz="4" w:space="0" w:color="000000"/>
            </w:tcBorders>
            <w:shd w:val="clear" w:color="auto" w:fill="auto"/>
          </w:tcPr>
          <w:p w14:paraId="581AC62C" w14:textId="77777777" w:rsidR="003C4EB9" w:rsidRPr="00E72E26" w:rsidRDefault="003C4EB9" w:rsidP="006C29A3">
            <w:pPr>
              <w:rPr>
                <w:rFonts w:eastAsiaTheme="majorEastAsia"/>
              </w:rPr>
            </w:pPr>
            <w:r w:rsidRPr="00E72E26">
              <w:t>1</w:t>
            </w:r>
          </w:p>
        </w:tc>
        <w:tc>
          <w:tcPr>
            <w:tcW w:w="7088" w:type="dxa"/>
            <w:tcBorders>
              <w:top w:val="single" w:sz="4" w:space="0" w:color="000000"/>
              <w:left w:val="single" w:sz="4" w:space="0" w:color="000000"/>
              <w:bottom w:val="single" w:sz="4" w:space="0" w:color="000000"/>
            </w:tcBorders>
            <w:shd w:val="clear" w:color="auto" w:fill="auto"/>
          </w:tcPr>
          <w:p w14:paraId="16317628" w14:textId="77777777" w:rsidR="003C4EB9" w:rsidRPr="00E72E26" w:rsidRDefault="003C4EB9" w:rsidP="006C29A3">
            <w:r w:rsidRPr="00E72E26">
              <w:rPr>
                <w:rFonts w:eastAsiaTheme="majorEastAsia"/>
              </w:rPr>
              <w:t xml:space="preserve">Fartuch Spunlace   </w:t>
            </w:r>
            <w:r w:rsidRPr="00E72E26">
              <w:t xml:space="preserve">                                                         </w:t>
            </w:r>
            <w:r w:rsidRPr="00E72E26">
              <w:br/>
              <w:t>Sterylny fartuch chirurgiczny wykonany z miękkiej, przewiewnej włókniny typu spunlace o gramaturze 68 g/m2 i właściwościach hydrofobowych.  Fartuch posiada nieprzemakalne wzmocnienia wykonane z laminatu dwuwarstwowego: włóknina polipropylenowa i folia polietylenowa. Wzmocnienia znajdują się w części przedniej i na rękawach.</w:t>
            </w:r>
          </w:p>
          <w:p w14:paraId="028E8CCA" w14:textId="77777777" w:rsidR="003C4EB9" w:rsidRPr="00E72E26" w:rsidRDefault="003C4EB9" w:rsidP="006C29A3">
            <w:r w:rsidRPr="00E72E26">
              <w:t>Fartuch przeznaczony do operacji generujących dużą ilość płynów. Fartuch zapewnia wysoki komfort termiczny pracy operatora .Gramatura wzmocnienia w części przedniej fartucha i na rękawach 40 g/m2.  Fartuch z zakładanymi połami złożony w sposób zapewniający aseptyczną aplikację i zachowujący sterylny obszar na plecach (złożenie typu book folded). Wiązany na troki wewnętrzne oraz troki zewnętrzne z kartonikiem; z tyłu, w okolicach szyi, zapięcie na rzep nie mniejszy niż 2 x 13 cm, mankiety o długości 8 cm ( +/- 2 cm ), wykonane z poliestru.   Posiada oznakowanie rozmiaru  w postaci naklejki naklejone na fartuchu, pozwalające na identyfikację przed rozłożeniem. odporność na działanie alkoholi &gt;9  wg normy WSP 80.8 . I Klasa palności wg Normy CFR 1610. Fartuch podwójnie pakowany ze sterylnym opakowaniem wewnętrznym - papier krepowy. Na zewnętrznym opakowaniu min 2 etykiety samoprzylepne dla potrzeb dokumentacji zawierające nr katalogowy, LOT, datę ważności oraz dane producenta. Rozmiar fartucha oznaczony na dwa sposoby:  w centymetrach oznaczających jego długość - 150 cm  (+/- 5 cm) oraz literowo XL</w:t>
            </w:r>
          </w:p>
          <w:p w14:paraId="31BBD3F6" w14:textId="77777777" w:rsidR="003C4EB9" w:rsidRPr="00E72E26" w:rsidRDefault="003C4EB9" w:rsidP="006C29A3">
            <w:r w:rsidRPr="00E72E26">
              <w:t>Dodatkowo w opakowaniu dwa ręczniki w rozmiarze 30x40cm</w:t>
            </w:r>
          </w:p>
        </w:tc>
        <w:tc>
          <w:tcPr>
            <w:tcW w:w="1417" w:type="dxa"/>
            <w:tcBorders>
              <w:top w:val="single" w:sz="4" w:space="0" w:color="000000"/>
              <w:left w:val="single" w:sz="4" w:space="0" w:color="000000"/>
              <w:bottom w:val="single" w:sz="4" w:space="0" w:color="000000"/>
            </w:tcBorders>
            <w:shd w:val="clear" w:color="auto" w:fill="auto"/>
          </w:tcPr>
          <w:p w14:paraId="0DBF4F27"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7F4C39EB" w14:textId="77777777" w:rsidR="003C4EB9" w:rsidRPr="00E72E26" w:rsidRDefault="003C4EB9" w:rsidP="006C29A3">
            <w:r w:rsidRPr="00E72E26">
              <w:t>szt.</w:t>
            </w:r>
          </w:p>
        </w:tc>
        <w:tc>
          <w:tcPr>
            <w:tcW w:w="704" w:type="dxa"/>
            <w:tcBorders>
              <w:top w:val="single" w:sz="4" w:space="0" w:color="000000"/>
              <w:left w:val="single" w:sz="4" w:space="0" w:color="000000"/>
              <w:bottom w:val="single" w:sz="4" w:space="0" w:color="000000"/>
            </w:tcBorders>
            <w:shd w:val="clear" w:color="auto" w:fill="auto"/>
          </w:tcPr>
          <w:p w14:paraId="2A56F9C3" w14:textId="77777777" w:rsidR="003C4EB9" w:rsidRPr="00E72E26" w:rsidRDefault="003C4EB9" w:rsidP="006C29A3">
            <w:r w:rsidRPr="00E72E26">
              <w:t>1500</w:t>
            </w:r>
          </w:p>
        </w:tc>
        <w:tc>
          <w:tcPr>
            <w:tcW w:w="1139" w:type="dxa"/>
            <w:tcBorders>
              <w:top w:val="single" w:sz="4" w:space="0" w:color="000000"/>
              <w:left w:val="single" w:sz="4" w:space="0" w:color="000000"/>
              <w:bottom w:val="single" w:sz="4" w:space="0" w:color="000000"/>
            </w:tcBorders>
            <w:shd w:val="clear" w:color="auto" w:fill="auto"/>
          </w:tcPr>
          <w:p w14:paraId="65B87E63"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1D57FE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699400D"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603AF8EE"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6CA3DE" w14:textId="77777777" w:rsidR="003C4EB9" w:rsidRPr="00E72E26" w:rsidRDefault="003C4EB9" w:rsidP="006C29A3"/>
        </w:tc>
      </w:tr>
      <w:tr w:rsidR="003C4EB9" w:rsidRPr="00E72E26" w14:paraId="0000165D" w14:textId="77777777" w:rsidTr="006C29A3">
        <w:tc>
          <w:tcPr>
            <w:tcW w:w="568" w:type="dxa"/>
            <w:tcBorders>
              <w:top w:val="single" w:sz="4" w:space="0" w:color="000000"/>
              <w:left w:val="single" w:sz="4" w:space="0" w:color="000000"/>
              <w:bottom w:val="single" w:sz="4" w:space="0" w:color="000000"/>
            </w:tcBorders>
            <w:shd w:val="clear" w:color="auto" w:fill="auto"/>
          </w:tcPr>
          <w:p w14:paraId="13BAE54A" w14:textId="77777777" w:rsidR="003C4EB9" w:rsidRPr="00E72E26" w:rsidRDefault="003C4EB9" w:rsidP="006C29A3"/>
        </w:tc>
        <w:tc>
          <w:tcPr>
            <w:tcW w:w="7088" w:type="dxa"/>
            <w:tcBorders>
              <w:top w:val="single" w:sz="4" w:space="0" w:color="000000"/>
              <w:left w:val="single" w:sz="4" w:space="0" w:color="000000"/>
              <w:bottom w:val="single" w:sz="4" w:space="0" w:color="000000"/>
            </w:tcBorders>
            <w:shd w:val="clear" w:color="auto" w:fill="auto"/>
          </w:tcPr>
          <w:p w14:paraId="03FB1596" w14:textId="77777777" w:rsidR="003C4EB9" w:rsidRPr="00E72E26" w:rsidRDefault="003C4EB9" w:rsidP="006C29A3">
            <w:r w:rsidRPr="00E72E26">
              <w:t>Razem</w:t>
            </w:r>
          </w:p>
        </w:tc>
        <w:tc>
          <w:tcPr>
            <w:tcW w:w="1417" w:type="dxa"/>
            <w:tcBorders>
              <w:top w:val="single" w:sz="4" w:space="0" w:color="000000"/>
              <w:left w:val="single" w:sz="4" w:space="0" w:color="000000"/>
              <w:bottom w:val="single" w:sz="4" w:space="0" w:color="000000"/>
            </w:tcBorders>
            <w:shd w:val="clear" w:color="auto" w:fill="auto"/>
          </w:tcPr>
          <w:p w14:paraId="5277DCD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5B5F99D7" w14:textId="77777777" w:rsidR="003C4EB9" w:rsidRPr="00E72E26" w:rsidRDefault="003C4EB9" w:rsidP="006C29A3"/>
        </w:tc>
        <w:tc>
          <w:tcPr>
            <w:tcW w:w="704" w:type="dxa"/>
            <w:tcBorders>
              <w:top w:val="single" w:sz="4" w:space="0" w:color="000000"/>
              <w:left w:val="single" w:sz="4" w:space="0" w:color="000000"/>
              <w:bottom w:val="single" w:sz="4" w:space="0" w:color="000000"/>
            </w:tcBorders>
            <w:shd w:val="clear" w:color="auto" w:fill="auto"/>
          </w:tcPr>
          <w:p w14:paraId="7D9DAB5D" w14:textId="77777777" w:rsidR="003C4EB9" w:rsidRPr="00E72E26" w:rsidRDefault="003C4EB9" w:rsidP="006C29A3"/>
        </w:tc>
        <w:tc>
          <w:tcPr>
            <w:tcW w:w="1139" w:type="dxa"/>
            <w:tcBorders>
              <w:top w:val="single" w:sz="4" w:space="0" w:color="000000"/>
              <w:left w:val="single" w:sz="4" w:space="0" w:color="000000"/>
              <w:bottom w:val="single" w:sz="4" w:space="0" w:color="000000"/>
            </w:tcBorders>
            <w:shd w:val="clear" w:color="auto" w:fill="auto"/>
          </w:tcPr>
          <w:p w14:paraId="24C3FBF5"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0DA5B282"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28BDEA2A"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8CD04EF"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42F6BB" w14:textId="77777777" w:rsidR="003C4EB9" w:rsidRPr="00E72E26" w:rsidRDefault="003C4EB9" w:rsidP="006C29A3"/>
        </w:tc>
      </w:tr>
    </w:tbl>
    <w:p w14:paraId="1E66AAA1" w14:textId="77777777" w:rsidR="003C4EB9" w:rsidRPr="00E72E26" w:rsidRDefault="003C4EB9" w:rsidP="003C4EB9">
      <w:r w:rsidRPr="00E72E26">
        <w:t xml:space="preserve">                           </w:t>
      </w:r>
    </w:p>
    <w:p w14:paraId="63ACA8D8" w14:textId="77777777" w:rsidR="003C4EB9" w:rsidRPr="00E72E26" w:rsidRDefault="003C4EB9" w:rsidP="003C4EB9"/>
    <w:p w14:paraId="71D66399" w14:textId="77777777" w:rsidR="003C4EB9" w:rsidRPr="00E72E26" w:rsidRDefault="003C4EB9" w:rsidP="003C4EB9"/>
    <w:p w14:paraId="48B7CB75" w14:textId="77777777" w:rsidR="003C4EB9" w:rsidRPr="00E72E26" w:rsidRDefault="003C4EB9" w:rsidP="003C4EB9"/>
    <w:p w14:paraId="4E05307A" w14:textId="77777777" w:rsidR="003C4EB9" w:rsidRPr="00E72E26" w:rsidRDefault="003C4EB9" w:rsidP="003C4EB9">
      <w:r w:rsidRPr="00E72E26">
        <w:t xml:space="preserve">                                                                                                                                                                                                    </w:t>
      </w:r>
    </w:p>
    <w:p w14:paraId="3821A484" w14:textId="77777777" w:rsidR="003C4EB9" w:rsidRPr="00E72E26" w:rsidRDefault="003C4EB9" w:rsidP="003C4EB9">
      <w:r w:rsidRPr="00E72E26">
        <w:t xml:space="preserve">     ………………………………………..                                                                                                  </w:t>
      </w:r>
      <w:r w:rsidRPr="00E72E26">
        <w:tab/>
        <w:t xml:space="preserve">              ..................................................................  </w:t>
      </w:r>
    </w:p>
    <w:p w14:paraId="7DB140E1" w14:textId="77777777" w:rsidR="003C4EB9" w:rsidRPr="004C203D" w:rsidRDefault="003C4EB9" w:rsidP="003C4EB9">
      <w:pPr>
        <w:rPr>
          <w:b/>
          <w:bCs/>
        </w:rPr>
        <w:sectPr w:rsidR="003C4EB9" w:rsidRPr="004C203D">
          <w:footerReference w:type="default" r:id="rId20"/>
          <w:pgSz w:w="16838" w:h="11906" w:orient="landscape"/>
          <w:pgMar w:top="708" w:right="255" w:bottom="765" w:left="1134" w:header="708" w:footer="709" w:gutter="0"/>
          <w:cols w:space="708"/>
        </w:sectPr>
      </w:pPr>
      <w:r w:rsidRPr="00E72E26">
        <w:t xml:space="preserve">       </w:t>
      </w:r>
      <w:r w:rsidRPr="004C203D">
        <w:rPr>
          <w:b/>
          <w:bCs/>
        </w:rPr>
        <w:t>miejscowość, data</w:t>
      </w:r>
      <w:r w:rsidRPr="004C203D">
        <w:rPr>
          <w:b/>
          <w:bCs/>
        </w:rPr>
        <w:tab/>
      </w:r>
      <w:r w:rsidRPr="004C203D">
        <w:rPr>
          <w:b/>
          <w:bCs/>
        </w:rPr>
        <w:tab/>
        <w:t xml:space="preserve">    </w:t>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t xml:space="preserve">podpis upoważnionego przedstawiciela  </w:t>
      </w:r>
      <w:r w:rsidRPr="004C203D">
        <w:rPr>
          <w:b/>
          <w:bCs/>
        </w:rPr>
        <w:tab/>
      </w:r>
      <w:r w:rsidRPr="004C203D">
        <w:rPr>
          <w:b/>
          <w:bCs/>
        </w:rPr>
        <w:tab/>
      </w:r>
      <w:r w:rsidRPr="004C203D">
        <w:rPr>
          <w:b/>
          <w:bCs/>
        </w:rPr>
        <w:tab/>
      </w:r>
    </w:p>
    <w:p w14:paraId="1412EB48" w14:textId="77777777" w:rsidR="003C4EB9" w:rsidRPr="004C203D" w:rsidRDefault="003C4EB9" w:rsidP="003C4EB9">
      <w:pPr>
        <w:rPr>
          <w:b/>
          <w:bCs/>
        </w:rPr>
      </w:pPr>
      <w:r w:rsidRPr="004C203D">
        <w:rPr>
          <w:b/>
          <w:bCs/>
        </w:rPr>
        <w:lastRenderedPageBreak/>
        <w:t>Załącznik nr 4</w:t>
      </w:r>
    </w:p>
    <w:p w14:paraId="34D8E03B" w14:textId="77777777" w:rsidR="003C4EB9" w:rsidRPr="00E72E26" w:rsidRDefault="003C4EB9" w:rsidP="003C4EB9">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r>
      <w:r w:rsidRPr="004C203D">
        <w:rPr>
          <w:b/>
          <w:bCs/>
        </w:rPr>
        <w:tab/>
        <w:t>Zadanie nr 18</w:t>
      </w:r>
    </w:p>
    <w:tbl>
      <w:tblPr>
        <w:tblW w:w="15168" w:type="dxa"/>
        <w:tblInd w:w="-714" w:type="dxa"/>
        <w:tblLayout w:type="fixed"/>
        <w:tblLook w:val="0000" w:firstRow="0" w:lastRow="0" w:firstColumn="0" w:lastColumn="0" w:noHBand="0" w:noVBand="0"/>
      </w:tblPr>
      <w:tblGrid>
        <w:gridCol w:w="567"/>
        <w:gridCol w:w="6946"/>
        <w:gridCol w:w="1560"/>
        <w:gridCol w:w="567"/>
        <w:gridCol w:w="708"/>
        <w:gridCol w:w="1134"/>
        <w:gridCol w:w="851"/>
        <w:gridCol w:w="850"/>
        <w:gridCol w:w="851"/>
        <w:gridCol w:w="1134"/>
      </w:tblGrid>
      <w:tr w:rsidR="003C4EB9" w:rsidRPr="00E72E26" w14:paraId="2D12B3AF" w14:textId="77777777" w:rsidTr="006C29A3">
        <w:tc>
          <w:tcPr>
            <w:tcW w:w="567" w:type="dxa"/>
            <w:tcBorders>
              <w:top w:val="single" w:sz="4" w:space="0" w:color="000000"/>
              <w:left w:val="single" w:sz="4" w:space="0" w:color="000000"/>
              <w:bottom w:val="single" w:sz="4" w:space="0" w:color="000000"/>
            </w:tcBorders>
            <w:shd w:val="clear" w:color="auto" w:fill="auto"/>
          </w:tcPr>
          <w:p w14:paraId="7F1EFE50" w14:textId="77777777" w:rsidR="003C4EB9" w:rsidRPr="00E72E26" w:rsidRDefault="003C4EB9" w:rsidP="006C29A3">
            <w:r w:rsidRPr="00E72E26">
              <w:t>Lp.</w:t>
            </w:r>
          </w:p>
        </w:tc>
        <w:tc>
          <w:tcPr>
            <w:tcW w:w="6946" w:type="dxa"/>
            <w:tcBorders>
              <w:top w:val="single" w:sz="4" w:space="0" w:color="000000"/>
              <w:left w:val="single" w:sz="4" w:space="0" w:color="000000"/>
              <w:bottom w:val="single" w:sz="4" w:space="0" w:color="000000"/>
            </w:tcBorders>
            <w:shd w:val="clear" w:color="auto" w:fill="auto"/>
          </w:tcPr>
          <w:p w14:paraId="630F3CD2" w14:textId="77777777" w:rsidR="003C4EB9" w:rsidRPr="00E72E26" w:rsidRDefault="003C4EB9" w:rsidP="006C29A3">
            <w:r w:rsidRPr="00E72E26">
              <w:t>Opis</w:t>
            </w:r>
          </w:p>
        </w:tc>
        <w:tc>
          <w:tcPr>
            <w:tcW w:w="1560" w:type="dxa"/>
            <w:tcBorders>
              <w:top w:val="single" w:sz="4" w:space="0" w:color="000000"/>
              <w:left w:val="single" w:sz="4" w:space="0" w:color="000000"/>
              <w:bottom w:val="single" w:sz="4" w:space="0" w:color="000000"/>
            </w:tcBorders>
            <w:shd w:val="clear" w:color="auto" w:fill="auto"/>
          </w:tcPr>
          <w:p w14:paraId="5A9D2492" w14:textId="77777777" w:rsidR="003C4EB9" w:rsidRPr="00E72E26" w:rsidRDefault="003C4EB9" w:rsidP="006C29A3">
            <w:r w:rsidRPr="00E72E26">
              <w:t>producent</w:t>
            </w:r>
          </w:p>
          <w:p w14:paraId="5990DE89" w14:textId="77777777" w:rsidR="003C4EB9" w:rsidRPr="00E72E26" w:rsidRDefault="003C4EB9" w:rsidP="006C29A3">
            <w:r w:rsidRPr="00E72E26">
              <w:t>nr katalogowy</w:t>
            </w:r>
          </w:p>
        </w:tc>
        <w:tc>
          <w:tcPr>
            <w:tcW w:w="567" w:type="dxa"/>
            <w:tcBorders>
              <w:top w:val="single" w:sz="4" w:space="0" w:color="000000"/>
              <w:left w:val="single" w:sz="4" w:space="0" w:color="000000"/>
              <w:bottom w:val="single" w:sz="4" w:space="0" w:color="000000"/>
            </w:tcBorders>
            <w:shd w:val="clear" w:color="auto" w:fill="auto"/>
          </w:tcPr>
          <w:p w14:paraId="25B62462" w14:textId="77777777" w:rsidR="003C4EB9" w:rsidRPr="00E72E26" w:rsidRDefault="003C4EB9" w:rsidP="006C29A3">
            <w:r w:rsidRPr="00E72E26">
              <w:t>jm.</w:t>
            </w:r>
          </w:p>
        </w:tc>
        <w:tc>
          <w:tcPr>
            <w:tcW w:w="708" w:type="dxa"/>
            <w:tcBorders>
              <w:top w:val="single" w:sz="4" w:space="0" w:color="000000"/>
              <w:left w:val="single" w:sz="4" w:space="0" w:color="000000"/>
              <w:bottom w:val="single" w:sz="4" w:space="0" w:color="000000"/>
            </w:tcBorders>
            <w:shd w:val="clear" w:color="auto" w:fill="auto"/>
          </w:tcPr>
          <w:p w14:paraId="579E8BAE" w14:textId="77777777" w:rsidR="003C4EB9" w:rsidRPr="00E72E26" w:rsidRDefault="003C4EB9" w:rsidP="006C29A3">
            <w:r w:rsidRPr="00E72E26">
              <w:t>ilość</w:t>
            </w:r>
          </w:p>
        </w:tc>
        <w:tc>
          <w:tcPr>
            <w:tcW w:w="1134" w:type="dxa"/>
            <w:tcBorders>
              <w:top w:val="single" w:sz="4" w:space="0" w:color="000000"/>
              <w:left w:val="single" w:sz="4" w:space="0" w:color="000000"/>
              <w:bottom w:val="single" w:sz="4" w:space="0" w:color="000000"/>
            </w:tcBorders>
            <w:shd w:val="clear" w:color="auto" w:fill="auto"/>
          </w:tcPr>
          <w:p w14:paraId="7861885F" w14:textId="77777777" w:rsidR="003C4EB9" w:rsidRPr="00E72E26" w:rsidRDefault="003C4EB9" w:rsidP="006C29A3">
            <w:r w:rsidRPr="00E72E26">
              <w:t>cena netto</w:t>
            </w:r>
          </w:p>
        </w:tc>
        <w:tc>
          <w:tcPr>
            <w:tcW w:w="851" w:type="dxa"/>
            <w:tcBorders>
              <w:top w:val="single" w:sz="4" w:space="0" w:color="000000"/>
              <w:left w:val="single" w:sz="4" w:space="0" w:color="000000"/>
              <w:bottom w:val="single" w:sz="4" w:space="0" w:color="000000"/>
            </w:tcBorders>
            <w:shd w:val="clear" w:color="auto" w:fill="auto"/>
          </w:tcPr>
          <w:p w14:paraId="50B98F82" w14:textId="77777777" w:rsidR="003C4EB9" w:rsidRPr="00E72E26" w:rsidRDefault="003C4EB9" w:rsidP="006C29A3">
            <w:r w:rsidRPr="00E72E26">
              <w:t>wartość netto</w:t>
            </w:r>
          </w:p>
        </w:tc>
        <w:tc>
          <w:tcPr>
            <w:tcW w:w="850" w:type="dxa"/>
            <w:tcBorders>
              <w:top w:val="single" w:sz="4" w:space="0" w:color="000000"/>
              <w:left w:val="single" w:sz="4" w:space="0" w:color="000000"/>
              <w:bottom w:val="single" w:sz="4" w:space="0" w:color="000000"/>
            </w:tcBorders>
            <w:shd w:val="clear" w:color="auto" w:fill="auto"/>
          </w:tcPr>
          <w:p w14:paraId="79C356C0" w14:textId="77777777" w:rsidR="003C4EB9" w:rsidRPr="00E72E26" w:rsidRDefault="003C4EB9" w:rsidP="006C29A3">
            <w:r w:rsidRPr="00E72E26">
              <w:t>stawka VAT</w:t>
            </w:r>
          </w:p>
        </w:tc>
        <w:tc>
          <w:tcPr>
            <w:tcW w:w="851" w:type="dxa"/>
            <w:tcBorders>
              <w:top w:val="single" w:sz="4" w:space="0" w:color="000000"/>
              <w:left w:val="single" w:sz="4" w:space="0" w:color="000000"/>
              <w:bottom w:val="single" w:sz="4" w:space="0" w:color="000000"/>
            </w:tcBorders>
            <w:shd w:val="clear" w:color="auto" w:fill="auto"/>
          </w:tcPr>
          <w:p w14:paraId="55E3EC80" w14:textId="77777777" w:rsidR="003C4EB9" w:rsidRPr="00E72E26" w:rsidRDefault="003C4EB9" w:rsidP="006C29A3">
            <w:r w:rsidRPr="00E72E26">
              <w:t>wartość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F4C1F1" w14:textId="77777777" w:rsidR="003C4EB9" w:rsidRPr="00E72E26" w:rsidRDefault="003C4EB9" w:rsidP="006C29A3">
            <w:r w:rsidRPr="00E72E26">
              <w:t>op. zbiorcze ilość szt.</w:t>
            </w:r>
          </w:p>
          <w:p w14:paraId="7FC1136A" w14:textId="77777777" w:rsidR="003C4EB9" w:rsidRPr="00E72E26" w:rsidRDefault="003C4EB9" w:rsidP="006C29A3">
            <w:r w:rsidRPr="00E72E26">
              <w:t>w kartonie</w:t>
            </w:r>
          </w:p>
        </w:tc>
      </w:tr>
      <w:tr w:rsidR="003C4EB9" w:rsidRPr="00E72E26" w14:paraId="10406A05" w14:textId="77777777" w:rsidTr="006C29A3">
        <w:tc>
          <w:tcPr>
            <w:tcW w:w="567" w:type="dxa"/>
            <w:tcBorders>
              <w:top w:val="single" w:sz="4" w:space="0" w:color="000000"/>
              <w:left w:val="single" w:sz="4" w:space="0" w:color="000000"/>
              <w:bottom w:val="single" w:sz="4" w:space="0" w:color="000000"/>
            </w:tcBorders>
            <w:shd w:val="clear" w:color="auto" w:fill="auto"/>
          </w:tcPr>
          <w:p w14:paraId="418402E3" w14:textId="77777777" w:rsidR="003C4EB9" w:rsidRPr="00E72E26" w:rsidRDefault="003C4EB9" w:rsidP="006C29A3">
            <w:pPr>
              <w:rPr>
                <w:rFonts w:eastAsiaTheme="majorEastAsia"/>
              </w:rPr>
            </w:pPr>
            <w:r w:rsidRPr="00E72E26">
              <w:t>1</w:t>
            </w:r>
          </w:p>
        </w:tc>
        <w:tc>
          <w:tcPr>
            <w:tcW w:w="6946" w:type="dxa"/>
            <w:tcBorders>
              <w:top w:val="single" w:sz="4" w:space="0" w:color="000000"/>
              <w:left w:val="single" w:sz="4" w:space="0" w:color="000000"/>
              <w:bottom w:val="single" w:sz="4" w:space="0" w:color="000000"/>
            </w:tcBorders>
            <w:shd w:val="clear" w:color="auto" w:fill="auto"/>
          </w:tcPr>
          <w:p w14:paraId="006F8ECB" w14:textId="77777777" w:rsidR="003C4EB9" w:rsidRPr="00E72E26" w:rsidRDefault="003C4EB9" w:rsidP="006C29A3">
            <w:r w:rsidRPr="00E72E26">
              <w:rPr>
                <w:rFonts w:eastAsiaTheme="majorEastAsia"/>
              </w:rPr>
              <w:t>Ubranie chirurgiczne</w:t>
            </w:r>
            <w:r w:rsidRPr="00E72E26">
              <w:t xml:space="preserve"> (Bluza + Spodnie) jednorazowego użytku niesterylne.  Bluza i spodnie wykonane z lekkiej i miękkiej włókniny typu spunbond o gramaturze 35-50 g/m2. Bluza z krótkim rękawem o kroju raglanowym, pod szyją posiada wycięcie w kształcie litery V wykończone lamówką, oraz trzy kieszenie (dwie na dole bluzy i jedną, dwudzielną na piersi), a także metkę z rozmiarem widoczną przed rozłożeniem.  Spodnie z długimi, prostymi nogawkami i możliwością regulacji obwodu pasa za pomocą troków, wykonanych z tego samego materiału co spodnie, wyposażone w dwie kieszenie oraz metkę z rozmiarem.  Zarówno bluza jak i spodnie    nie zawierają elementów "twardych" tj. plastik lub metal. </w:t>
            </w:r>
            <w:r w:rsidRPr="00E72E26">
              <w:rPr>
                <w:rFonts w:eastAsiaTheme="majorEastAsia"/>
              </w:rPr>
              <w:t>Rozmiary -  XS - XXL. Produkt spełnia wymagania normy EN 13795. Każdy komplet osobno pakowany w worek foliowy.</w:t>
            </w:r>
          </w:p>
        </w:tc>
        <w:tc>
          <w:tcPr>
            <w:tcW w:w="1560" w:type="dxa"/>
            <w:tcBorders>
              <w:top w:val="single" w:sz="4" w:space="0" w:color="000000"/>
              <w:left w:val="single" w:sz="4" w:space="0" w:color="000000"/>
              <w:bottom w:val="single" w:sz="4" w:space="0" w:color="000000"/>
            </w:tcBorders>
            <w:shd w:val="clear" w:color="auto" w:fill="auto"/>
          </w:tcPr>
          <w:p w14:paraId="52C5AA6E"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04283002" w14:textId="77777777" w:rsidR="003C4EB9" w:rsidRPr="00E72E26" w:rsidRDefault="003C4EB9" w:rsidP="006C29A3"/>
        </w:tc>
        <w:tc>
          <w:tcPr>
            <w:tcW w:w="708" w:type="dxa"/>
            <w:tcBorders>
              <w:top w:val="single" w:sz="4" w:space="0" w:color="000000"/>
              <w:left w:val="single" w:sz="4" w:space="0" w:color="000000"/>
              <w:bottom w:val="single" w:sz="4" w:space="0" w:color="000000"/>
            </w:tcBorders>
            <w:shd w:val="clear" w:color="auto" w:fill="auto"/>
          </w:tcPr>
          <w:p w14:paraId="14C666D7" w14:textId="77777777" w:rsidR="003C4EB9" w:rsidRPr="00E72E26" w:rsidRDefault="003C4EB9" w:rsidP="006C29A3">
            <w:r w:rsidRPr="00E72E26">
              <w:t>6000</w:t>
            </w:r>
          </w:p>
        </w:tc>
        <w:tc>
          <w:tcPr>
            <w:tcW w:w="1134" w:type="dxa"/>
            <w:tcBorders>
              <w:top w:val="single" w:sz="4" w:space="0" w:color="000000"/>
              <w:left w:val="single" w:sz="4" w:space="0" w:color="000000"/>
              <w:bottom w:val="single" w:sz="4" w:space="0" w:color="000000"/>
            </w:tcBorders>
            <w:shd w:val="clear" w:color="auto" w:fill="auto"/>
          </w:tcPr>
          <w:p w14:paraId="1A63FCBB"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08E3555F"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144EE346"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3171AC07"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E159D6" w14:textId="77777777" w:rsidR="003C4EB9" w:rsidRPr="00E72E26" w:rsidRDefault="003C4EB9" w:rsidP="006C29A3"/>
        </w:tc>
      </w:tr>
      <w:tr w:rsidR="003C4EB9" w:rsidRPr="00E72E26" w14:paraId="79C1B034" w14:textId="77777777" w:rsidTr="006C29A3">
        <w:tc>
          <w:tcPr>
            <w:tcW w:w="567" w:type="dxa"/>
            <w:tcBorders>
              <w:top w:val="single" w:sz="4" w:space="0" w:color="000000"/>
              <w:left w:val="single" w:sz="4" w:space="0" w:color="000000"/>
              <w:bottom w:val="single" w:sz="4" w:space="0" w:color="000000"/>
            </w:tcBorders>
            <w:shd w:val="clear" w:color="auto" w:fill="auto"/>
          </w:tcPr>
          <w:p w14:paraId="122FFE49" w14:textId="77777777" w:rsidR="003C4EB9" w:rsidRPr="00E72E26" w:rsidRDefault="003C4EB9" w:rsidP="006C29A3"/>
        </w:tc>
        <w:tc>
          <w:tcPr>
            <w:tcW w:w="6946" w:type="dxa"/>
            <w:tcBorders>
              <w:top w:val="single" w:sz="4" w:space="0" w:color="000000"/>
              <w:left w:val="single" w:sz="4" w:space="0" w:color="000000"/>
              <w:bottom w:val="single" w:sz="4" w:space="0" w:color="000000"/>
            </w:tcBorders>
            <w:shd w:val="clear" w:color="auto" w:fill="auto"/>
          </w:tcPr>
          <w:p w14:paraId="563B0066" w14:textId="77777777" w:rsidR="003C4EB9" w:rsidRPr="00E72E26" w:rsidRDefault="003C4EB9" w:rsidP="006C29A3">
            <w:r w:rsidRPr="00E72E26">
              <w:t>Razem</w:t>
            </w:r>
          </w:p>
        </w:tc>
        <w:tc>
          <w:tcPr>
            <w:tcW w:w="1560" w:type="dxa"/>
            <w:tcBorders>
              <w:top w:val="single" w:sz="4" w:space="0" w:color="000000"/>
              <w:left w:val="single" w:sz="4" w:space="0" w:color="000000"/>
              <w:bottom w:val="single" w:sz="4" w:space="0" w:color="000000"/>
            </w:tcBorders>
            <w:shd w:val="clear" w:color="auto" w:fill="auto"/>
          </w:tcPr>
          <w:p w14:paraId="308B26A4" w14:textId="77777777" w:rsidR="003C4EB9" w:rsidRPr="00E72E26" w:rsidRDefault="003C4EB9" w:rsidP="006C29A3"/>
        </w:tc>
        <w:tc>
          <w:tcPr>
            <w:tcW w:w="567" w:type="dxa"/>
            <w:tcBorders>
              <w:top w:val="single" w:sz="4" w:space="0" w:color="000000"/>
              <w:left w:val="single" w:sz="4" w:space="0" w:color="000000"/>
              <w:bottom w:val="single" w:sz="4" w:space="0" w:color="000000"/>
            </w:tcBorders>
            <w:shd w:val="clear" w:color="auto" w:fill="auto"/>
          </w:tcPr>
          <w:p w14:paraId="65563665" w14:textId="77777777" w:rsidR="003C4EB9" w:rsidRPr="00E72E26" w:rsidRDefault="003C4EB9" w:rsidP="006C29A3"/>
        </w:tc>
        <w:tc>
          <w:tcPr>
            <w:tcW w:w="708" w:type="dxa"/>
            <w:tcBorders>
              <w:top w:val="single" w:sz="4" w:space="0" w:color="000000"/>
              <w:left w:val="single" w:sz="4" w:space="0" w:color="000000"/>
              <w:bottom w:val="single" w:sz="4" w:space="0" w:color="000000"/>
            </w:tcBorders>
            <w:shd w:val="clear" w:color="auto" w:fill="auto"/>
          </w:tcPr>
          <w:p w14:paraId="3771B235" w14:textId="77777777" w:rsidR="003C4EB9" w:rsidRPr="00E72E26" w:rsidRDefault="003C4EB9" w:rsidP="006C29A3"/>
        </w:tc>
        <w:tc>
          <w:tcPr>
            <w:tcW w:w="1134" w:type="dxa"/>
            <w:tcBorders>
              <w:top w:val="single" w:sz="4" w:space="0" w:color="000000"/>
              <w:left w:val="single" w:sz="4" w:space="0" w:color="000000"/>
              <w:bottom w:val="single" w:sz="4" w:space="0" w:color="000000"/>
            </w:tcBorders>
            <w:shd w:val="clear" w:color="auto" w:fill="auto"/>
          </w:tcPr>
          <w:p w14:paraId="1FCE7C37"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4F7FFF1B" w14:textId="77777777" w:rsidR="003C4EB9" w:rsidRPr="00E72E26" w:rsidRDefault="003C4EB9" w:rsidP="006C29A3"/>
        </w:tc>
        <w:tc>
          <w:tcPr>
            <w:tcW w:w="850" w:type="dxa"/>
            <w:tcBorders>
              <w:top w:val="single" w:sz="4" w:space="0" w:color="000000"/>
              <w:left w:val="single" w:sz="4" w:space="0" w:color="000000"/>
              <w:bottom w:val="single" w:sz="4" w:space="0" w:color="000000"/>
            </w:tcBorders>
            <w:shd w:val="clear" w:color="auto" w:fill="auto"/>
          </w:tcPr>
          <w:p w14:paraId="7C6A8054" w14:textId="77777777" w:rsidR="003C4EB9" w:rsidRPr="00E72E26" w:rsidRDefault="003C4EB9" w:rsidP="006C29A3"/>
        </w:tc>
        <w:tc>
          <w:tcPr>
            <w:tcW w:w="851" w:type="dxa"/>
            <w:tcBorders>
              <w:top w:val="single" w:sz="4" w:space="0" w:color="000000"/>
              <w:left w:val="single" w:sz="4" w:space="0" w:color="000000"/>
              <w:bottom w:val="single" w:sz="4" w:space="0" w:color="000000"/>
            </w:tcBorders>
            <w:shd w:val="clear" w:color="auto" w:fill="auto"/>
          </w:tcPr>
          <w:p w14:paraId="1CCA0856" w14:textId="77777777" w:rsidR="003C4EB9" w:rsidRPr="00E72E26" w:rsidRDefault="003C4EB9" w:rsidP="006C29A3"/>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AE7B6D" w14:textId="77777777" w:rsidR="003C4EB9" w:rsidRPr="00E72E26" w:rsidRDefault="003C4EB9" w:rsidP="006C29A3"/>
        </w:tc>
      </w:tr>
    </w:tbl>
    <w:p w14:paraId="1691B028" w14:textId="77777777" w:rsidR="003C4EB9" w:rsidRPr="00E72E26" w:rsidRDefault="003C4EB9" w:rsidP="003C4EB9">
      <w:r w:rsidRPr="00E72E26">
        <w:t xml:space="preserve">                           </w:t>
      </w:r>
    </w:p>
    <w:p w14:paraId="6E1FAC58" w14:textId="77777777" w:rsidR="003C4EB9" w:rsidRPr="00E72E26" w:rsidRDefault="003C4EB9" w:rsidP="003C4EB9"/>
    <w:p w14:paraId="5023A68D" w14:textId="77777777" w:rsidR="003C4EB9" w:rsidRPr="00E72E26" w:rsidRDefault="003C4EB9" w:rsidP="003C4EB9"/>
    <w:p w14:paraId="02B94F5C" w14:textId="77777777" w:rsidR="003C4EB9" w:rsidRPr="00E72E26" w:rsidRDefault="003C4EB9" w:rsidP="003C4EB9"/>
    <w:p w14:paraId="1A2631A0" w14:textId="77777777" w:rsidR="003C4EB9" w:rsidRPr="00E72E26" w:rsidRDefault="003C4EB9" w:rsidP="003C4EB9">
      <w:r w:rsidRPr="00E72E26">
        <w:t xml:space="preserve">                                                                                                                                                                                                    </w:t>
      </w:r>
    </w:p>
    <w:p w14:paraId="464A7941" w14:textId="77777777" w:rsidR="003C4EB9" w:rsidRPr="00E72E26" w:rsidRDefault="003C4EB9" w:rsidP="003C4EB9">
      <w:r w:rsidRPr="00E72E26">
        <w:t xml:space="preserve">     ………………………………………..                                                                                                  </w:t>
      </w:r>
      <w:r w:rsidRPr="00E72E26">
        <w:tab/>
        <w:t xml:space="preserve">              ..................................................................  </w:t>
      </w:r>
    </w:p>
    <w:p w14:paraId="321A90F3" w14:textId="77777777" w:rsidR="003C4EB9" w:rsidRPr="0084085C" w:rsidRDefault="003C4EB9" w:rsidP="003C4EB9">
      <w:pPr>
        <w:rPr>
          <w:b/>
          <w:bCs/>
        </w:rPr>
      </w:pPr>
      <w:r w:rsidRPr="00E72E26">
        <w:t xml:space="preserve">       </w:t>
      </w:r>
      <w:r w:rsidRPr="0084085C">
        <w:rPr>
          <w:b/>
          <w:bCs/>
        </w:rPr>
        <w:t>miejscowość, data</w:t>
      </w:r>
      <w:r w:rsidRPr="0084085C">
        <w:rPr>
          <w:b/>
          <w:bCs/>
        </w:rPr>
        <w:tab/>
      </w:r>
      <w:r w:rsidRPr="0084085C">
        <w:rPr>
          <w:b/>
          <w:bCs/>
        </w:rPr>
        <w:tab/>
        <w:t xml:space="preserve">    </w:t>
      </w:r>
      <w:r w:rsidRPr="0084085C">
        <w:rPr>
          <w:b/>
          <w:bCs/>
        </w:rPr>
        <w:tab/>
      </w:r>
      <w:r w:rsidRPr="0084085C">
        <w:rPr>
          <w:b/>
          <w:bCs/>
        </w:rPr>
        <w:tab/>
      </w:r>
      <w:r w:rsidRPr="0084085C">
        <w:rPr>
          <w:b/>
          <w:bCs/>
        </w:rPr>
        <w:tab/>
      </w:r>
      <w:r w:rsidRPr="0084085C">
        <w:rPr>
          <w:b/>
          <w:bCs/>
        </w:rPr>
        <w:tab/>
      </w:r>
      <w:r w:rsidRPr="0084085C">
        <w:rPr>
          <w:b/>
          <w:bCs/>
        </w:rPr>
        <w:tab/>
      </w:r>
      <w:r w:rsidRPr="0084085C">
        <w:rPr>
          <w:b/>
          <w:bCs/>
        </w:rPr>
        <w:tab/>
      </w:r>
      <w:r w:rsidRPr="0084085C">
        <w:rPr>
          <w:b/>
          <w:bCs/>
        </w:rPr>
        <w:tab/>
      </w:r>
      <w:r w:rsidRPr="0084085C">
        <w:rPr>
          <w:b/>
          <w:bCs/>
        </w:rPr>
        <w:tab/>
      </w:r>
      <w:r w:rsidRPr="0084085C">
        <w:rPr>
          <w:b/>
          <w:bCs/>
        </w:rPr>
        <w:tab/>
        <w:t xml:space="preserve">podpis upoważnionego przedstawiciela  </w:t>
      </w:r>
    </w:p>
    <w:p w14:paraId="4037880E" w14:textId="77777777" w:rsidR="003C4EB9" w:rsidRPr="00E72E26" w:rsidRDefault="003C4EB9" w:rsidP="003C4EB9"/>
    <w:p w14:paraId="2D6B4965" w14:textId="77777777" w:rsidR="003C4EB9" w:rsidRPr="00E72E26" w:rsidRDefault="003C4EB9" w:rsidP="003C4EB9"/>
    <w:p w14:paraId="07EB6609" w14:textId="77777777" w:rsidR="003C4EB9" w:rsidRPr="00E72E26" w:rsidRDefault="003C4EB9" w:rsidP="003C4EB9"/>
    <w:p w14:paraId="6CB61F8A" w14:textId="77777777" w:rsidR="003C4EB9" w:rsidRPr="00E72E26" w:rsidRDefault="003C4EB9" w:rsidP="003C4EB9"/>
    <w:p w14:paraId="21E4DAC9" w14:textId="77777777" w:rsidR="003C4EB9" w:rsidRPr="00E72E26" w:rsidRDefault="003C4EB9" w:rsidP="003C4EB9"/>
    <w:p w14:paraId="63AA08FD" w14:textId="77777777" w:rsidR="003C4EB9" w:rsidRPr="00E72E26" w:rsidRDefault="003C4EB9" w:rsidP="003C4EB9"/>
    <w:p w14:paraId="0D27C60D" w14:textId="77777777" w:rsidR="003C4EB9" w:rsidRPr="00E72E26" w:rsidRDefault="003C4EB9" w:rsidP="003C4EB9"/>
    <w:p w14:paraId="49E5A907" w14:textId="77777777" w:rsidR="003C4EB9" w:rsidRPr="00E72E26" w:rsidRDefault="003C4EB9" w:rsidP="003C4EB9"/>
    <w:p w14:paraId="0A925640" w14:textId="77777777" w:rsidR="003C4EB9" w:rsidRPr="00E72E26" w:rsidRDefault="003C4EB9" w:rsidP="003C4EB9"/>
    <w:p w14:paraId="2B038D86" w14:textId="77777777" w:rsidR="003C4EB9" w:rsidRPr="00E72E26" w:rsidRDefault="003C4EB9" w:rsidP="003C4EB9">
      <w:r w:rsidRPr="00E72E26">
        <w:t xml:space="preserve">  </w:t>
      </w:r>
    </w:p>
    <w:p w14:paraId="425910F7" w14:textId="77777777" w:rsidR="003C4EB9" w:rsidRDefault="003C4EB9" w:rsidP="003C4EB9"/>
    <w:p w14:paraId="2130C869" w14:textId="77777777" w:rsidR="008907E3" w:rsidRDefault="008907E3" w:rsidP="000E287C">
      <w:pPr>
        <w:spacing w:after="120" w:line="276" w:lineRule="auto"/>
        <w:ind w:left="7080"/>
        <w:rPr>
          <w:rFonts w:ascii="Calibri" w:eastAsia="Calibri" w:hAnsi="Calibri" w:cs="Calibri"/>
          <w:b/>
          <w:bCs/>
          <w:kern w:val="1"/>
          <w:sz w:val="22"/>
          <w:szCs w:val="22"/>
        </w:rPr>
        <w:sectPr w:rsidR="008907E3" w:rsidSect="008907E3">
          <w:footerReference w:type="default" r:id="rId21"/>
          <w:pgSz w:w="16838" w:h="11906" w:orient="landscape"/>
          <w:pgMar w:top="1418" w:right="1418" w:bottom="1418" w:left="1418" w:header="709" w:footer="709" w:gutter="0"/>
          <w:cols w:space="708"/>
          <w:docGrid w:linePitch="299"/>
        </w:sectPr>
      </w:pPr>
    </w:p>
    <w:p w14:paraId="2C573F15" w14:textId="060C4E9E" w:rsidR="000E287C" w:rsidRPr="008B1412" w:rsidRDefault="000E287C" w:rsidP="000E287C">
      <w:pPr>
        <w:spacing w:after="120" w:line="276" w:lineRule="auto"/>
        <w:ind w:left="7080"/>
        <w:rPr>
          <w:rFonts w:ascii="Calibri" w:eastAsia="Calibri" w:hAnsi="Calibri" w:cs="Calibri"/>
          <w:b/>
          <w:bCs/>
          <w:kern w:val="1"/>
          <w:sz w:val="22"/>
          <w:szCs w:val="22"/>
        </w:rPr>
      </w:pPr>
      <w:r w:rsidRPr="008B1412">
        <w:rPr>
          <w:rFonts w:ascii="Calibri" w:eastAsia="Calibri" w:hAnsi="Calibri" w:cs="Calibri"/>
          <w:b/>
          <w:bCs/>
          <w:kern w:val="1"/>
          <w:sz w:val="22"/>
          <w:szCs w:val="22"/>
        </w:rPr>
        <w:lastRenderedPageBreak/>
        <w:t>Załącznik nr 5 do SWZ</w:t>
      </w:r>
    </w:p>
    <w:p w14:paraId="2A1BDD26"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09FFD074" w14:textId="77777777" w:rsidR="000E287C" w:rsidRPr="008B1412" w:rsidRDefault="000E287C" w:rsidP="000E287C">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35EC96DB" w14:textId="77777777" w:rsidR="000E287C" w:rsidRPr="00BE3718" w:rsidRDefault="000E287C" w:rsidP="000E287C">
      <w:pPr>
        <w:autoSpaceDE w:val="0"/>
        <w:autoSpaceDN w:val="0"/>
        <w:adjustRightInd w:val="0"/>
        <w:jc w:val="both"/>
        <w:rPr>
          <w:rFonts w:ascii="Calibri" w:hAnsi="Calibri" w:cs="Calibri"/>
          <w:bCs/>
          <w:sz w:val="18"/>
          <w:szCs w:val="18"/>
        </w:rPr>
      </w:pPr>
      <w:r w:rsidRPr="00BE3718">
        <w:rPr>
          <w:rFonts w:ascii="Calibri" w:hAnsi="Calibri" w:cs="Calibri"/>
          <w:bCs/>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064298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administratorem Pani/Pana danych osobowych jest 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 xml:space="preserve">24-100 Puławy, </w:t>
      </w:r>
      <w:r w:rsidRPr="00BE3718">
        <w:rPr>
          <w:rFonts w:ascii="Calibri" w:hAnsi="Calibri" w:cs="Calibri"/>
          <w:sz w:val="18"/>
          <w:szCs w:val="18"/>
        </w:rPr>
        <w:t>NIP: 7162238942, REGON: 431205731</w:t>
      </w:r>
    </w:p>
    <w:p w14:paraId="2D9ABF78"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Pr="00BE3718">
        <w:rPr>
          <w:rFonts w:ascii="Calibri" w:hAnsi="Calibri" w:cs="Calibri"/>
          <w:bCs/>
          <w:sz w:val="18"/>
          <w:szCs w:val="18"/>
        </w:rPr>
        <w:t>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24-100 Puławy, pocztą elektroniczną na adres e-mail:</w:t>
      </w:r>
      <w:r w:rsidRPr="00BE3718">
        <w:rPr>
          <w:rFonts w:ascii="Calibri" w:hAnsi="Calibri" w:cs="Calibri"/>
          <w:sz w:val="18"/>
          <w:szCs w:val="18"/>
        </w:rPr>
        <w:t xml:space="preserve"> odo@szpitalpulawy.pl</w:t>
      </w:r>
      <w:r w:rsidRPr="00BE3718">
        <w:rPr>
          <w:rFonts w:ascii="Calibri" w:hAnsi="Calibri" w:cs="Calibri"/>
          <w:bCs/>
          <w:sz w:val="18"/>
          <w:szCs w:val="18"/>
        </w:rPr>
        <w:t>;</w:t>
      </w:r>
    </w:p>
    <w:p w14:paraId="24B02FBE"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6245B00"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odbiorcami Pani/Pana danych osobowych będą osoby lub podmioty, którym udostępniona zostanie dokumentacja postępowania w oparciu o art. 18 oraz art. 74 ustawy Pzp;</w:t>
      </w:r>
    </w:p>
    <w:p w14:paraId="0BC3D3B6"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29DB63F"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27657384"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odniesieniu do Pani/Pana danych osobowych decyzje nie będą podejmowane w sposób zautomatyzowany, stosownie do art. 22RODO;</w:t>
      </w:r>
    </w:p>
    <w:p w14:paraId="7A0D66B1"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Posiada Pan/Pani:</w:t>
      </w:r>
    </w:p>
    <w:p w14:paraId="6F298909" w14:textId="77777777" w:rsidR="000E287C" w:rsidRPr="00BE3718" w:rsidRDefault="000E287C" w:rsidP="000E287C">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 na podstawie art. 15 RODO prawo dostępu do danych osobowych Pani/Pana dotyczących;</w:t>
      </w:r>
    </w:p>
    <w:p w14:paraId="277B1E79" w14:textId="77777777" w:rsidR="000E287C" w:rsidRPr="00BE3718" w:rsidRDefault="000E287C" w:rsidP="000E287C">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94CD9B4"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5448AEB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wniesienia skargi do Prezesa Urzędu Ochrony Danych Osobowych, gdy uzna Pani/Pan, że przetwarzanie danych osobowych Pani/Pana dotyczących narusza przepisy RODO;</w:t>
      </w:r>
    </w:p>
    <w:p w14:paraId="0364C5D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nie przysługuje Pani/Panu:</w:t>
      </w:r>
    </w:p>
    <w:p w14:paraId="4C072EA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w związku z art. 17 ust. 3 lit. b, d lub e RODO prawo do usunięcia danych osobowych;</w:t>
      </w:r>
    </w:p>
    <w:p w14:paraId="4A96DE65"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przenoszenia danych osobowych, o którym mowa w art. 20 RODO;</w:t>
      </w:r>
    </w:p>
    <w:p w14:paraId="18DE94F9"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21 RODO prawo sprzeciwu, wobec przetwarzania danych osobowych, gdyż podstawą prawną przetwarzania Pani/Pana danych osobowych jest art. 6 ust. 1 lit. c RODO.</w:t>
      </w:r>
    </w:p>
    <w:p w14:paraId="2E05C47D" w14:textId="77777777" w:rsidR="000E287C" w:rsidRPr="00BE3718" w:rsidRDefault="000E287C" w:rsidP="000E287C">
      <w:pPr>
        <w:autoSpaceDE w:val="0"/>
        <w:autoSpaceDN w:val="0"/>
        <w:adjustRightInd w:val="0"/>
        <w:ind w:left="709"/>
        <w:jc w:val="both"/>
        <w:rPr>
          <w:rFonts w:ascii="Calibri" w:hAnsi="Calibri" w:cs="Calibri"/>
          <w:bCs/>
          <w:sz w:val="18"/>
          <w:szCs w:val="18"/>
        </w:rPr>
      </w:pPr>
    </w:p>
    <w:p w14:paraId="2E4FB372" w14:textId="77777777" w:rsidR="000E287C" w:rsidRPr="00BE3718" w:rsidRDefault="000E287C" w:rsidP="000E287C">
      <w:pPr>
        <w:widowControl w:val="0"/>
        <w:spacing w:line="100" w:lineRule="atLeast"/>
        <w:jc w:val="both"/>
        <w:rPr>
          <w:rFonts w:ascii="Calibri" w:hAnsi="Calibri" w:cs="Calibri"/>
          <w:bCs/>
          <w:sz w:val="18"/>
          <w:szCs w:val="18"/>
        </w:rPr>
      </w:pPr>
      <w:r w:rsidRPr="00BE3718">
        <w:rPr>
          <w:rFonts w:ascii="Calibri" w:hAnsi="Calibri" w:cs="Calibri"/>
          <w:bCs/>
          <w:sz w:val="18"/>
          <w:szCs w:val="18"/>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2A3F38E" w14:textId="77777777" w:rsidR="000E287C" w:rsidRPr="008B1412" w:rsidRDefault="000E287C" w:rsidP="000E287C">
      <w:pPr>
        <w:spacing w:line="100" w:lineRule="atLeast"/>
        <w:jc w:val="both"/>
        <w:rPr>
          <w:rFonts w:ascii="Calibri" w:hAnsi="Calibri" w:cs="Calibri"/>
          <w:b/>
          <w:bCs/>
          <w:lang w:val="en-US"/>
        </w:rPr>
      </w:pPr>
    </w:p>
    <w:p w14:paraId="26C371F1"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32F6FED9" w14:textId="77777777" w:rsidR="000E287C" w:rsidRPr="00614DED" w:rsidRDefault="000E287C" w:rsidP="000E287C">
      <w:pPr>
        <w:spacing w:after="120" w:line="276" w:lineRule="auto"/>
        <w:rPr>
          <w:rFonts w:ascii="Calibri" w:eastAsia="Calibri" w:hAnsi="Calibri" w:cs="Calibri"/>
          <w:kern w:val="1"/>
          <w:sz w:val="22"/>
          <w:szCs w:val="22"/>
        </w:rPr>
      </w:pPr>
      <w:r w:rsidRPr="00614DED">
        <w:rPr>
          <w:rFonts w:ascii="Calibri" w:hAnsi="Calibri" w:cs="Calibri"/>
          <w:kern w:val="1"/>
          <w:sz w:val="22"/>
          <w:szCs w:val="22"/>
        </w:rPr>
        <w:t>……………………………………</w:t>
      </w:r>
      <w:r w:rsidRPr="00614DED">
        <w:rPr>
          <w:rFonts w:ascii="Calibri" w:eastAsia="Calibri" w:hAnsi="Calibri" w:cs="Calibri"/>
          <w:kern w:val="1"/>
          <w:sz w:val="22"/>
          <w:szCs w:val="22"/>
        </w:rPr>
        <w:t>.</w:t>
      </w:r>
      <w:r w:rsidRPr="00614DED">
        <w:rPr>
          <w:rFonts w:ascii="Calibri" w:eastAsia="Calibri" w:hAnsi="Calibri" w:cs="Calibri"/>
          <w:kern w:val="1"/>
          <w:sz w:val="22"/>
          <w:szCs w:val="22"/>
        </w:rPr>
        <w:tab/>
      </w:r>
      <w:r w:rsidRPr="00614DED">
        <w:rPr>
          <w:rFonts w:ascii="Calibri" w:eastAsia="Calibri" w:hAnsi="Calibri" w:cs="Calibri"/>
          <w:kern w:val="1"/>
          <w:sz w:val="22"/>
          <w:szCs w:val="22"/>
        </w:rPr>
        <w:tab/>
      </w:r>
      <w:r w:rsidRPr="00614DED">
        <w:rPr>
          <w:rFonts w:ascii="Calibri" w:eastAsia="Calibri" w:hAnsi="Calibri" w:cs="Calibri"/>
          <w:kern w:val="1"/>
          <w:sz w:val="22"/>
          <w:szCs w:val="22"/>
        </w:rPr>
        <w:tab/>
      </w:r>
      <w:r w:rsidRPr="00614DED">
        <w:rPr>
          <w:rFonts w:ascii="Calibri" w:eastAsia="Calibri" w:hAnsi="Calibri" w:cs="Calibri"/>
          <w:kern w:val="1"/>
          <w:sz w:val="22"/>
          <w:szCs w:val="22"/>
        </w:rPr>
        <w:tab/>
      </w:r>
      <w:r w:rsidRPr="00614DED">
        <w:rPr>
          <w:rFonts w:ascii="Calibri" w:eastAsia="Calibri" w:hAnsi="Calibri" w:cs="Calibri"/>
          <w:kern w:val="1"/>
          <w:sz w:val="22"/>
          <w:szCs w:val="22"/>
        </w:rPr>
        <w:tab/>
      </w:r>
      <w:r w:rsidRPr="00614DED">
        <w:rPr>
          <w:rFonts w:ascii="Calibri" w:eastAsia="Calibri" w:hAnsi="Calibri" w:cs="Calibri"/>
          <w:kern w:val="1"/>
          <w:sz w:val="22"/>
          <w:szCs w:val="22"/>
        </w:rPr>
        <w:tab/>
        <w:t>………………………………</w:t>
      </w:r>
    </w:p>
    <w:p w14:paraId="487C6ACC" w14:textId="0E4AFE32" w:rsidR="00F47451" w:rsidRPr="00614DED" w:rsidRDefault="000E287C" w:rsidP="000E287C">
      <w:pPr>
        <w:tabs>
          <w:tab w:val="left" w:pos="2712"/>
          <w:tab w:val="left" w:pos="7428"/>
        </w:tabs>
        <w:rPr>
          <w:rFonts w:ascii="Calibri" w:hAnsi="Calibri" w:cs="Calibri"/>
          <w:sz w:val="18"/>
          <w:szCs w:val="18"/>
        </w:rPr>
      </w:pPr>
      <w:r w:rsidRPr="00614DED">
        <w:rPr>
          <w:rFonts w:ascii="Calibri" w:eastAsia="Calibri" w:hAnsi="Calibri" w:cs="Calibri"/>
          <w:kern w:val="1"/>
          <w:sz w:val="22"/>
          <w:szCs w:val="22"/>
        </w:rPr>
        <w:t>Miejscowość, dat</w:t>
      </w:r>
      <w:r w:rsidR="00C76CD0" w:rsidRPr="00614DED">
        <w:rPr>
          <w:rFonts w:ascii="Calibri" w:eastAsia="Calibri" w:hAnsi="Calibri" w:cs="Calibri"/>
          <w:kern w:val="1"/>
          <w:sz w:val="22"/>
          <w:szCs w:val="22"/>
        </w:rPr>
        <w:t xml:space="preserve">a                                                                                        </w:t>
      </w:r>
      <w:r w:rsidR="00C76CD0" w:rsidRPr="00614DED">
        <w:rPr>
          <w:rFonts w:eastAsia="Calibri" w:cs="Symbol"/>
          <w:kern w:val="1"/>
          <w:sz w:val="22"/>
          <w:szCs w:val="22"/>
        </w:rPr>
        <w:t xml:space="preserve"> podpis osoby upoważnionej</w:t>
      </w:r>
    </w:p>
    <w:sectPr w:rsidR="00F47451" w:rsidRPr="00614DED" w:rsidSect="008907E3">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6E35" w14:textId="77777777" w:rsidR="002E04F5" w:rsidRDefault="002E04F5" w:rsidP="00923542">
      <w:r>
        <w:separator/>
      </w:r>
    </w:p>
  </w:endnote>
  <w:endnote w:type="continuationSeparator" w:id="0">
    <w:p w14:paraId="5BBB6D86" w14:textId="77777777" w:rsidR="002E04F5" w:rsidRDefault="002E04F5"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EUAlbertina">
    <w:altName w:val="Calibri"/>
    <w:panose1 w:val="00000000000000000000"/>
    <w:charset w:val="EE"/>
    <w:family w:val="auto"/>
    <w:notTrueType/>
    <w:pitch w:val="default"/>
    <w:sig w:usb0="00000005" w:usb1="00000000" w:usb2="00000000" w:usb3="00000000" w:csb0="00000002" w:csb1="00000000"/>
  </w:font>
  <w:font w:name="TimesNewRomanPS-BoldMT">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36520"/>
      <w:docPartObj>
        <w:docPartGallery w:val="Page Numbers (Bottom of Page)"/>
        <w:docPartUnique/>
      </w:docPartObj>
    </w:sdtPr>
    <w:sdtContent>
      <w:p w14:paraId="409A41E8" w14:textId="77777777" w:rsidR="00463AE5" w:rsidRDefault="00463AE5">
        <w:pPr>
          <w:pStyle w:val="Stopka"/>
          <w:jc w:val="center"/>
        </w:pPr>
        <w:r>
          <w:fldChar w:fldCharType="begin"/>
        </w:r>
        <w:r>
          <w:instrText>PAGE   \* MERGEFORMAT</w:instrText>
        </w:r>
        <w:r>
          <w:fldChar w:fldCharType="separate"/>
        </w:r>
        <w:r>
          <w:rPr>
            <w:noProof/>
          </w:rPr>
          <w:t>11</w:t>
        </w:r>
        <w:r>
          <w:fldChar w:fldCharType="end"/>
        </w:r>
      </w:p>
    </w:sdtContent>
  </w:sdt>
  <w:p w14:paraId="78DF363F" w14:textId="77777777" w:rsidR="00463AE5" w:rsidRDefault="00463A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B1EA" w14:textId="77777777" w:rsidR="003C4EB9" w:rsidRPr="00E72E26" w:rsidRDefault="003C4EB9" w:rsidP="00E72E26">
    <w:r w:rsidRPr="00E72E26">
      <w:fldChar w:fldCharType="begin"/>
    </w:r>
    <w:r w:rsidRPr="00E72E26">
      <w:instrText xml:space="preserve"> PAGE </w:instrText>
    </w:r>
    <w:r w:rsidRPr="00E72E26">
      <w:fldChar w:fldCharType="separate"/>
    </w:r>
    <w:r w:rsidRPr="00E72E26">
      <w:t>30</w:t>
    </w:r>
    <w:r w:rsidRPr="00E72E26">
      <w:fldChar w:fldCharType="end"/>
    </w:r>
  </w:p>
  <w:p w14:paraId="2C724436" w14:textId="77777777" w:rsidR="003C4EB9" w:rsidRPr="00E72E26" w:rsidRDefault="003C4EB9" w:rsidP="00E72E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4B3" w14:textId="6DCBAE8E" w:rsidR="00D90CF1" w:rsidRPr="000E287C" w:rsidRDefault="00D90CF1" w:rsidP="000E28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251E" w14:textId="77777777" w:rsidR="002E04F5" w:rsidRDefault="002E04F5" w:rsidP="00923542">
      <w:r>
        <w:separator/>
      </w:r>
    </w:p>
  </w:footnote>
  <w:footnote w:type="continuationSeparator" w:id="0">
    <w:p w14:paraId="408FED36" w14:textId="77777777" w:rsidR="002E04F5" w:rsidRDefault="002E04F5" w:rsidP="00923542">
      <w:r>
        <w:continuationSeparator/>
      </w:r>
    </w:p>
  </w:footnote>
  <w:footnote w:id="1">
    <w:p w14:paraId="3A67E113" w14:textId="2F5D448D" w:rsidR="00D90CF1" w:rsidRPr="004D4006" w:rsidRDefault="00D90CF1"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D90CF1" w:rsidRPr="004D4006" w:rsidRDefault="00D90CF1" w:rsidP="00562830">
      <w:pPr>
        <w:pStyle w:val="Tekstprzypisudolnego"/>
        <w:jc w:val="both"/>
        <w:rPr>
          <w:sz w:val="18"/>
          <w:szCs w:val="18"/>
        </w:rPr>
      </w:pPr>
    </w:p>
    <w:p w14:paraId="772B23CB" w14:textId="77777777" w:rsidR="00D90CF1" w:rsidRDefault="00D90CF1"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A"/>
    <w:multiLevelType w:val="multilevel"/>
    <w:tmpl w:val="0000003A"/>
    <w:name w:val="WW8Num61"/>
    <w:lvl w:ilvl="0">
      <w:start w:val="1"/>
      <w:numFmt w:val="decimal"/>
      <w:lvlText w:val="%1."/>
      <w:lvlJc w:val="left"/>
      <w:pPr>
        <w:tabs>
          <w:tab w:val="num" w:pos="720"/>
        </w:tabs>
        <w:ind w:left="720" w:hanging="720"/>
      </w:pPr>
      <w:rPr>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23E36F6"/>
    <w:multiLevelType w:val="hybridMultilevel"/>
    <w:tmpl w:val="140A1C7E"/>
    <w:lvl w:ilvl="0" w:tplc="E27AFA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0" w15:restartNumberingAfterBreak="0">
    <w:nsid w:val="05831D0D"/>
    <w:multiLevelType w:val="hybridMultilevel"/>
    <w:tmpl w:val="72E42AEE"/>
    <w:lvl w:ilvl="0" w:tplc="1C9A855E">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0A2B451A"/>
    <w:multiLevelType w:val="multilevel"/>
    <w:tmpl w:val="6486F30C"/>
    <w:styleLink w:val="WW8Num6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116C027F"/>
    <w:multiLevelType w:val="multilevel"/>
    <w:tmpl w:val="CAE2F39E"/>
    <w:styleLink w:val="WW8Num3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131E2038"/>
    <w:multiLevelType w:val="multilevel"/>
    <w:tmpl w:val="8FDEDCB4"/>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500638A"/>
    <w:multiLevelType w:val="multilevel"/>
    <w:tmpl w:val="C34CC896"/>
    <w:styleLink w:val="WW8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1C4A7CF5"/>
    <w:multiLevelType w:val="multilevel"/>
    <w:tmpl w:val="1E82A454"/>
    <w:styleLink w:val="WW8Num5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21E197A"/>
    <w:multiLevelType w:val="multilevel"/>
    <w:tmpl w:val="0F3CED14"/>
    <w:styleLink w:val="WW8Num8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2249763F"/>
    <w:multiLevelType w:val="multilevel"/>
    <w:tmpl w:val="52304E1A"/>
    <w:styleLink w:val="WW8Num7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267624E1"/>
    <w:multiLevelType w:val="multilevel"/>
    <w:tmpl w:val="EC482B16"/>
    <w:styleLink w:val="WW8Num70"/>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275A701C"/>
    <w:multiLevelType w:val="multilevel"/>
    <w:tmpl w:val="750CE310"/>
    <w:styleLink w:val="WW8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2EEC553A"/>
    <w:multiLevelType w:val="multilevel"/>
    <w:tmpl w:val="D6365C9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15:restartNumberingAfterBreak="0">
    <w:nsid w:val="34EF7AF6"/>
    <w:multiLevelType w:val="multilevel"/>
    <w:tmpl w:val="E67A6666"/>
    <w:styleLink w:val="WW8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378809E3"/>
    <w:multiLevelType w:val="multilevel"/>
    <w:tmpl w:val="D69CD624"/>
    <w:styleLink w:val="WW8Num3"/>
    <w:lvl w:ilvl="0">
      <w:start w:val="1"/>
      <w:numFmt w:val="decimal"/>
      <w:lvlText w:val="%1."/>
      <w:lvlJc w:val="left"/>
      <w:pPr>
        <w:ind w:left="0" w:firstLine="0"/>
      </w:pPr>
      <w:rPr>
        <w:rFonts w:ascii="Times New Roman" w:eastAsia="Calibri" w:hAnsi="Times New Roman"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3C80384F"/>
    <w:multiLevelType w:val="hybridMultilevel"/>
    <w:tmpl w:val="951CC44E"/>
    <w:lvl w:ilvl="0" w:tplc="90AC7E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4"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5" w15:restartNumberingAfterBreak="0">
    <w:nsid w:val="40B52B82"/>
    <w:multiLevelType w:val="multilevel"/>
    <w:tmpl w:val="9306EC36"/>
    <w:styleLink w:val="WW8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0D33177"/>
    <w:multiLevelType w:val="multilevel"/>
    <w:tmpl w:val="A1AAA1DA"/>
    <w:styleLink w:val="WW8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1B164E3"/>
    <w:multiLevelType w:val="multilevel"/>
    <w:tmpl w:val="5EC04FF2"/>
    <w:styleLink w:val="WW8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9" w15:restartNumberingAfterBreak="0">
    <w:nsid w:val="44B75F32"/>
    <w:multiLevelType w:val="multilevel"/>
    <w:tmpl w:val="B46AEEA4"/>
    <w:styleLink w:val="WW8Num77"/>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4A82115B"/>
    <w:multiLevelType w:val="multilevel"/>
    <w:tmpl w:val="EA84878E"/>
    <w:styleLink w:val="WW8Num4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4B985103"/>
    <w:multiLevelType w:val="multilevel"/>
    <w:tmpl w:val="62302D52"/>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50B04291"/>
    <w:multiLevelType w:val="multilevel"/>
    <w:tmpl w:val="E9980A8C"/>
    <w:styleLink w:val="WW8Num38"/>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562514C9"/>
    <w:multiLevelType w:val="multilevel"/>
    <w:tmpl w:val="4AC0F9CC"/>
    <w:styleLink w:val="WW8Num85"/>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5" w15:restartNumberingAfterBreak="0">
    <w:nsid w:val="569E34AD"/>
    <w:multiLevelType w:val="multilevel"/>
    <w:tmpl w:val="FE862576"/>
    <w:styleLink w:val="WW8Num35"/>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58DB1D6E"/>
    <w:multiLevelType w:val="multilevel"/>
    <w:tmpl w:val="9B0243FE"/>
    <w:styleLink w:val="WW8Num5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59961A49"/>
    <w:multiLevelType w:val="multilevel"/>
    <w:tmpl w:val="0E809C2A"/>
    <w:styleLink w:val="WW8Num50"/>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5CCA6B53"/>
    <w:multiLevelType w:val="multilevel"/>
    <w:tmpl w:val="2FA64746"/>
    <w:styleLink w:val="WW8Num97"/>
    <w:lvl w:ilvl="0">
      <w:start w:val="1"/>
      <w:numFmt w:val="decimal"/>
      <w:lvlText w:val="%1."/>
      <w:lvlJc w:val="left"/>
      <w:pPr>
        <w:ind w:left="0" w:firstLine="0"/>
      </w:pPr>
    </w:lvl>
    <w:lvl w:ilvl="1">
      <w:start w:val="1"/>
      <w:numFmt w:val="decimal"/>
      <w:lvlText w:val="%2."/>
      <w:lvlJc w:val="left"/>
      <w:pPr>
        <w:ind w:left="0" w:firstLine="0"/>
      </w:pPr>
    </w:lvl>
    <w:lvl w:ilvl="2">
      <w:start w:val="100"/>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5D111ED1"/>
    <w:multiLevelType w:val="hybridMultilevel"/>
    <w:tmpl w:val="210C17EA"/>
    <w:lvl w:ilvl="0" w:tplc="4E706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8D363C"/>
    <w:multiLevelType w:val="multilevel"/>
    <w:tmpl w:val="D41CD0AA"/>
    <w:styleLink w:val="WW8Num30"/>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62227443"/>
    <w:multiLevelType w:val="multilevel"/>
    <w:tmpl w:val="EB1414E0"/>
    <w:styleLink w:val="WW8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26065"/>
    <w:multiLevelType w:val="multilevel"/>
    <w:tmpl w:val="82B24A8A"/>
    <w:styleLink w:val="WW8Num48"/>
    <w:lvl w:ilvl="0">
      <w:start w:val="1"/>
      <w:numFmt w:val="decimal"/>
      <w:lvlText w:val="%1."/>
      <w:lvlJc w:val="left"/>
      <w:pPr>
        <w:ind w:left="0" w:firstLine="0"/>
      </w:pPr>
    </w:lvl>
    <w:lvl w:ilvl="1">
      <w:start w:val="13"/>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CC05061"/>
    <w:multiLevelType w:val="multilevel"/>
    <w:tmpl w:val="CDCCA47A"/>
    <w:styleLink w:val="WW8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6E156344"/>
    <w:multiLevelType w:val="multilevel"/>
    <w:tmpl w:val="E8B29D92"/>
    <w:styleLink w:val="WW8Num9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0" w15:restartNumberingAfterBreak="0">
    <w:nsid w:val="6E6E4275"/>
    <w:multiLevelType w:val="multilevel"/>
    <w:tmpl w:val="7F647C7E"/>
    <w:styleLink w:val="WW8Num6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15:restartNumberingAfterBreak="0">
    <w:nsid w:val="6F572513"/>
    <w:multiLevelType w:val="multilevel"/>
    <w:tmpl w:val="09208D28"/>
    <w:styleLink w:val="WW8Num47"/>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2571CE"/>
    <w:multiLevelType w:val="multilevel"/>
    <w:tmpl w:val="76029888"/>
    <w:styleLink w:val="WW8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15:restartNumberingAfterBreak="0">
    <w:nsid w:val="743554F1"/>
    <w:multiLevelType w:val="multilevel"/>
    <w:tmpl w:val="E4F08DA2"/>
    <w:styleLink w:val="WW8Num6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82A4591"/>
    <w:multiLevelType w:val="multilevel"/>
    <w:tmpl w:val="30DE25D6"/>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785F3924"/>
    <w:multiLevelType w:val="multilevel"/>
    <w:tmpl w:val="A1CC9CC2"/>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8" w15:restartNumberingAfterBreak="0">
    <w:nsid w:val="7B814694"/>
    <w:multiLevelType w:val="multilevel"/>
    <w:tmpl w:val="A2869B0A"/>
    <w:styleLink w:val="WW8Num62"/>
    <w:lvl w:ilvl="0">
      <w:start w:val="1"/>
      <w:numFmt w:val="decimal"/>
      <w:lvlText w:val="%1."/>
      <w:lvlJc w:val="left"/>
      <w:pPr>
        <w:ind w:left="0" w:firstLine="0"/>
      </w:pPr>
    </w:lvl>
    <w:lvl w:ilvl="1">
      <w:start w:val="1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5E07F6"/>
    <w:multiLevelType w:val="multilevel"/>
    <w:tmpl w:val="0D666C08"/>
    <w:styleLink w:val="WW8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7F71701A"/>
    <w:multiLevelType w:val="multilevel"/>
    <w:tmpl w:val="D81A1CA8"/>
    <w:styleLink w:val="WW8Num39"/>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1554386128">
    <w:abstractNumId w:val="79"/>
  </w:num>
  <w:num w:numId="2" w16cid:durableId="2013489680">
    <w:abstractNumId w:val="12"/>
  </w:num>
  <w:num w:numId="3" w16cid:durableId="1114860442">
    <w:abstractNumId w:val="65"/>
  </w:num>
  <w:num w:numId="4" w16cid:durableId="1833989889">
    <w:abstractNumId w:val="19"/>
  </w:num>
  <w:num w:numId="5" w16cid:durableId="1043598038">
    <w:abstractNumId w:val="56"/>
  </w:num>
  <w:num w:numId="6" w16cid:durableId="1258177795">
    <w:abstractNumId w:val="17"/>
  </w:num>
  <w:num w:numId="7" w16cid:durableId="1386298371">
    <w:abstractNumId w:val="21"/>
  </w:num>
  <w:num w:numId="8" w16cid:durableId="1968730123">
    <w:abstractNumId w:val="22"/>
  </w:num>
  <w:num w:numId="9" w16cid:durableId="1955290188">
    <w:abstractNumId w:val="23"/>
  </w:num>
  <w:num w:numId="10" w16cid:durableId="1237129433">
    <w:abstractNumId w:val="24"/>
  </w:num>
  <w:num w:numId="11" w16cid:durableId="1614900900">
    <w:abstractNumId w:val="25"/>
  </w:num>
  <w:num w:numId="12" w16cid:durableId="1445419906">
    <w:abstractNumId w:val="26"/>
  </w:num>
  <w:num w:numId="13" w16cid:durableId="175657452">
    <w:abstractNumId w:val="27"/>
  </w:num>
  <w:num w:numId="14" w16cid:durableId="2054307283">
    <w:abstractNumId w:val="28"/>
  </w:num>
  <w:num w:numId="15" w16cid:durableId="1857037604">
    <w:abstractNumId w:val="29"/>
  </w:num>
  <w:num w:numId="16" w16cid:durableId="250898043">
    <w:abstractNumId w:val="30"/>
  </w:num>
  <w:num w:numId="17" w16cid:durableId="4942954">
    <w:abstractNumId w:val="31"/>
  </w:num>
  <w:num w:numId="18" w16cid:durableId="1770196592">
    <w:abstractNumId w:val="32"/>
  </w:num>
  <w:num w:numId="19" w16cid:durableId="931277797">
    <w:abstractNumId w:val="33"/>
  </w:num>
  <w:num w:numId="20" w16cid:durableId="1856767417">
    <w:abstractNumId w:val="34"/>
  </w:num>
  <w:num w:numId="21" w16cid:durableId="271282291">
    <w:abstractNumId w:val="35"/>
  </w:num>
  <w:num w:numId="22" w16cid:durableId="897089339">
    <w:abstractNumId w:val="36"/>
  </w:num>
  <w:num w:numId="23" w16cid:durableId="1655374487">
    <w:abstractNumId w:val="37"/>
  </w:num>
  <w:num w:numId="24" w16cid:durableId="1944146436">
    <w:abstractNumId w:val="38"/>
  </w:num>
  <w:num w:numId="25" w16cid:durableId="2101020810">
    <w:abstractNumId w:val="39"/>
  </w:num>
  <w:num w:numId="26" w16cid:durableId="1036200573">
    <w:abstractNumId w:val="40"/>
  </w:num>
  <w:num w:numId="27" w16cid:durableId="759570019">
    <w:abstractNumId w:val="41"/>
  </w:num>
  <w:num w:numId="28" w16cid:durableId="604850798">
    <w:abstractNumId w:val="43"/>
  </w:num>
  <w:num w:numId="29" w16cid:durableId="1758281410">
    <w:abstractNumId w:val="44"/>
  </w:num>
  <w:num w:numId="30" w16cid:durableId="1790934419">
    <w:abstractNumId w:val="45"/>
  </w:num>
  <w:num w:numId="31" w16cid:durableId="1218779458">
    <w:abstractNumId w:val="46"/>
  </w:num>
  <w:num w:numId="32" w16cid:durableId="1538734455">
    <w:abstractNumId w:val="47"/>
  </w:num>
  <w:num w:numId="33" w16cid:durableId="1915237161">
    <w:abstractNumId w:val="48"/>
  </w:num>
  <w:num w:numId="34" w16cid:durableId="726298884">
    <w:abstractNumId w:val="49"/>
  </w:num>
  <w:num w:numId="35" w16cid:durableId="288172832">
    <w:abstractNumId w:val="50"/>
  </w:num>
  <w:num w:numId="36" w16cid:durableId="532809014">
    <w:abstractNumId w:val="51"/>
  </w:num>
  <w:num w:numId="37" w16cid:durableId="748768846">
    <w:abstractNumId w:val="52"/>
  </w:num>
  <w:num w:numId="38" w16cid:durableId="1576889978">
    <w:abstractNumId w:val="53"/>
  </w:num>
  <w:num w:numId="39" w16cid:durableId="1534074872">
    <w:abstractNumId w:val="54"/>
  </w:num>
  <w:num w:numId="40" w16cid:durableId="1488084353">
    <w:abstractNumId w:val="55"/>
  </w:num>
  <w:num w:numId="41" w16cid:durableId="609632504">
    <w:abstractNumId w:val="57"/>
  </w:num>
  <w:num w:numId="42" w16cid:durableId="575751181">
    <w:abstractNumId w:val="58"/>
  </w:num>
  <w:num w:numId="43" w16cid:durableId="1794523012">
    <w:abstractNumId w:val="59"/>
  </w:num>
  <w:num w:numId="44" w16cid:durableId="1076903147">
    <w:abstractNumId w:val="61"/>
  </w:num>
  <w:num w:numId="45" w16cid:durableId="315957675">
    <w:abstractNumId w:val="62"/>
  </w:num>
  <w:num w:numId="46" w16cid:durableId="684594125">
    <w:abstractNumId w:val="63"/>
  </w:num>
  <w:num w:numId="47" w16cid:durableId="1510806">
    <w:abstractNumId w:val="66"/>
  </w:num>
  <w:num w:numId="48" w16cid:durableId="1994018034">
    <w:abstractNumId w:val="67"/>
  </w:num>
  <w:num w:numId="49" w16cid:durableId="846406487">
    <w:abstractNumId w:val="68"/>
  </w:num>
  <w:num w:numId="50" w16cid:durableId="1962178935">
    <w:abstractNumId w:val="69"/>
  </w:num>
  <w:num w:numId="51" w16cid:durableId="286861882">
    <w:abstractNumId w:val="70"/>
  </w:num>
  <w:num w:numId="52" w16cid:durableId="1383095589">
    <w:abstractNumId w:val="71"/>
  </w:num>
  <w:num w:numId="53" w16cid:durableId="684984823">
    <w:abstractNumId w:val="73"/>
  </w:num>
  <w:num w:numId="54" w16cid:durableId="1943609872">
    <w:abstractNumId w:val="74"/>
  </w:num>
  <w:num w:numId="55" w16cid:durableId="162741768">
    <w:abstractNumId w:val="75"/>
  </w:num>
  <w:num w:numId="56" w16cid:durableId="73014548">
    <w:abstractNumId w:val="76"/>
  </w:num>
  <w:num w:numId="57" w16cid:durableId="1604145283">
    <w:abstractNumId w:val="77"/>
  </w:num>
  <w:num w:numId="58" w16cid:durableId="1094472699">
    <w:abstractNumId w:val="78"/>
  </w:num>
  <w:num w:numId="59" w16cid:durableId="15080270">
    <w:abstractNumId w:val="80"/>
  </w:num>
  <w:num w:numId="60" w16cid:durableId="1794715652">
    <w:abstractNumId w:val="81"/>
  </w:num>
  <w:num w:numId="61" w16cid:durableId="1976833074">
    <w:abstractNumId w:val="18"/>
  </w:num>
  <w:num w:numId="62" w16cid:durableId="1840919843">
    <w:abstractNumId w:val="42"/>
  </w:num>
  <w:num w:numId="63" w16cid:durableId="654988028">
    <w:abstractNumId w:val="60"/>
  </w:num>
  <w:num w:numId="64" w16cid:durableId="390924264">
    <w:abstractNumId w:val="20"/>
  </w:num>
  <w:num w:numId="65" w16cid:durableId="867371043">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13193"/>
    <w:rsid w:val="00015C9F"/>
    <w:rsid w:val="000170F3"/>
    <w:rsid w:val="000172B8"/>
    <w:rsid w:val="00022A84"/>
    <w:rsid w:val="000273F9"/>
    <w:rsid w:val="00027545"/>
    <w:rsid w:val="00030736"/>
    <w:rsid w:val="000320A3"/>
    <w:rsid w:val="00037B1D"/>
    <w:rsid w:val="00037E7E"/>
    <w:rsid w:val="00054EB2"/>
    <w:rsid w:val="00061512"/>
    <w:rsid w:val="00062E1C"/>
    <w:rsid w:val="00062ED8"/>
    <w:rsid w:val="00064662"/>
    <w:rsid w:val="00070BFF"/>
    <w:rsid w:val="000765F0"/>
    <w:rsid w:val="00083626"/>
    <w:rsid w:val="00084518"/>
    <w:rsid w:val="000871F8"/>
    <w:rsid w:val="000910F9"/>
    <w:rsid w:val="000976CE"/>
    <w:rsid w:val="000A4BCA"/>
    <w:rsid w:val="000B6AC4"/>
    <w:rsid w:val="000C5BA8"/>
    <w:rsid w:val="000C73F5"/>
    <w:rsid w:val="000C743E"/>
    <w:rsid w:val="000D52C3"/>
    <w:rsid w:val="000D5BBB"/>
    <w:rsid w:val="000E1EE6"/>
    <w:rsid w:val="000E272E"/>
    <w:rsid w:val="000E287C"/>
    <w:rsid w:val="000E48EB"/>
    <w:rsid w:val="000E6A9A"/>
    <w:rsid w:val="000F2749"/>
    <w:rsid w:val="00105DCB"/>
    <w:rsid w:val="00110023"/>
    <w:rsid w:val="00112F6F"/>
    <w:rsid w:val="00113AB1"/>
    <w:rsid w:val="0011614F"/>
    <w:rsid w:val="0012356B"/>
    <w:rsid w:val="001333FD"/>
    <w:rsid w:val="00142630"/>
    <w:rsid w:val="001429BB"/>
    <w:rsid w:val="00143AA5"/>
    <w:rsid w:val="0014556A"/>
    <w:rsid w:val="00146078"/>
    <w:rsid w:val="001532EF"/>
    <w:rsid w:val="00154834"/>
    <w:rsid w:val="0015510F"/>
    <w:rsid w:val="0017154D"/>
    <w:rsid w:val="0017294D"/>
    <w:rsid w:val="0017323E"/>
    <w:rsid w:val="00175E32"/>
    <w:rsid w:val="001822EE"/>
    <w:rsid w:val="001914B5"/>
    <w:rsid w:val="001923E8"/>
    <w:rsid w:val="00195CE9"/>
    <w:rsid w:val="001A4242"/>
    <w:rsid w:val="001A7149"/>
    <w:rsid w:val="001C4C00"/>
    <w:rsid w:val="001D076C"/>
    <w:rsid w:val="001D383C"/>
    <w:rsid w:val="001D707A"/>
    <w:rsid w:val="001E23FE"/>
    <w:rsid w:val="001E5762"/>
    <w:rsid w:val="001F18AF"/>
    <w:rsid w:val="001F35A2"/>
    <w:rsid w:val="001F49DE"/>
    <w:rsid w:val="001F5E72"/>
    <w:rsid w:val="001F6BBE"/>
    <w:rsid w:val="00201067"/>
    <w:rsid w:val="00201F01"/>
    <w:rsid w:val="0020431A"/>
    <w:rsid w:val="002053DA"/>
    <w:rsid w:val="002065F0"/>
    <w:rsid w:val="00206B9B"/>
    <w:rsid w:val="00211237"/>
    <w:rsid w:val="00215260"/>
    <w:rsid w:val="00216AD9"/>
    <w:rsid w:val="00221A78"/>
    <w:rsid w:val="00222330"/>
    <w:rsid w:val="0023373A"/>
    <w:rsid w:val="00235375"/>
    <w:rsid w:val="00236932"/>
    <w:rsid w:val="002375B2"/>
    <w:rsid w:val="00237CF5"/>
    <w:rsid w:val="00264C31"/>
    <w:rsid w:val="00265087"/>
    <w:rsid w:val="002727F6"/>
    <w:rsid w:val="002745A1"/>
    <w:rsid w:val="00276D41"/>
    <w:rsid w:val="00281818"/>
    <w:rsid w:val="00283251"/>
    <w:rsid w:val="002832AB"/>
    <w:rsid w:val="00284DC7"/>
    <w:rsid w:val="00291FCD"/>
    <w:rsid w:val="00291FCE"/>
    <w:rsid w:val="00293102"/>
    <w:rsid w:val="00297293"/>
    <w:rsid w:val="002A19FC"/>
    <w:rsid w:val="002A5459"/>
    <w:rsid w:val="002A5EC2"/>
    <w:rsid w:val="002B6760"/>
    <w:rsid w:val="002E04F5"/>
    <w:rsid w:val="002E3B8D"/>
    <w:rsid w:val="002E79D4"/>
    <w:rsid w:val="002F45E5"/>
    <w:rsid w:val="002F7778"/>
    <w:rsid w:val="00301FDB"/>
    <w:rsid w:val="003079EA"/>
    <w:rsid w:val="00307BE4"/>
    <w:rsid w:val="00307BE9"/>
    <w:rsid w:val="00307C25"/>
    <w:rsid w:val="00311243"/>
    <w:rsid w:val="00311B3E"/>
    <w:rsid w:val="00315136"/>
    <w:rsid w:val="00323BCF"/>
    <w:rsid w:val="0032420B"/>
    <w:rsid w:val="00335DAE"/>
    <w:rsid w:val="003415BA"/>
    <w:rsid w:val="0034284B"/>
    <w:rsid w:val="00342CBE"/>
    <w:rsid w:val="003517F6"/>
    <w:rsid w:val="003619C4"/>
    <w:rsid w:val="00362DAA"/>
    <w:rsid w:val="00363E69"/>
    <w:rsid w:val="003672AA"/>
    <w:rsid w:val="00376F87"/>
    <w:rsid w:val="00380FB4"/>
    <w:rsid w:val="00382779"/>
    <w:rsid w:val="00383CFC"/>
    <w:rsid w:val="0038500F"/>
    <w:rsid w:val="00387E6B"/>
    <w:rsid w:val="003A2073"/>
    <w:rsid w:val="003A2CA1"/>
    <w:rsid w:val="003A6801"/>
    <w:rsid w:val="003B1693"/>
    <w:rsid w:val="003B7D33"/>
    <w:rsid w:val="003C07C8"/>
    <w:rsid w:val="003C2867"/>
    <w:rsid w:val="003C4EB9"/>
    <w:rsid w:val="003C7566"/>
    <w:rsid w:val="003D000B"/>
    <w:rsid w:val="003E18DD"/>
    <w:rsid w:val="003E3F96"/>
    <w:rsid w:val="003E5364"/>
    <w:rsid w:val="003E68DC"/>
    <w:rsid w:val="003F361A"/>
    <w:rsid w:val="003F6B36"/>
    <w:rsid w:val="00404C21"/>
    <w:rsid w:val="00410B7B"/>
    <w:rsid w:val="00411403"/>
    <w:rsid w:val="00421DE0"/>
    <w:rsid w:val="00422A29"/>
    <w:rsid w:val="004251B8"/>
    <w:rsid w:val="00441E3C"/>
    <w:rsid w:val="00443E8D"/>
    <w:rsid w:val="004450D7"/>
    <w:rsid w:val="00445AAB"/>
    <w:rsid w:val="00450CC6"/>
    <w:rsid w:val="00453204"/>
    <w:rsid w:val="00456E78"/>
    <w:rsid w:val="00457A6A"/>
    <w:rsid w:val="00462255"/>
    <w:rsid w:val="00463565"/>
    <w:rsid w:val="0046370D"/>
    <w:rsid w:val="00463AE5"/>
    <w:rsid w:val="00463FF6"/>
    <w:rsid w:val="004669BF"/>
    <w:rsid w:val="00471D1D"/>
    <w:rsid w:val="004726F2"/>
    <w:rsid w:val="0047326B"/>
    <w:rsid w:val="00477069"/>
    <w:rsid w:val="004801BC"/>
    <w:rsid w:val="00481253"/>
    <w:rsid w:val="00492892"/>
    <w:rsid w:val="00492A64"/>
    <w:rsid w:val="004961C1"/>
    <w:rsid w:val="004969B0"/>
    <w:rsid w:val="004A7369"/>
    <w:rsid w:val="004C2EC7"/>
    <w:rsid w:val="004D5B36"/>
    <w:rsid w:val="004D68B6"/>
    <w:rsid w:val="004D7D85"/>
    <w:rsid w:val="004E1B10"/>
    <w:rsid w:val="004E6B0B"/>
    <w:rsid w:val="004E6F17"/>
    <w:rsid w:val="004F0430"/>
    <w:rsid w:val="004F1426"/>
    <w:rsid w:val="004F2D80"/>
    <w:rsid w:val="004F7D56"/>
    <w:rsid w:val="0050549F"/>
    <w:rsid w:val="005125F5"/>
    <w:rsid w:val="00516913"/>
    <w:rsid w:val="00520F81"/>
    <w:rsid w:val="005263EC"/>
    <w:rsid w:val="00531113"/>
    <w:rsid w:val="00533EB5"/>
    <w:rsid w:val="00550C7B"/>
    <w:rsid w:val="00554B23"/>
    <w:rsid w:val="00562830"/>
    <w:rsid w:val="005645E0"/>
    <w:rsid w:val="005739E8"/>
    <w:rsid w:val="00575AF8"/>
    <w:rsid w:val="00577BCF"/>
    <w:rsid w:val="005840DF"/>
    <w:rsid w:val="005931EA"/>
    <w:rsid w:val="00595028"/>
    <w:rsid w:val="0059749D"/>
    <w:rsid w:val="005A6EBE"/>
    <w:rsid w:val="005C3EA9"/>
    <w:rsid w:val="005C46ED"/>
    <w:rsid w:val="005C4E1E"/>
    <w:rsid w:val="005D0049"/>
    <w:rsid w:val="005D0AFB"/>
    <w:rsid w:val="005D1CFF"/>
    <w:rsid w:val="005D3EE1"/>
    <w:rsid w:val="005D4F20"/>
    <w:rsid w:val="005E3FC7"/>
    <w:rsid w:val="005E7816"/>
    <w:rsid w:val="005E7FA5"/>
    <w:rsid w:val="005F6554"/>
    <w:rsid w:val="0060412A"/>
    <w:rsid w:val="0061150A"/>
    <w:rsid w:val="00614DED"/>
    <w:rsid w:val="00615C17"/>
    <w:rsid w:val="0061735B"/>
    <w:rsid w:val="00622120"/>
    <w:rsid w:val="00625006"/>
    <w:rsid w:val="0063546D"/>
    <w:rsid w:val="0063630F"/>
    <w:rsid w:val="0064096B"/>
    <w:rsid w:val="00650AA1"/>
    <w:rsid w:val="006558F3"/>
    <w:rsid w:val="00665C36"/>
    <w:rsid w:val="0067012F"/>
    <w:rsid w:val="00671866"/>
    <w:rsid w:val="00680D99"/>
    <w:rsid w:val="0069188E"/>
    <w:rsid w:val="006922BE"/>
    <w:rsid w:val="006A4AA3"/>
    <w:rsid w:val="006A50D5"/>
    <w:rsid w:val="006B2302"/>
    <w:rsid w:val="006B4B02"/>
    <w:rsid w:val="006C236A"/>
    <w:rsid w:val="006C7278"/>
    <w:rsid w:val="006D131D"/>
    <w:rsid w:val="006D35F4"/>
    <w:rsid w:val="006D7371"/>
    <w:rsid w:val="006D777F"/>
    <w:rsid w:val="006E2971"/>
    <w:rsid w:val="006F2307"/>
    <w:rsid w:val="006F63F9"/>
    <w:rsid w:val="007059A8"/>
    <w:rsid w:val="00712943"/>
    <w:rsid w:val="0072236F"/>
    <w:rsid w:val="00723372"/>
    <w:rsid w:val="00727EE5"/>
    <w:rsid w:val="00732B02"/>
    <w:rsid w:val="0073516C"/>
    <w:rsid w:val="0073799F"/>
    <w:rsid w:val="00746FCA"/>
    <w:rsid w:val="00747A7D"/>
    <w:rsid w:val="00747CE2"/>
    <w:rsid w:val="00764994"/>
    <w:rsid w:val="00766309"/>
    <w:rsid w:val="0077090B"/>
    <w:rsid w:val="00770F1D"/>
    <w:rsid w:val="0077134E"/>
    <w:rsid w:val="007726EE"/>
    <w:rsid w:val="0077370A"/>
    <w:rsid w:val="00782481"/>
    <w:rsid w:val="00784896"/>
    <w:rsid w:val="00792DB2"/>
    <w:rsid w:val="0079469A"/>
    <w:rsid w:val="00794791"/>
    <w:rsid w:val="007959BB"/>
    <w:rsid w:val="00796EFA"/>
    <w:rsid w:val="007B58BF"/>
    <w:rsid w:val="007C5058"/>
    <w:rsid w:val="007C6BC2"/>
    <w:rsid w:val="007C7FDF"/>
    <w:rsid w:val="007D4CE3"/>
    <w:rsid w:val="007D774B"/>
    <w:rsid w:val="007E29B2"/>
    <w:rsid w:val="007E5BC0"/>
    <w:rsid w:val="007F5615"/>
    <w:rsid w:val="007F6F48"/>
    <w:rsid w:val="008016EE"/>
    <w:rsid w:val="008059CA"/>
    <w:rsid w:val="0081623E"/>
    <w:rsid w:val="00821AA3"/>
    <w:rsid w:val="00823179"/>
    <w:rsid w:val="00830801"/>
    <w:rsid w:val="00843D51"/>
    <w:rsid w:val="00843F81"/>
    <w:rsid w:val="00844A3D"/>
    <w:rsid w:val="00855D53"/>
    <w:rsid w:val="008639B6"/>
    <w:rsid w:val="0087016B"/>
    <w:rsid w:val="00871041"/>
    <w:rsid w:val="008768B3"/>
    <w:rsid w:val="0087724B"/>
    <w:rsid w:val="008824DE"/>
    <w:rsid w:val="008907E3"/>
    <w:rsid w:val="008A1EC3"/>
    <w:rsid w:val="008A2DE9"/>
    <w:rsid w:val="008B1412"/>
    <w:rsid w:val="008B14BA"/>
    <w:rsid w:val="008B791B"/>
    <w:rsid w:val="008C2DA2"/>
    <w:rsid w:val="008C501B"/>
    <w:rsid w:val="008D59F7"/>
    <w:rsid w:val="008E29B2"/>
    <w:rsid w:val="008F15F0"/>
    <w:rsid w:val="008F7449"/>
    <w:rsid w:val="009014F6"/>
    <w:rsid w:val="009026AC"/>
    <w:rsid w:val="009226E2"/>
    <w:rsid w:val="00923542"/>
    <w:rsid w:val="00924DFF"/>
    <w:rsid w:val="009260F1"/>
    <w:rsid w:val="0092789A"/>
    <w:rsid w:val="00931D5E"/>
    <w:rsid w:val="009338F3"/>
    <w:rsid w:val="00940A48"/>
    <w:rsid w:val="00943C3C"/>
    <w:rsid w:val="009445FB"/>
    <w:rsid w:val="00944AB0"/>
    <w:rsid w:val="0094526F"/>
    <w:rsid w:val="00953CCD"/>
    <w:rsid w:val="00971FFB"/>
    <w:rsid w:val="00972575"/>
    <w:rsid w:val="0097713B"/>
    <w:rsid w:val="00983BD2"/>
    <w:rsid w:val="0098554F"/>
    <w:rsid w:val="009905C7"/>
    <w:rsid w:val="00991E8C"/>
    <w:rsid w:val="009A2E77"/>
    <w:rsid w:val="009A6AC0"/>
    <w:rsid w:val="009A7036"/>
    <w:rsid w:val="009B4B04"/>
    <w:rsid w:val="009B5EA8"/>
    <w:rsid w:val="009B5EAF"/>
    <w:rsid w:val="009C0DE9"/>
    <w:rsid w:val="009C4A58"/>
    <w:rsid w:val="009D1263"/>
    <w:rsid w:val="009D137D"/>
    <w:rsid w:val="009D3C29"/>
    <w:rsid w:val="009D4FD7"/>
    <w:rsid w:val="009D6474"/>
    <w:rsid w:val="009E1AD1"/>
    <w:rsid w:val="009F02F0"/>
    <w:rsid w:val="009F0AD7"/>
    <w:rsid w:val="00A0073D"/>
    <w:rsid w:val="00A00B35"/>
    <w:rsid w:val="00A01B11"/>
    <w:rsid w:val="00A16FA8"/>
    <w:rsid w:val="00A23236"/>
    <w:rsid w:val="00A2441C"/>
    <w:rsid w:val="00A368FE"/>
    <w:rsid w:val="00A424CC"/>
    <w:rsid w:val="00A43E14"/>
    <w:rsid w:val="00A6613D"/>
    <w:rsid w:val="00A72FE9"/>
    <w:rsid w:val="00A840E5"/>
    <w:rsid w:val="00A90FDC"/>
    <w:rsid w:val="00A9308F"/>
    <w:rsid w:val="00AA125C"/>
    <w:rsid w:val="00AA4096"/>
    <w:rsid w:val="00AA6C79"/>
    <w:rsid w:val="00AB088B"/>
    <w:rsid w:val="00AB2FBA"/>
    <w:rsid w:val="00AB4A2D"/>
    <w:rsid w:val="00AB79A1"/>
    <w:rsid w:val="00AC0126"/>
    <w:rsid w:val="00AD3FCD"/>
    <w:rsid w:val="00AD779A"/>
    <w:rsid w:val="00AE01B2"/>
    <w:rsid w:val="00AE2B30"/>
    <w:rsid w:val="00AE33E3"/>
    <w:rsid w:val="00AF268A"/>
    <w:rsid w:val="00AF5876"/>
    <w:rsid w:val="00AF7F8B"/>
    <w:rsid w:val="00B01B78"/>
    <w:rsid w:val="00B01DD7"/>
    <w:rsid w:val="00B05363"/>
    <w:rsid w:val="00B11770"/>
    <w:rsid w:val="00B24FB8"/>
    <w:rsid w:val="00B3056F"/>
    <w:rsid w:val="00B41EC6"/>
    <w:rsid w:val="00B60776"/>
    <w:rsid w:val="00B612B0"/>
    <w:rsid w:val="00B734E1"/>
    <w:rsid w:val="00B77513"/>
    <w:rsid w:val="00B830E6"/>
    <w:rsid w:val="00B83CA7"/>
    <w:rsid w:val="00B90071"/>
    <w:rsid w:val="00B94B5B"/>
    <w:rsid w:val="00B95A23"/>
    <w:rsid w:val="00BA5A5B"/>
    <w:rsid w:val="00BA777F"/>
    <w:rsid w:val="00BB770B"/>
    <w:rsid w:val="00BC7772"/>
    <w:rsid w:val="00BD2EB7"/>
    <w:rsid w:val="00BE32DC"/>
    <w:rsid w:val="00BE3610"/>
    <w:rsid w:val="00BE3718"/>
    <w:rsid w:val="00BE6EFB"/>
    <w:rsid w:val="00BF2B47"/>
    <w:rsid w:val="00BF6367"/>
    <w:rsid w:val="00C15364"/>
    <w:rsid w:val="00C159E0"/>
    <w:rsid w:val="00C17138"/>
    <w:rsid w:val="00C271D4"/>
    <w:rsid w:val="00C40141"/>
    <w:rsid w:val="00C40E6D"/>
    <w:rsid w:val="00C42A17"/>
    <w:rsid w:val="00C44447"/>
    <w:rsid w:val="00C51F09"/>
    <w:rsid w:val="00C60649"/>
    <w:rsid w:val="00C61A38"/>
    <w:rsid w:val="00C64149"/>
    <w:rsid w:val="00C64997"/>
    <w:rsid w:val="00C669B7"/>
    <w:rsid w:val="00C718C4"/>
    <w:rsid w:val="00C76532"/>
    <w:rsid w:val="00C76CD0"/>
    <w:rsid w:val="00C8596A"/>
    <w:rsid w:val="00C86A0C"/>
    <w:rsid w:val="00C91327"/>
    <w:rsid w:val="00C92A91"/>
    <w:rsid w:val="00C93FF2"/>
    <w:rsid w:val="00CA240A"/>
    <w:rsid w:val="00CA4AF6"/>
    <w:rsid w:val="00CB1FF2"/>
    <w:rsid w:val="00CB372E"/>
    <w:rsid w:val="00CB4448"/>
    <w:rsid w:val="00CB4D3B"/>
    <w:rsid w:val="00CD6E2D"/>
    <w:rsid w:val="00CE14BF"/>
    <w:rsid w:val="00CE3539"/>
    <w:rsid w:val="00CF23B6"/>
    <w:rsid w:val="00CF2CDF"/>
    <w:rsid w:val="00CF6AD9"/>
    <w:rsid w:val="00CF76C3"/>
    <w:rsid w:val="00D004D0"/>
    <w:rsid w:val="00D06B25"/>
    <w:rsid w:val="00D10B37"/>
    <w:rsid w:val="00D1179B"/>
    <w:rsid w:val="00D12FCF"/>
    <w:rsid w:val="00D16FF5"/>
    <w:rsid w:val="00D364CD"/>
    <w:rsid w:val="00D40CD0"/>
    <w:rsid w:val="00D508BD"/>
    <w:rsid w:val="00D5249E"/>
    <w:rsid w:val="00D61551"/>
    <w:rsid w:val="00D72648"/>
    <w:rsid w:val="00D7275E"/>
    <w:rsid w:val="00D77031"/>
    <w:rsid w:val="00D81974"/>
    <w:rsid w:val="00D860F7"/>
    <w:rsid w:val="00D90CF1"/>
    <w:rsid w:val="00D935CC"/>
    <w:rsid w:val="00DA09AD"/>
    <w:rsid w:val="00DA23C4"/>
    <w:rsid w:val="00DA3BB0"/>
    <w:rsid w:val="00DA7469"/>
    <w:rsid w:val="00DC3D1F"/>
    <w:rsid w:val="00DC5AAB"/>
    <w:rsid w:val="00DC71D4"/>
    <w:rsid w:val="00DD3752"/>
    <w:rsid w:val="00DE1F56"/>
    <w:rsid w:val="00DE202C"/>
    <w:rsid w:val="00DE410B"/>
    <w:rsid w:val="00DF16C2"/>
    <w:rsid w:val="00DF238F"/>
    <w:rsid w:val="00DF285D"/>
    <w:rsid w:val="00DF3C39"/>
    <w:rsid w:val="00E00842"/>
    <w:rsid w:val="00E00A69"/>
    <w:rsid w:val="00E0317F"/>
    <w:rsid w:val="00E0706F"/>
    <w:rsid w:val="00E13347"/>
    <w:rsid w:val="00E14A34"/>
    <w:rsid w:val="00E222CA"/>
    <w:rsid w:val="00E252F0"/>
    <w:rsid w:val="00E3080D"/>
    <w:rsid w:val="00E350C8"/>
    <w:rsid w:val="00E35739"/>
    <w:rsid w:val="00E36947"/>
    <w:rsid w:val="00E36A50"/>
    <w:rsid w:val="00E42EF6"/>
    <w:rsid w:val="00E44194"/>
    <w:rsid w:val="00E4485E"/>
    <w:rsid w:val="00E52A27"/>
    <w:rsid w:val="00E53709"/>
    <w:rsid w:val="00E602B2"/>
    <w:rsid w:val="00E63427"/>
    <w:rsid w:val="00E7240E"/>
    <w:rsid w:val="00E80F30"/>
    <w:rsid w:val="00E81E0C"/>
    <w:rsid w:val="00E824F9"/>
    <w:rsid w:val="00E93355"/>
    <w:rsid w:val="00E965C9"/>
    <w:rsid w:val="00EA5239"/>
    <w:rsid w:val="00EB1DA0"/>
    <w:rsid w:val="00EB3779"/>
    <w:rsid w:val="00EC0674"/>
    <w:rsid w:val="00EC2E47"/>
    <w:rsid w:val="00EC6B7D"/>
    <w:rsid w:val="00EE4883"/>
    <w:rsid w:val="00EE5012"/>
    <w:rsid w:val="00EE5F67"/>
    <w:rsid w:val="00EE6B34"/>
    <w:rsid w:val="00EF1927"/>
    <w:rsid w:val="00EF2F1B"/>
    <w:rsid w:val="00EF37ED"/>
    <w:rsid w:val="00EF67C2"/>
    <w:rsid w:val="00EF7CB5"/>
    <w:rsid w:val="00F01802"/>
    <w:rsid w:val="00F0272B"/>
    <w:rsid w:val="00F0740D"/>
    <w:rsid w:val="00F16D2B"/>
    <w:rsid w:val="00F325B2"/>
    <w:rsid w:val="00F32901"/>
    <w:rsid w:val="00F34658"/>
    <w:rsid w:val="00F42C59"/>
    <w:rsid w:val="00F449BF"/>
    <w:rsid w:val="00F450B7"/>
    <w:rsid w:val="00F47451"/>
    <w:rsid w:val="00F53781"/>
    <w:rsid w:val="00F60B48"/>
    <w:rsid w:val="00F62506"/>
    <w:rsid w:val="00F62C0B"/>
    <w:rsid w:val="00F639A7"/>
    <w:rsid w:val="00F6402E"/>
    <w:rsid w:val="00F71374"/>
    <w:rsid w:val="00F73887"/>
    <w:rsid w:val="00F8521D"/>
    <w:rsid w:val="00F87943"/>
    <w:rsid w:val="00F92091"/>
    <w:rsid w:val="00F93ABB"/>
    <w:rsid w:val="00FA699E"/>
    <w:rsid w:val="00FA7818"/>
    <w:rsid w:val="00FB20AB"/>
    <w:rsid w:val="00FB2B29"/>
    <w:rsid w:val="00FB5888"/>
    <w:rsid w:val="00FB5B12"/>
    <w:rsid w:val="00FC134E"/>
    <w:rsid w:val="00FC54FB"/>
    <w:rsid w:val="00FC63CA"/>
    <w:rsid w:val="00FE063F"/>
    <w:rsid w:val="00FE1BE3"/>
    <w:rsid w:val="00FE343F"/>
    <w:rsid w:val="00FE3527"/>
    <w:rsid w:val="00FE49BE"/>
    <w:rsid w:val="00FE4A08"/>
    <w:rsid w:val="00FE5AEF"/>
    <w:rsid w:val="00FE631F"/>
    <w:rsid w:val="00FE7E19"/>
    <w:rsid w:val="00FF1103"/>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qFormat/>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qFormat/>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iPriority w:val="99"/>
    <w:unhideWhenUsed/>
    <w:qFormat/>
    <w:rsid w:val="009260F1"/>
  </w:style>
  <w:style w:type="character" w:customStyle="1" w:styleId="TekstkomentarzaZnak">
    <w:name w:val="Tekst komentarza Znak"/>
    <w:basedOn w:val="Domylnaczcionkaakapitu"/>
    <w:link w:val="Tekstkomentarza"/>
    <w:qFormat/>
    <w:rsid w:val="009260F1"/>
    <w:rPr>
      <w:rFonts w:ascii="Times New Roman" w:eastAsia="Times New Roman" w:hAnsi="Times New Roman" w:cs="Times New Roman"/>
      <w:sz w:val="20"/>
      <w:szCs w:val="20"/>
    </w:rPr>
  </w:style>
  <w:style w:type="paragraph" w:styleId="Tekstdymka">
    <w:name w:val="Balloon Text"/>
    <w:basedOn w:val="Normalny"/>
    <w:link w:val="TekstdymkaZnak"/>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qFormat/>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qFormat/>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qFormat/>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qFormat/>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semiHidden/>
    <w:qFormat/>
    <w:rsid w:val="008F15F0"/>
    <w:pPr>
      <w:spacing w:after="120"/>
    </w:pPr>
    <w:rPr>
      <w:sz w:val="16"/>
      <w:szCs w:val="16"/>
    </w:rPr>
  </w:style>
  <w:style w:type="character" w:customStyle="1" w:styleId="Tekstpodstawowy3Znak1">
    <w:name w:val="Tekst podstawowy 3 Znak1"/>
    <w:basedOn w:val="Domylnaczcionkaakapitu"/>
    <w:link w:val="Tekstpodstawowy3"/>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semiHidden/>
    <w:qFormat/>
    <w:rsid w:val="008F15F0"/>
    <w:rPr>
      <w:rFonts w:ascii="Courier New" w:hAnsi="Courier New"/>
    </w:rPr>
  </w:style>
  <w:style w:type="character" w:customStyle="1" w:styleId="ZwykytekstZnak">
    <w:name w:val="Zwykły tekst Znak"/>
    <w:basedOn w:val="Domylnaczcionkaakapitu"/>
    <w:link w:val="Zwykytekst"/>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qFormat/>
    <w:rsid w:val="008F15F0"/>
    <w:rPr>
      <w:color w:val="800080"/>
      <w:u w:val="single"/>
    </w:rPr>
  </w:style>
  <w:style w:type="paragraph" w:styleId="NormalnyWeb">
    <w:name w:val="Normal (Web)"/>
    <w:basedOn w:val="Normalny"/>
    <w:uiPriority w:val="99"/>
    <w:qFormat/>
    <w:rsid w:val="008F15F0"/>
    <w:pPr>
      <w:spacing w:before="280" w:after="119"/>
    </w:pPr>
    <w:rPr>
      <w:rFonts w:cs="Tahoma"/>
      <w:sz w:val="24"/>
      <w:szCs w:val="24"/>
    </w:rPr>
  </w:style>
  <w:style w:type="character" w:customStyle="1" w:styleId="TekstkomentarzaZnak1">
    <w:name w:val="Tekst komentarza Znak1"/>
    <w:basedOn w:val="Domylnaczcionkaakapitu"/>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qFormat/>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qFormat/>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Znak Znak Znak Znak Znak1,Znak Znak Znak Znak Znak Znak Znak Znak Znak Znak Znak Znak Znak Znak,Nagłówek 5 Znak Znak Znak,Tytuł Znak Znak Znak Znak,Znak Znak Znak Znak Znak1 Znak Znak Znak Znak Znak,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Znak Znak Znak Znak Znak1 Znak,Znak Znak Znak Znak Znak Znak Znak Znak Znak Znak Znak Znak Znak Znak Znak,Nagłówek 5 Znak Znak Znak Znak,Tytuł Znak Znak Znak Znak Znak,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customStyle="1" w:styleId="Style1">
    <w:name w:val="Style 1"/>
    <w:basedOn w:val="Normalny"/>
    <w:qFormat/>
    <w:rsid w:val="00FE631F"/>
    <w:pPr>
      <w:widowControl w:val="0"/>
    </w:pPr>
  </w:style>
  <w:style w:type="paragraph" w:customStyle="1" w:styleId="Style20">
    <w:name w:val="Style 2"/>
    <w:basedOn w:val="Normalny"/>
    <w:uiPriority w:val="99"/>
    <w:qFormat/>
    <w:rsid w:val="00FE631F"/>
    <w:pPr>
      <w:widowControl w:val="0"/>
      <w:autoSpaceDE w:val="0"/>
      <w:autoSpaceDN w:val="0"/>
      <w:ind w:left="1152" w:hanging="360"/>
    </w:pPr>
    <w:rPr>
      <w:rFonts w:ascii="Verdana" w:hAnsi="Verdana" w:cs="Verdana"/>
      <w:sz w:val="18"/>
      <w:szCs w:val="18"/>
    </w:rPr>
  </w:style>
  <w:style w:type="character" w:customStyle="1" w:styleId="CharacterStyle2">
    <w:name w:val="Character Style 2"/>
    <w:qFormat/>
    <w:rsid w:val="00FE631F"/>
    <w:rPr>
      <w:sz w:val="20"/>
      <w:szCs w:val="20"/>
    </w:rPr>
  </w:style>
  <w:style w:type="paragraph" w:customStyle="1" w:styleId="Bezodstpw1">
    <w:name w:val="Bez odstępów1"/>
    <w:qFormat/>
    <w:rsid w:val="00F92091"/>
    <w:pPr>
      <w:suppressAutoHyphens/>
      <w:spacing w:after="0" w:line="240" w:lineRule="auto"/>
    </w:pPr>
    <w:rPr>
      <w:rFonts w:ascii="Calibri" w:eastAsia="Times New Roman" w:hAnsi="Calibri" w:cs="Times New Roman"/>
      <w:lang w:eastAsia="zh-CN"/>
    </w:rPr>
  </w:style>
  <w:style w:type="paragraph" w:customStyle="1" w:styleId="msonormal0">
    <w:name w:val="msonormal"/>
    <w:basedOn w:val="Normalny"/>
    <w:qFormat/>
    <w:rsid w:val="000D5BBB"/>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basedOn w:val="Domylnaczcionkaakapitu"/>
    <w:rsid w:val="000D5BBB"/>
    <w:rPr>
      <w:rFonts w:ascii="Times New Roman" w:eastAsia="Times New Roman" w:hAnsi="Times New Roman" w:cs="Times New Roman"/>
      <w:sz w:val="20"/>
      <w:szCs w:val="20"/>
      <w:lang w:eastAsia="pl-PL"/>
    </w:rPr>
  </w:style>
  <w:style w:type="character" w:customStyle="1" w:styleId="LegendaZnak">
    <w:name w:val="Legenda Znak"/>
    <w:link w:val="Legenda"/>
    <w:qFormat/>
    <w:locked/>
    <w:rsid w:val="000D5BBB"/>
    <w:rPr>
      <w:rFonts w:ascii="Times New Roman" w:eastAsia="Times New Roman" w:hAnsi="Times New Roman" w:cs="Mangal"/>
      <w:i/>
      <w:iCs/>
      <w:kern w:val="1"/>
      <w:sz w:val="24"/>
      <w:szCs w:val="24"/>
      <w:lang w:eastAsia="zh-CN"/>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basedOn w:val="Domylnaczcionkaakapitu"/>
    <w:rsid w:val="000D5BBB"/>
    <w:rPr>
      <w:rFonts w:asciiTheme="majorHAnsi" w:eastAsiaTheme="majorEastAsia" w:hAnsiTheme="majorHAnsi" w:cstheme="majorBidi"/>
      <w:spacing w:val="-10"/>
      <w:kern w:val="28"/>
      <w:sz w:val="56"/>
      <w:szCs w:val="56"/>
      <w:lang w:eastAsia="pl-PL"/>
    </w:rPr>
  </w:style>
  <w:style w:type="paragraph" w:styleId="Bezodstpw">
    <w:name w:val="No Spacing"/>
    <w:qFormat/>
    <w:rsid w:val="000D5BBB"/>
    <w:pPr>
      <w:suppressAutoHyphens/>
      <w:spacing w:after="0" w:line="240" w:lineRule="auto"/>
    </w:pPr>
    <w:rPr>
      <w:rFonts w:ascii="Calibri" w:eastAsia="Calibri" w:hAnsi="Calibri" w:cs="Times New Roman"/>
      <w:lang w:eastAsia="ar-SA"/>
    </w:rPr>
  </w:style>
  <w:style w:type="paragraph" w:customStyle="1" w:styleId="Mario">
    <w:name w:val="Mario"/>
    <w:basedOn w:val="Normalny"/>
    <w:qFormat/>
    <w:rsid w:val="000D5BBB"/>
    <w:pPr>
      <w:spacing w:line="360" w:lineRule="auto"/>
      <w:jc w:val="both"/>
    </w:pPr>
    <w:rPr>
      <w:rFonts w:ascii="Arial" w:hAnsi="Arial"/>
      <w:sz w:val="24"/>
    </w:rPr>
  </w:style>
  <w:style w:type="character" w:customStyle="1" w:styleId="czeinternetowe">
    <w:name w:val="Łącze internetowe"/>
    <w:rsid w:val="000D5BBB"/>
    <w:rPr>
      <w:color w:val="0563C1"/>
      <w:u w:val="single"/>
    </w:rPr>
  </w:style>
  <w:style w:type="character" w:customStyle="1" w:styleId="ListLabel2">
    <w:name w:val="ListLabel 2"/>
    <w:qFormat/>
    <w:rsid w:val="000D5BBB"/>
    <w:rPr>
      <w:b/>
      <w:bCs w:val="0"/>
      <w:sz w:val="22"/>
    </w:rPr>
  </w:style>
  <w:style w:type="character" w:customStyle="1" w:styleId="ListLabel3">
    <w:name w:val="ListLabel 3"/>
    <w:qFormat/>
    <w:rsid w:val="000D5BBB"/>
    <w:rPr>
      <w:rFonts w:ascii="Times New Roman" w:eastAsia="Times New Roman" w:hAnsi="Times New Roman" w:cs="Times New Roman" w:hint="default"/>
      <w:sz w:val="22"/>
    </w:rPr>
  </w:style>
  <w:style w:type="character" w:customStyle="1" w:styleId="ListLabel4">
    <w:name w:val="ListLabel 4"/>
    <w:qFormat/>
    <w:rsid w:val="000D5BBB"/>
    <w:rPr>
      <w:b/>
      <w:bCs w:val="0"/>
      <w:color w:val="00000A"/>
      <w:sz w:val="22"/>
    </w:rPr>
  </w:style>
  <w:style w:type="character" w:customStyle="1" w:styleId="ListLabel5">
    <w:name w:val="ListLabel 5"/>
    <w:qFormat/>
    <w:rsid w:val="000D5BBB"/>
    <w:rPr>
      <w:rFonts w:ascii="Times New Roman" w:eastAsia="Times New Roman" w:hAnsi="Times New Roman" w:cs="Times New Roman" w:hint="default"/>
      <w:b/>
      <w:bCs w:val="0"/>
      <w:i w:val="0"/>
      <w:iCs w:val="0"/>
      <w:color w:val="00000A"/>
      <w:sz w:val="22"/>
      <w:szCs w:val="22"/>
    </w:rPr>
  </w:style>
  <w:style w:type="character" w:customStyle="1" w:styleId="ListLabel6">
    <w:name w:val="ListLabel 6"/>
    <w:qFormat/>
    <w:rsid w:val="000D5BBB"/>
    <w:rPr>
      <w:rFonts w:ascii="Times New Roman" w:eastAsia="Times New Roman" w:hAnsi="Times New Roman" w:cs="Times New Roman" w:hint="default"/>
      <w:b w:val="0"/>
      <w:bCs w:val="0"/>
      <w:i w:val="0"/>
      <w:iCs w:val="0"/>
      <w:color w:val="00000A"/>
    </w:rPr>
  </w:style>
  <w:style w:type="character" w:customStyle="1" w:styleId="ListLabel7">
    <w:name w:val="ListLabel 7"/>
    <w:qFormat/>
    <w:rsid w:val="000D5BBB"/>
    <w:rPr>
      <w:rFonts w:ascii="Times New Roman" w:eastAsia="Times New Roman" w:hAnsi="Times New Roman" w:cs="Times New Roman" w:hint="default"/>
    </w:rPr>
  </w:style>
  <w:style w:type="character" w:customStyle="1" w:styleId="ListLabel8">
    <w:name w:val="ListLabel 8"/>
    <w:qFormat/>
    <w:rsid w:val="000D5BBB"/>
    <w:rPr>
      <w:strike w:val="0"/>
      <w:dstrike w:val="0"/>
      <w:u w:val="none"/>
      <w:effect w:val="none"/>
    </w:rPr>
  </w:style>
  <w:style w:type="character" w:customStyle="1" w:styleId="ListLabel9">
    <w:name w:val="ListLabel 9"/>
    <w:qFormat/>
    <w:rsid w:val="000D5BBB"/>
    <w:rPr>
      <w:b/>
      <w:bCs w:val="0"/>
      <w:sz w:val="22"/>
    </w:rPr>
  </w:style>
  <w:style w:type="character" w:customStyle="1" w:styleId="ListLabel10">
    <w:name w:val="ListLabel 10"/>
    <w:qFormat/>
    <w:rsid w:val="000D5BBB"/>
    <w:rPr>
      <w:b w:val="0"/>
      <w:bCs w:val="0"/>
      <w:i w:val="0"/>
      <w:iCs w:val="0"/>
      <w:color w:val="00000A"/>
      <w:sz w:val="22"/>
    </w:rPr>
  </w:style>
  <w:style w:type="character" w:customStyle="1" w:styleId="ListLabel11">
    <w:name w:val="ListLabel 11"/>
    <w:qFormat/>
    <w:rsid w:val="000D5BBB"/>
    <w:rPr>
      <w:rFonts w:ascii="Times New Roman" w:eastAsia="Times New Roman" w:hAnsi="Times New Roman" w:cs="Times New Roman" w:hint="default"/>
      <w:sz w:val="22"/>
    </w:rPr>
  </w:style>
  <w:style w:type="character" w:customStyle="1" w:styleId="ListLabel12">
    <w:name w:val="ListLabel 12"/>
    <w:qFormat/>
    <w:rsid w:val="000D5BBB"/>
    <w:rPr>
      <w:b/>
      <w:bCs w:val="0"/>
    </w:rPr>
  </w:style>
  <w:style w:type="character" w:customStyle="1" w:styleId="ListLabel13">
    <w:name w:val="ListLabel 13"/>
    <w:qFormat/>
    <w:rsid w:val="000D5BBB"/>
    <w:rPr>
      <w:strike w:val="0"/>
      <w:dstrike w:val="0"/>
      <w:sz w:val="22"/>
      <w:u w:val="none"/>
      <w:effect w:val="none"/>
    </w:rPr>
  </w:style>
  <w:style w:type="character" w:customStyle="1" w:styleId="ListLabel14">
    <w:name w:val="ListLabel 14"/>
    <w:qFormat/>
    <w:rsid w:val="000D5BBB"/>
    <w:rPr>
      <w:rFonts w:ascii="Times New Roman" w:eastAsia="Times New Roman" w:hAnsi="Times New Roman" w:cs="Times New Roman" w:hint="default"/>
      <w:sz w:val="22"/>
    </w:rPr>
  </w:style>
  <w:style w:type="character" w:customStyle="1" w:styleId="ListLabel15">
    <w:name w:val="ListLabel 15"/>
    <w:qFormat/>
    <w:rsid w:val="000D5BBB"/>
    <w:rPr>
      <w:rFonts w:ascii="Times New Roman" w:eastAsia="Times New Roman" w:hAnsi="Times New Roman" w:cs="Times New Roman" w:hint="default"/>
    </w:rPr>
  </w:style>
  <w:style w:type="character" w:customStyle="1" w:styleId="ListLabel16">
    <w:name w:val="ListLabel 16"/>
    <w:qFormat/>
    <w:rsid w:val="000D5BBB"/>
    <w:rPr>
      <w:rFonts w:ascii="Times New Roman" w:eastAsia="Times New Roman" w:hAnsi="Times New Roman" w:cs="Times New Roman" w:hint="default"/>
      <w:sz w:val="22"/>
    </w:rPr>
  </w:style>
  <w:style w:type="character" w:customStyle="1" w:styleId="ListLabel17">
    <w:name w:val="ListLabel 17"/>
    <w:qFormat/>
    <w:rsid w:val="000D5BBB"/>
    <w:rPr>
      <w:b w:val="0"/>
      <w:bCs w:val="0"/>
    </w:rPr>
  </w:style>
  <w:style w:type="character" w:customStyle="1" w:styleId="ListLabel18">
    <w:name w:val="ListLabel 18"/>
    <w:qFormat/>
    <w:rsid w:val="000D5BBB"/>
    <w:rPr>
      <w:b/>
      <w:bCs w:val="0"/>
      <w:sz w:val="22"/>
    </w:rPr>
  </w:style>
  <w:style w:type="character" w:customStyle="1" w:styleId="ListLabel19">
    <w:name w:val="ListLabel 19"/>
    <w:qFormat/>
    <w:rsid w:val="000D5BBB"/>
    <w:rPr>
      <w:b w:val="0"/>
      <w:bCs w:val="0"/>
      <w:sz w:val="22"/>
    </w:rPr>
  </w:style>
  <w:style w:type="character" w:customStyle="1" w:styleId="ListLabel20">
    <w:name w:val="ListLabel 20"/>
    <w:qFormat/>
    <w:rsid w:val="000D5BBB"/>
    <w:rPr>
      <w:rFonts w:ascii="Times New Roman" w:eastAsia="Times New Roman" w:hAnsi="Times New Roman" w:cs="Times New Roman" w:hint="default"/>
      <w:b w:val="0"/>
      <w:bCs w:val="0"/>
      <w:sz w:val="22"/>
      <w:szCs w:val="22"/>
    </w:rPr>
  </w:style>
  <w:style w:type="character" w:customStyle="1" w:styleId="ListLabel21">
    <w:name w:val="ListLabel 21"/>
    <w:qFormat/>
    <w:rsid w:val="000D5BBB"/>
    <w:rPr>
      <w:rFonts w:ascii="Times New Roman" w:eastAsia="Times New Roman" w:hAnsi="Times New Roman" w:cs="Times New Roman" w:hint="default"/>
      <w:b w:val="0"/>
      <w:bCs w:val="0"/>
      <w:i w:val="0"/>
      <w:iCs w:val="0"/>
      <w:color w:val="00000A"/>
    </w:rPr>
  </w:style>
  <w:style w:type="character" w:customStyle="1" w:styleId="ListLabel22">
    <w:name w:val="ListLabel 22"/>
    <w:qFormat/>
    <w:rsid w:val="000D5BBB"/>
    <w:rPr>
      <w:rFonts w:ascii="Times New Roman" w:hAnsi="Times New Roman" w:cs="Times New Roman" w:hint="default"/>
      <w:b w:val="0"/>
      <w:bCs w:val="0"/>
      <w:sz w:val="22"/>
    </w:rPr>
  </w:style>
  <w:style w:type="character" w:customStyle="1" w:styleId="ListLabel23">
    <w:name w:val="ListLabel 23"/>
    <w:qFormat/>
    <w:rsid w:val="000D5BBB"/>
    <w:rPr>
      <w:rFonts w:ascii="Courier New" w:hAnsi="Courier New" w:cs="Courier New" w:hint="default"/>
    </w:rPr>
  </w:style>
  <w:style w:type="character" w:customStyle="1" w:styleId="ListLabel24">
    <w:name w:val="ListLabel 24"/>
    <w:qFormat/>
    <w:rsid w:val="000D5BBB"/>
    <w:rPr>
      <w:rFonts w:ascii="Courier New" w:hAnsi="Courier New" w:cs="Courier New" w:hint="default"/>
    </w:rPr>
  </w:style>
  <w:style w:type="character" w:customStyle="1" w:styleId="ListLabel25">
    <w:name w:val="ListLabel 25"/>
    <w:qFormat/>
    <w:rsid w:val="000D5BBB"/>
    <w:rPr>
      <w:rFonts w:ascii="Courier New" w:hAnsi="Courier New" w:cs="Courier New" w:hint="default"/>
    </w:rPr>
  </w:style>
  <w:style w:type="character" w:customStyle="1" w:styleId="ListLabel26">
    <w:name w:val="ListLabel 26"/>
    <w:qFormat/>
    <w:rsid w:val="000D5BBB"/>
    <w:rPr>
      <w:rFonts w:ascii="Times New Roman" w:hAnsi="Times New Roman" w:cs="Times New Roman" w:hint="default"/>
      <w:b w:val="0"/>
      <w:bCs w:val="0"/>
      <w:sz w:val="22"/>
    </w:rPr>
  </w:style>
  <w:style w:type="character" w:customStyle="1" w:styleId="ListLabel27">
    <w:name w:val="ListLabel 27"/>
    <w:qFormat/>
    <w:rsid w:val="000D5BBB"/>
    <w:rPr>
      <w:b w:val="0"/>
      <w:bCs w:val="0"/>
      <w:strike w:val="0"/>
      <w:dstrike w:val="0"/>
      <w:u w:val="none"/>
      <w:effect w:val="none"/>
    </w:rPr>
  </w:style>
  <w:style w:type="character" w:customStyle="1" w:styleId="ListLabel28">
    <w:name w:val="ListLabel 28"/>
    <w:qFormat/>
    <w:rsid w:val="000D5BBB"/>
    <w:rPr>
      <w:rFonts w:ascii="Times New Roman" w:eastAsia="Times New Roman" w:hAnsi="Times New Roman" w:cs="Times New Roman" w:hint="default"/>
    </w:rPr>
  </w:style>
  <w:style w:type="character" w:customStyle="1" w:styleId="ListLabel29">
    <w:name w:val="ListLabel 29"/>
    <w:qFormat/>
    <w:rsid w:val="000D5BBB"/>
    <w:rPr>
      <w:rFonts w:ascii="Times New Roman" w:hAnsi="Times New Roman" w:cs="Times New Roman" w:hint="default"/>
    </w:rPr>
  </w:style>
  <w:style w:type="character" w:customStyle="1" w:styleId="ListLabel30">
    <w:name w:val="ListLabel 30"/>
    <w:qFormat/>
    <w:rsid w:val="000D5BBB"/>
    <w:rPr>
      <w:rFonts w:ascii="Times New Roman" w:eastAsia="Times New Roman" w:hAnsi="Times New Roman" w:cs="Times New Roman" w:hint="default"/>
      <w:sz w:val="22"/>
    </w:rPr>
  </w:style>
  <w:style w:type="character" w:customStyle="1" w:styleId="ListLabel31">
    <w:name w:val="ListLabel 31"/>
    <w:qFormat/>
    <w:rsid w:val="000D5BBB"/>
    <w:rPr>
      <w:color w:val="00000A"/>
    </w:rPr>
  </w:style>
  <w:style w:type="character" w:customStyle="1" w:styleId="ListLabel32">
    <w:name w:val="ListLabel 32"/>
    <w:qFormat/>
    <w:rsid w:val="000D5BBB"/>
    <w:rPr>
      <w:rFonts w:ascii="Times New Roman" w:eastAsia="Times New Roman" w:hAnsi="Times New Roman" w:cs="Times New Roman" w:hint="default"/>
      <w:sz w:val="22"/>
    </w:rPr>
  </w:style>
  <w:style w:type="character" w:customStyle="1" w:styleId="ListLabel33">
    <w:name w:val="ListLabel 33"/>
    <w:qFormat/>
    <w:rsid w:val="000D5BBB"/>
    <w:rPr>
      <w:b/>
      <w:bCs w:val="0"/>
      <w:sz w:val="22"/>
    </w:rPr>
  </w:style>
  <w:style w:type="character" w:customStyle="1" w:styleId="ListLabel34">
    <w:name w:val="ListLabel 34"/>
    <w:qFormat/>
    <w:rsid w:val="000D5BBB"/>
    <w:rPr>
      <w:b w:val="0"/>
      <w:bCs w:val="0"/>
    </w:rPr>
  </w:style>
  <w:style w:type="character" w:customStyle="1" w:styleId="ListLabel35">
    <w:name w:val="ListLabel 35"/>
    <w:qFormat/>
    <w:rsid w:val="000D5BBB"/>
    <w:rPr>
      <w:b w:val="0"/>
      <w:bCs w:val="0"/>
    </w:rPr>
  </w:style>
  <w:style w:type="character" w:customStyle="1" w:styleId="ListLabel36">
    <w:name w:val="ListLabel 36"/>
    <w:qFormat/>
    <w:rsid w:val="000D5BBB"/>
    <w:rPr>
      <w:rFonts w:ascii="SimSun" w:eastAsia="SimSun" w:hAnsi="SimSun" w:hint="eastAsia"/>
      <w:sz w:val="22"/>
    </w:rPr>
  </w:style>
  <w:style w:type="character" w:customStyle="1" w:styleId="ListLabel37">
    <w:name w:val="ListLabel 37"/>
    <w:qFormat/>
    <w:rsid w:val="000D5BBB"/>
    <w:rPr>
      <w:rFonts w:ascii="SimSun" w:eastAsia="SimSun" w:hAnsi="SimSun" w:hint="eastAsia"/>
      <w:sz w:val="22"/>
    </w:rPr>
  </w:style>
  <w:style w:type="character" w:customStyle="1" w:styleId="ListLabel38">
    <w:name w:val="ListLabel 38"/>
    <w:qFormat/>
    <w:rsid w:val="000D5BBB"/>
    <w:rPr>
      <w:rFonts w:ascii="Calibri" w:eastAsia="Calibri" w:hAnsi="Calibri" w:cs="Calibri" w:hint="default"/>
      <w:sz w:val="22"/>
    </w:rPr>
  </w:style>
  <w:style w:type="character" w:customStyle="1" w:styleId="ListLabel39">
    <w:name w:val="ListLabel 39"/>
    <w:qFormat/>
    <w:rsid w:val="000D5BBB"/>
    <w:rPr>
      <w:rFonts w:ascii="Calibri" w:eastAsia="Calibri" w:hAnsi="Calibri" w:cs="Calibri" w:hint="default"/>
      <w:sz w:val="22"/>
    </w:rPr>
  </w:style>
  <w:style w:type="character" w:customStyle="1" w:styleId="ListLabel40">
    <w:name w:val="ListLabel 40"/>
    <w:qFormat/>
    <w:rsid w:val="000D5BBB"/>
    <w:rPr>
      <w:spacing w:val="-12"/>
      <w:sz w:val="20"/>
      <w:szCs w:val="22"/>
    </w:rPr>
  </w:style>
  <w:style w:type="character" w:customStyle="1" w:styleId="ListLabel41">
    <w:name w:val="ListLabel 41"/>
    <w:qFormat/>
    <w:rsid w:val="000D5BBB"/>
    <w:rPr>
      <w:rFonts w:ascii="Calibri" w:eastAsia="Calibri" w:hAnsi="Calibri" w:cs="Calibri" w:hint="default"/>
      <w:sz w:val="22"/>
    </w:rPr>
  </w:style>
  <w:style w:type="character" w:customStyle="1" w:styleId="ListLabel42">
    <w:name w:val="ListLabel 42"/>
    <w:qFormat/>
    <w:rsid w:val="000D5BBB"/>
    <w:rPr>
      <w:rFonts w:ascii="Calibri" w:eastAsia="Calibri" w:hAnsi="Calibri" w:cs="Calibri" w:hint="default"/>
      <w:sz w:val="22"/>
    </w:rPr>
  </w:style>
  <w:style w:type="character" w:customStyle="1" w:styleId="ListLabel43">
    <w:name w:val="ListLabel 43"/>
    <w:qFormat/>
    <w:rsid w:val="000D5BBB"/>
    <w:rPr>
      <w:rFonts w:ascii="Calibri" w:eastAsia="Calibri" w:hAnsi="Calibri" w:cs="Calibri" w:hint="default"/>
    </w:rPr>
  </w:style>
  <w:style w:type="character" w:customStyle="1" w:styleId="ListLabel44">
    <w:name w:val="ListLabel 44"/>
    <w:qFormat/>
    <w:rsid w:val="000D5BBB"/>
    <w:rPr>
      <w:rFonts w:ascii="Times New Roman" w:hAnsi="Times New Roman" w:cs="Times New Roman" w:hint="default"/>
    </w:rPr>
  </w:style>
  <w:style w:type="character" w:customStyle="1" w:styleId="ListLabel45">
    <w:name w:val="ListLabel 45"/>
    <w:qFormat/>
    <w:rsid w:val="000D5BBB"/>
    <w:rPr>
      <w:rFonts w:ascii="Times New Roman" w:hAnsi="Times New Roman" w:cs="Times New Roman" w:hint="default"/>
    </w:rPr>
  </w:style>
  <w:style w:type="character" w:customStyle="1" w:styleId="ListLabel46">
    <w:name w:val="ListLabel 46"/>
    <w:qFormat/>
    <w:rsid w:val="000D5BBB"/>
    <w:rPr>
      <w:rFonts w:ascii="Times New Roman" w:hAnsi="Times New Roman" w:cs="Times New Roman" w:hint="default"/>
    </w:rPr>
  </w:style>
  <w:style w:type="character" w:customStyle="1" w:styleId="ListLabel47">
    <w:name w:val="ListLabel 47"/>
    <w:qFormat/>
    <w:rsid w:val="000D5BBB"/>
    <w:rPr>
      <w:rFonts w:ascii="Times New Roman" w:hAnsi="Times New Roman" w:cs="Times New Roman" w:hint="default"/>
    </w:rPr>
  </w:style>
  <w:style w:type="character" w:customStyle="1" w:styleId="ListLabel48">
    <w:name w:val="ListLabel 48"/>
    <w:qFormat/>
    <w:rsid w:val="000D5BBB"/>
    <w:rPr>
      <w:rFonts w:ascii="Times New Roman" w:hAnsi="Times New Roman" w:cs="Times New Roman" w:hint="default"/>
    </w:rPr>
  </w:style>
  <w:style w:type="character" w:customStyle="1" w:styleId="ListLabel49">
    <w:name w:val="ListLabel 49"/>
    <w:qFormat/>
    <w:rsid w:val="000D5BBB"/>
    <w:rPr>
      <w:rFonts w:ascii="Times New Roman" w:hAnsi="Times New Roman" w:cs="Times New Roman" w:hint="default"/>
    </w:rPr>
  </w:style>
  <w:style w:type="character" w:customStyle="1" w:styleId="NagwekZnak1">
    <w:name w:val="Nagłówek Znak1"/>
    <w:rsid w:val="000D5BBB"/>
    <w:rPr>
      <w:rFonts w:ascii="Times New Roman" w:eastAsia="Times New Roman" w:hAnsi="Times New Roman" w:cs="Times New Roman" w:hint="default"/>
      <w:sz w:val="20"/>
      <w:szCs w:val="20"/>
      <w:lang w:eastAsia="pl-PL"/>
    </w:rPr>
  </w:style>
  <w:style w:type="character" w:customStyle="1" w:styleId="TekstpodstawowyZnak2">
    <w:name w:val="Tekst podstawowy Znak2"/>
    <w:rsid w:val="000D5BBB"/>
    <w:rPr>
      <w:rFonts w:ascii="Times New Roman" w:eastAsia="Times New Roman" w:hAnsi="Times New Roman" w:cs="Times New Roman" w:hint="default"/>
      <w:sz w:val="20"/>
      <w:szCs w:val="20"/>
      <w:lang w:eastAsia="pl-PL"/>
    </w:rPr>
  </w:style>
  <w:style w:type="character" w:customStyle="1" w:styleId="Tekstpodstawowy2Znak2">
    <w:name w:val="Tekst podstawowy 2 Znak2"/>
    <w:rsid w:val="000D5BBB"/>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rsid w:val="000D5BBB"/>
    <w:rPr>
      <w:rFonts w:ascii="Times New Roman" w:eastAsia="Times New Roman" w:hAnsi="Times New Roman" w:cs="Times New Roman" w:hint="default"/>
      <w:sz w:val="20"/>
      <w:szCs w:val="20"/>
      <w:lang w:eastAsia="pl-PL"/>
    </w:rPr>
  </w:style>
  <w:style w:type="character" w:customStyle="1" w:styleId="TekstkomentarzaZnak2">
    <w:name w:val="Tekst komentarza Znak2"/>
    <w:rsid w:val="000D5BBB"/>
    <w:rPr>
      <w:rFonts w:ascii="Times New Roman" w:eastAsia="Times New Roman" w:hAnsi="Times New Roman" w:cs="Times New Roman" w:hint="default"/>
      <w:sz w:val="20"/>
      <w:szCs w:val="20"/>
      <w:lang w:eastAsia="pl-PL"/>
    </w:rPr>
  </w:style>
  <w:style w:type="character" w:customStyle="1" w:styleId="TekstdymkaZnak1">
    <w:name w:val="Tekst dymka Znak1"/>
    <w:rsid w:val="000D5BBB"/>
    <w:rPr>
      <w:rFonts w:ascii="Segoe UI" w:eastAsia="Times New Roman" w:hAnsi="Segoe UI" w:cs="Segoe UI" w:hint="default"/>
      <w:sz w:val="18"/>
      <w:szCs w:val="18"/>
      <w:lang w:eastAsia="pl-PL"/>
    </w:rPr>
  </w:style>
  <w:style w:type="character" w:customStyle="1" w:styleId="Tekstpodstawowywcity3Znak1">
    <w:name w:val="Tekst podstawowy wcięty 3 Znak1"/>
    <w:rsid w:val="000D5BBB"/>
    <w:rPr>
      <w:rFonts w:ascii="Times New Roman" w:eastAsia="Times New Roman" w:hAnsi="Times New Roman" w:cs="Times New Roman" w:hint="default"/>
      <w:sz w:val="16"/>
      <w:szCs w:val="16"/>
      <w:lang w:eastAsia="pl-PL"/>
    </w:rPr>
  </w:style>
  <w:style w:type="character" w:customStyle="1" w:styleId="TekstpodstawowywcityZnak2">
    <w:name w:val="Tekst podstawowy wcięty Znak2"/>
    <w:rsid w:val="000D5BBB"/>
    <w:rPr>
      <w:rFonts w:ascii="Times New Roman" w:eastAsia="Times New Roman" w:hAnsi="Times New Roman" w:cs="Times New Roman" w:hint="default"/>
      <w:sz w:val="20"/>
      <w:szCs w:val="20"/>
      <w:lang w:eastAsia="pl-PL"/>
    </w:rPr>
  </w:style>
  <w:style w:type="character" w:customStyle="1" w:styleId="Tekstpodstawowywcity2Znak1">
    <w:name w:val="Tekst podstawowy wcięty 2 Znak1"/>
    <w:rsid w:val="000D5BBB"/>
    <w:rPr>
      <w:rFonts w:ascii="Times New Roman" w:eastAsia="Times New Roman" w:hAnsi="Times New Roman" w:cs="Times New Roman" w:hint="default"/>
      <w:sz w:val="20"/>
      <w:szCs w:val="20"/>
      <w:lang w:eastAsia="pl-PL"/>
    </w:rPr>
  </w:style>
  <w:style w:type="character" w:customStyle="1" w:styleId="Tekstpodstawowy3Znak2">
    <w:name w:val="Tekst podstawowy 3 Znak2"/>
    <w:rsid w:val="000D5BBB"/>
    <w:rPr>
      <w:rFonts w:ascii="Times New Roman" w:eastAsia="Times New Roman" w:hAnsi="Times New Roman" w:cs="Times New Roman" w:hint="default"/>
      <w:sz w:val="16"/>
      <w:szCs w:val="16"/>
      <w:lang w:eastAsia="pl-PL"/>
    </w:rPr>
  </w:style>
  <w:style w:type="character" w:customStyle="1" w:styleId="ZwykytekstZnak1">
    <w:name w:val="Zwykły tekst Znak1"/>
    <w:rsid w:val="000D5BBB"/>
    <w:rPr>
      <w:rFonts w:ascii="Consolas" w:eastAsia="Times New Roman" w:hAnsi="Consolas" w:cs="Times New Roman" w:hint="default"/>
      <w:sz w:val="21"/>
      <w:szCs w:val="21"/>
      <w:lang w:eastAsia="pl-PL"/>
    </w:rPr>
  </w:style>
  <w:style w:type="character" w:customStyle="1" w:styleId="TekstprzypisudolnegoZnak1">
    <w:name w:val="Tekst przypisu dolnego Znak1"/>
    <w:rsid w:val="000D5BBB"/>
    <w:rPr>
      <w:rFonts w:ascii="Times New Roman" w:eastAsia="Times New Roman" w:hAnsi="Times New Roman" w:cs="Times New Roman" w:hint="default"/>
      <w:sz w:val="20"/>
      <w:szCs w:val="20"/>
      <w:lang w:eastAsia="pl-PL"/>
    </w:rPr>
  </w:style>
  <w:style w:type="character" w:customStyle="1" w:styleId="TematkomentarzaZnak2">
    <w:name w:val="Temat komentarza Znak2"/>
    <w:rsid w:val="000D5BBB"/>
    <w:rPr>
      <w:rFonts w:ascii="Times New Roman" w:eastAsia="Times New Roman" w:hAnsi="Times New Roman" w:cs="Times New Roman" w:hint="default"/>
      <w:b/>
      <w:bCs/>
      <w:sz w:val="20"/>
      <w:szCs w:val="20"/>
      <w:lang w:eastAsia="pl-PL"/>
    </w:rPr>
  </w:style>
  <w:style w:type="character" w:customStyle="1" w:styleId="PodtytuZnak1">
    <w:name w:val="Podtytuł Znak1"/>
    <w:rsid w:val="000D5BBB"/>
    <w:rPr>
      <w:rFonts w:ascii="Times New Roman" w:eastAsia="Times New Roman" w:hAnsi="Times New Roman" w:cs="Times New Roman" w:hint="default"/>
      <w:color w:val="5A5A5A"/>
      <w:spacing w:val="15"/>
      <w:lang w:eastAsia="pl-PL"/>
    </w:rPr>
  </w:style>
  <w:style w:type="table" w:styleId="Tabela-Siatka">
    <w:name w:val="Table Grid"/>
    <w:basedOn w:val="Standardowy"/>
    <w:uiPriority w:val="39"/>
    <w:rsid w:val="000D5BBB"/>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rsid w:val="000D5BBB"/>
    <w:pPr>
      <w:numPr>
        <w:numId w:val="6"/>
      </w:numPr>
    </w:pPr>
  </w:style>
  <w:style w:type="numbering" w:customStyle="1" w:styleId="WWOutlineListStyle7">
    <w:name w:val="WW_OutlineListStyle_7"/>
    <w:rsid w:val="000D5BBB"/>
    <w:pPr>
      <w:numPr>
        <w:numId w:val="7"/>
      </w:numPr>
    </w:pPr>
  </w:style>
  <w:style w:type="numbering" w:customStyle="1" w:styleId="WW8Num68">
    <w:name w:val="WW8Num68"/>
    <w:qFormat/>
    <w:rsid w:val="000D5BBB"/>
    <w:pPr>
      <w:numPr>
        <w:numId w:val="8"/>
      </w:numPr>
    </w:pPr>
  </w:style>
  <w:style w:type="numbering" w:customStyle="1" w:styleId="WWOutlineListStyle16">
    <w:name w:val="WW_OutlineListStyle_16"/>
    <w:rsid w:val="000D5BBB"/>
    <w:pPr>
      <w:numPr>
        <w:numId w:val="9"/>
      </w:numPr>
    </w:pPr>
  </w:style>
  <w:style w:type="numbering" w:customStyle="1" w:styleId="WW8Num36">
    <w:name w:val="WW8Num36"/>
    <w:qFormat/>
    <w:rsid w:val="000D5BBB"/>
    <w:pPr>
      <w:numPr>
        <w:numId w:val="10"/>
      </w:numPr>
    </w:pPr>
  </w:style>
  <w:style w:type="numbering" w:customStyle="1" w:styleId="WWOutlineListStyle">
    <w:name w:val="WW_OutlineListStyle"/>
    <w:rsid w:val="000D5BBB"/>
    <w:pPr>
      <w:numPr>
        <w:numId w:val="11"/>
      </w:numPr>
    </w:pPr>
  </w:style>
  <w:style w:type="numbering" w:customStyle="1" w:styleId="WW8Num11">
    <w:name w:val="WW8Num11"/>
    <w:qFormat/>
    <w:rsid w:val="000D5BBB"/>
    <w:pPr>
      <w:numPr>
        <w:numId w:val="12"/>
      </w:numPr>
    </w:pPr>
  </w:style>
  <w:style w:type="numbering" w:customStyle="1" w:styleId="WW8Num29">
    <w:name w:val="WW8Num29"/>
    <w:qFormat/>
    <w:rsid w:val="000D5BBB"/>
    <w:pPr>
      <w:numPr>
        <w:numId w:val="13"/>
      </w:numPr>
    </w:pPr>
  </w:style>
  <w:style w:type="numbering" w:customStyle="1" w:styleId="WWOutlineListStyle3">
    <w:name w:val="WW_OutlineListStyle_3"/>
    <w:rsid w:val="000D5BBB"/>
    <w:pPr>
      <w:numPr>
        <w:numId w:val="14"/>
      </w:numPr>
    </w:pPr>
  </w:style>
  <w:style w:type="numbering" w:customStyle="1" w:styleId="WWOutlineListStyle11">
    <w:name w:val="WW_OutlineListStyle_11"/>
    <w:rsid w:val="000D5BBB"/>
    <w:pPr>
      <w:numPr>
        <w:numId w:val="15"/>
      </w:numPr>
    </w:pPr>
  </w:style>
  <w:style w:type="numbering" w:customStyle="1" w:styleId="WW8Num57">
    <w:name w:val="WW8Num57"/>
    <w:qFormat/>
    <w:rsid w:val="000D5BBB"/>
    <w:pPr>
      <w:numPr>
        <w:numId w:val="16"/>
      </w:numPr>
    </w:pPr>
  </w:style>
  <w:style w:type="numbering" w:customStyle="1" w:styleId="WW8Num84">
    <w:name w:val="WW8Num84"/>
    <w:qFormat/>
    <w:rsid w:val="000D5BBB"/>
    <w:pPr>
      <w:numPr>
        <w:numId w:val="17"/>
      </w:numPr>
    </w:pPr>
  </w:style>
  <w:style w:type="numbering" w:customStyle="1" w:styleId="WW8Num76">
    <w:name w:val="WW8Num76"/>
    <w:qFormat/>
    <w:rsid w:val="000D5BBB"/>
    <w:pPr>
      <w:numPr>
        <w:numId w:val="18"/>
      </w:numPr>
    </w:pPr>
  </w:style>
  <w:style w:type="numbering" w:customStyle="1" w:styleId="WWOutlineListStyle6">
    <w:name w:val="WW_OutlineListStyle_6"/>
    <w:rsid w:val="000D5BBB"/>
    <w:pPr>
      <w:numPr>
        <w:numId w:val="19"/>
      </w:numPr>
    </w:pPr>
  </w:style>
  <w:style w:type="numbering" w:customStyle="1" w:styleId="WW8Num70">
    <w:name w:val="WW8Num70"/>
    <w:qFormat/>
    <w:rsid w:val="000D5BBB"/>
    <w:pPr>
      <w:numPr>
        <w:numId w:val="20"/>
      </w:numPr>
    </w:pPr>
  </w:style>
  <w:style w:type="numbering" w:customStyle="1" w:styleId="WW8Num23">
    <w:name w:val="WW8Num23"/>
    <w:qFormat/>
    <w:rsid w:val="000D5BBB"/>
    <w:pPr>
      <w:numPr>
        <w:numId w:val="21"/>
      </w:numPr>
    </w:pPr>
  </w:style>
  <w:style w:type="numbering" w:customStyle="1" w:styleId="WWOutlineListStyle8">
    <w:name w:val="WW_OutlineListStyle_8"/>
    <w:rsid w:val="000D5BBB"/>
    <w:pPr>
      <w:numPr>
        <w:numId w:val="22"/>
      </w:numPr>
    </w:pPr>
  </w:style>
  <w:style w:type="numbering" w:customStyle="1" w:styleId="WWOutlineListStyle14">
    <w:name w:val="WW_OutlineListStyle_14"/>
    <w:rsid w:val="000D5BBB"/>
    <w:pPr>
      <w:numPr>
        <w:numId w:val="23"/>
      </w:numPr>
    </w:pPr>
  </w:style>
  <w:style w:type="numbering" w:customStyle="1" w:styleId="WW8Num2">
    <w:name w:val="WW8Num2"/>
    <w:qFormat/>
    <w:rsid w:val="000D5BBB"/>
    <w:pPr>
      <w:numPr>
        <w:numId w:val="24"/>
      </w:numPr>
    </w:pPr>
  </w:style>
  <w:style w:type="numbering" w:customStyle="1" w:styleId="WWOutlineListStyle2">
    <w:name w:val="WW_OutlineListStyle_2"/>
    <w:rsid w:val="000D5BBB"/>
    <w:pPr>
      <w:numPr>
        <w:numId w:val="25"/>
      </w:numPr>
    </w:pPr>
  </w:style>
  <w:style w:type="numbering" w:customStyle="1" w:styleId="WW8Num19">
    <w:name w:val="WW8Num19"/>
    <w:qFormat/>
    <w:rsid w:val="000D5BBB"/>
    <w:pPr>
      <w:numPr>
        <w:numId w:val="26"/>
      </w:numPr>
    </w:pPr>
  </w:style>
  <w:style w:type="numbering" w:customStyle="1" w:styleId="WW8Num3">
    <w:name w:val="WW8Num3"/>
    <w:qFormat/>
    <w:rsid w:val="000D5BBB"/>
    <w:pPr>
      <w:numPr>
        <w:numId w:val="27"/>
      </w:numPr>
    </w:pPr>
  </w:style>
  <w:style w:type="numbering" w:customStyle="1" w:styleId="WWOutlineListStyle1">
    <w:name w:val="WW_OutlineListStyle_1"/>
    <w:rsid w:val="000D5BBB"/>
    <w:pPr>
      <w:numPr>
        <w:numId w:val="28"/>
      </w:numPr>
    </w:pPr>
  </w:style>
  <w:style w:type="numbering" w:customStyle="1" w:styleId="WWOutlineListStyle5">
    <w:name w:val="WW_OutlineListStyle_5"/>
    <w:rsid w:val="000D5BBB"/>
    <w:pPr>
      <w:numPr>
        <w:numId w:val="29"/>
      </w:numPr>
    </w:pPr>
  </w:style>
  <w:style w:type="numbering" w:customStyle="1" w:styleId="WW8Num25">
    <w:name w:val="WW8Num25"/>
    <w:qFormat/>
    <w:rsid w:val="000D5BBB"/>
    <w:pPr>
      <w:numPr>
        <w:numId w:val="30"/>
      </w:numPr>
    </w:pPr>
  </w:style>
  <w:style w:type="numbering" w:customStyle="1" w:styleId="WW8Num37">
    <w:name w:val="WW8Num37"/>
    <w:qFormat/>
    <w:rsid w:val="000D5BBB"/>
    <w:pPr>
      <w:numPr>
        <w:numId w:val="31"/>
      </w:numPr>
    </w:pPr>
  </w:style>
  <w:style w:type="numbering" w:customStyle="1" w:styleId="WW8Num26">
    <w:name w:val="WW8Num26"/>
    <w:qFormat/>
    <w:rsid w:val="000D5BBB"/>
    <w:pPr>
      <w:numPr>
        <w:numId w:val="32"/>
      </w:numPr>
    </w:pPr>
  </w:style>
  <w:style w:type="numbering" w:customStyle="1" w:styleId="WWOutlineListStyle9">
    <w:name w:val="WW_OutlineListStyle_9"/>
    <w:rsid w:val="000D5BBB"/>
    <w:pPr>
      <w:numPr>
        <w:numId w:val="33"/>
      </w:numPr>
    </w:pPr>
  </w:style>
  <w:style w:type="numbering" w:customStyle="1" w:styleId="WW8Num77">
    <w:name w:val="WW8Num77"/>
    <w:qFormat/>
    <w:rsid w:val="000D5BBB"/>
    <w:pPr>
      <w:numPr>
        <w:numId w:val="34"/>
      </w:numPr>
    </w:pPr>
  </w:style>
  <w:style w:type="numbering" w:customStyle="1" w:styleId="WW8Num49">
    <w:name w:val="WW8Num49"/>
    <w:qFormat/>
    <w:rsid w:val="000D5BBB"/>
    <w:pPr>
      <w:numPr>
        <w:numId w:val="35"/>
      </w:numPr>
    </w:pPr>
  </w:style>
  <w:style w:type="numbering" w:customStyle="1" w:styleId="WW8Num18">
    <w:name w:val="WW8Num18"/>
    <w:qFormat/>
    <w:rsid w:val="000D5BBB"/>
    <w:pPr>
      <w:numPr>
        <w:numId w:val="36"/>
      </w:numPr>
    </w:pPr>
  </w:style>
  <w:style w:type="numbering" w:customStyle="1" w:styleId="WW8Num38">
    <w:name w:val="WW8Num38"/>
    <w:qFormat/>
    <w:rsid w:val="000D5BBB"/>
    <w:pPr>
      <w:numPr>
        <w:numId w:val="37"/>
      </w:numPr>
    </w:pPr>
  </w:style>
  <w:style w:type="numbering" w:customStyle="1" w:styleId="WW8Num85">
    <w:name w:val="WW8Num85"/>
    <w:qFormat/>
    <w:rsid w:val="000D5BBB"/>
    <w:pPr>
      <w:numPr>
        <w:numId w:val="38"/>
      </w:numPr>
    </w:pPr>
  </w:style>
  <w:style w:type="numbering" w:customStyle="1" w:styleId="WWOutlineListStyle15">
    <w:name w:val="WW_OutlineListStyle_15"/>
    <w:rsid w:val="000D5BBB"/>
    <w:pPr>
      <w:numPr>
        <w:numId w:val="39"/>
      </w:numPr>
    </w:pPr>
  </w:style>
  <w:style w:type="numbering" w:customStyle="1" w:styleId="WW8Num35">
    <w:name w:val="WW8Num35"/>
    <w:qFormat/>
    <w:rsid w:val="000D5BBB"/>
    <w:pPr>
      <w:numPr>
        <w:numId w:val="40"/>
      </w:numPr>
    </w:pPr>
  </w:style>
  <w:style w:type="numbering" w:customStyle="1" w:styleId="WW8Num58">
    <w:name w:val="WW8Num58"/>
    <w:qFormat/>
    <w:rsid w:val="000D5BBB"/>
    <w:pPr>
      <w:numPr>
        <w:numId w:val="41"/>
      </w:numPr>
    </w:pPr>
  </w:style>
  <w:style w:type="numbering" w:customStyle="1" w:styleId="WW8Num50">
    <w:name w:val="WW8Num50"/>
    <w:qFormat/>
    <w:rsid w:val="000D5BBB"/>
    <w:pPr>
      <w:numPr>
        <w:numId w:val="42"/>
      </w:numPr>
    </w:pPr>
  </w:style>
  <w:style w:type="numbering" w:customStyle="1" w:styleId="WW8Num97">
    <w:name w:val="WW8Num97"/>
    <w:qFormat/>
    <w:rsid w:val="000D5BBB"/>
    <w:pPr>
      <w:numPr>
        <w:numId w:val="43"/>
      </w:numPr>
    </w:pPr>
  </w:style>
  <w:style w:type="numbering" w:customStyle="1" w:styleId="WW8Num30">
    <w:name w:val="WW8Num30"/>
    <w:qFormat/>
    <w:rsid w:val="000D5BBB"/>
    <w:pPr>
      <w:numPr>
        <w:numId w:val="44"/>
      </w:numPr>
    </w:pPr>
  </w:style>
  <w:style w:type="numbering" w:customStyle="1" w:styleId="WW8Num28">
    <w:name w:val="WW8Num28"/>
    <w:qFormat/>
    <w:rsid w:val="000D5BBB"/>
    <w:pPr>
      <w:numPr>
        <w:numId w:val="45"/>
      </w:numPr>
    </w:pPr>
  </w:style>
  <w:style w:type="numbering" w:customStyle="1" w:styleId="WWOutlineListStyle12">
    <w:name w:val="WW_OutlineListStyle_12"/>
    <w:rsid w:val="000D5BBB"/>
    <w:pPr>
      <w:numPr>
        <w:numId w:val="46"/>
      </w:numPr>
    </w:pPr>
  </w:style>
  <w:style w:type="numbering" w:customStyle="1" w:styleId="WW8Num48">
    <w:name w:val="WW8Num48"/>
    <w:qFormat/>
    <w:rsid w:val="000D5BBB"/>
    <w:pPr>
      <w:numPr>
        <w:numId w:val="47"/>
      </w:numPr>
    </w:pPr>
  </w:style>
  <w:style w:type="numbering" w:customStyle="1" w:styleId="WW8Num17">
    <w:name w:val="WW8Num17"/>
    <w:qFormat/>
    <w:rsid w:val="000D5BBB"/>
    <w:pPr>
      <w:numPr>
        <w:numId w:val="48"/>
      </w:numPr>
    </w:pPr>
  </w:style>
  <w:style w:type="numbering" w:customStyle="1" w:styleId="WW8Num95">
    <w:name w:val="WW8Num95"/>
    <w:qFormat/>
    <w:rsid w:val="000D5BBB"/>
    <w:pPr>
      <w:numPr>
        <w:numId w:val="49"/>
      </w:numPr>
    </w:pPr>
  </w:style>
  <w:style w:type="numbering" w:customStyle="1" w:styleId="WWOutlineListStyle10">
    <w:name w:val="WW_OutlineListStyle_10"/>
    <w:rsid w:val="000D5BBB"/>
    <w:pPr>
      <w:numPr>
        <w:numId w:val="50"/>
      </w:numPr>
    </w:pPr>
  </w:style>
  <w:style w:type="numbering" w:customStyle="1" w:styleId="WW8Num69">
    <w:name w:val="WW8Num69"/>
    <w:qFormat/>
    <w:rsid w:val="000D5BBB"/>
    <w:pPr>
      <w:numPr>
        <w:numId w:val="51"/>
      </w:numPr>
    </w:pPr>
  </w:style>
  <w:style w:type="numbering" w:customStyle="1" w:styleId="WW8Num47">
    <w:name w:val="WW8Num47"/>
    <w:qFormat/>
    <w:rsid w:val="000D5BBB"/>
    <w:pPr>
      <w:numPr>
        <w:numId w:val="52"/>
      </w:numPr>
    </w:pPr>
  </w:style>
  <w:style w:type="numbering" w:customStyle="1" w:styleId="WW8Num16">
    <w:name w:val="WW8Num16"/>
    <w:qFormat/>
    <w:rsid w:val="000D5BBB"/>
    <w:pPr>
      <w:numPr>
        <w:numId w:val="53"/>
      </w:numPr>
    </w:pPr>
  </w:style>
  <w:style w:type="numbering" w:customStyle="1" w:styleId="WW8Num67">
    <w:name w:val="WW8Num67"/>
    <w:qFormat/>
    <w:rsid w:val="000D5BBB"/>
    <w:pPr>
      <w:numPr>
        <w:numId w:val="54"/>
      </w:numPr>
    </w:pPr>
  </w:style>
  <w:style w:type="numbering" w:customStyle="1" w:styleId="WW8Num8">
    <w:name w:val="WW8Num8"/>
    <w:qFormat/>
    <w:rsid w:val="000D5BBB"/>
    <w:pPr>
      <w:numPr>
        <w:numId w:val="55"/>
      </w:numPr>
    </w:pPr>
  </w:style>
  <w:style w:type="numbering" w:customStyle="1" w:styleId="WW8Num27">
    <w:name w:val="WW8Num27"/>
    <w:qFormat/>
    <w:rsid w:val="000D5BBB"/>
    <w:pPr>
      <w:numPr>
        <w:numId w:val="56"/>
      </w:numPr>
    </w:pPr>
  </w:style>
  <w:style w:type="numbering" w:customStyle="1" w:styleId="WWOutlineListStyle13">
    <w:name w:val="WW_OutlineListStyle_13"/>
    <w:rsid w:val="000D5BBB"/>
    <w:pPr>
      <w:numPr>
        <w:numId w:val="57"/>
      </w:numPr>
    </w:pPr>
  </w:style>
  <w:style w:type="numbering" w:customStyle="1" w:styleId="WW8Num62">
    <w:name w:val="WW8Num62"/>
    <w:qFormat/>
    <w:rsid w:val="000D5BBB"/>
    <w:pPr>
      <w:numPr>
        <w:numId w:val="58"/>
      </w:numPr>
    </w:pPr>
  </w:style>
  <w:style w:type="numbering" w:customStyle="1" w:styleId="WW8Num24">
    <w:name w:val="WW8Num24"/>
    <w:qFormat/>
    <w:rsid w:val="000D5BBB"/>
    <w:pPr>
      <w:numPr>
        <w:numId w:val="59"/>
      </w:numPr>
    </w:pPr>
  </w:style>
  <w:style w:type="numbering" w:customStyle="1" w:styleId="WW8Num39">
    <w:name w:val="WW8Num39"/>
    <w:qFormat/>
    <w:rsid w:val="000D5BBB"/>
    <w:pPr>
      <w:numPr>
        <w:numId w:val="60"/>
      </w:numPr>
    </w:pPr>
  </w:style>
  <w:style w:type="character" w:customStyle="1" w:styleId="title4">
    <w:name w:val="title4"/>
    <w:rsid w:val="00C718C4"/>
  </w:style>
  <w:style w:type="character" w:styleId="Pogrubienie">
    <w:name w:val="Strong"/>
    <w:qFormat/>
    <w:rsid w:val="00C718C4"/>
    <w:rPr>
      <w:b/>
      <w:bCs/>
    </w:rPr>
  </w:style>
  <w:style w:type="numbering" w:customStyle="1" w:styleId="Bezlisty1">
    <w:name w:val="Bez listy1"/>
    <w:next w:val="Bezlisty"/>
    <w:uiPriority w:val="99"/>
    <w:semiHidden/>
    <w:unhideWhenUsed/>
    <w:rsid w:val="00C718C4"/>
  </w:style>
  <w:style w:type="character" w:customStyle="1" w:styleId="object">
    <w:name w:val="object"/>
    <w:basedOn w:val="Domylnaczcionkaakapitu"/>
    <w:rsid w:val="00C718C4"/>
  </w:style>
  <w:style w:type="character" w:customStyle="1" w:styleId="Domylnaczcionkaakapitu2">
    <w:name w:val="Domyślna czcionka akapitu2"/>
    <w:rsid w:val="004D7D85"/>
  </w:style>
  <w:style w:type="character" w:customStyle="1" w:styleId="WW8Num1z0">
    <w:name w:val="WW8Num1z0"/>
    <w:rsid w:val="004D7D85"/>
    <w:rPr>
      <w:b w:val="0"/>
      <w:bCs/>
    </w:rPr>
  </w:style>
  <w:style w:type="character" w:customStyle="1" w:styleId="WW8Num1z1">
    <w:name w:val="WW8Num1z1"/>
    <w:rsid w:val="004D7D85"/>
  </w:style>
  <w:style w:type="character" w:customStyle="1" w:styleId="WW8Num1z2">
    <w:name w:val="WW8Num1z2"/>
    <w:rsid w:val="004D7D85"/>
  </w:style>
  <w:style w:type="character" w:customStyle="1" w:styleId="WW8Num1z3">
    <w:name w:val="WW8Num1z3"/>
    <w:rsid w:val="004D7D85"/>
  </w:style>
  <w:style w:type="character" w:customStyle="1" w:styleId="WW8Num1z4">
    <w:name w:val="WW8Num1z4"/>
    <w:rsid w:val="004D7D85"/>
  </w:style>
  <w:style w:type="character" w:customStyle="1" w:styleId="WW8Num1z5">
    <w:name w:val="WW8Num1z5"/>
    <w:rsid w:val="004D7D85"/>
  </w:style>
  <w:style w:type="character" w:customStyle="1" w:styleId="WW8Num1z6">
    <w:name w:val="WW8Num1z6"/>
    <w:rsid w:val="004D7D85"/>
  </w:style>
  <w:style w:type="character" w:customStyle="1" w:styleId="WW8Num1z7">
    <w:name w:val="WW8Num1z7"/>
    <w:rsid w:val="004D7D85"/>
  </w:style>
  <w:style w:type="character" w:customStyle="1" w:styleId="WW8Num1z8">
    <w:name w:val="WW8Num1z8"/>
    <w:rsid w:val="004D7D85"/>
  </w:style>
  <w:style w:type="character" w:customStyle="1" w:styleId="WW8Num2z1">
    <w:name w:val="WW8Num2z1"/>
    <w:rsid w:val="004D7D85"/>
  </w:style>
  <w:style w:type="character" w:customStyle="1" w:styleId="WW8Num2z2">
    <w:name w:val="WW8Num2z2"/>
    <w:rsid w:val="004D7D85"/>
  </w:style>
  <w:style w:type="character" w:customStyle="1" w:styleId="WW8Num2z3">
    <w:name w:val="WW8Num2z3"/>
    <w:rsid w:val="004D7D85"/>
  </w:style>
  <w:style w:type="character" w:customStyle="1" w:styleId="WW8Num2z4">
    <w:name w:val="WW8Num2z4"/>
    <w:rsid w:val="004D7D85"/>
  </w:style>
  <w:style w:type="character" w:customStyle="1" w:styleId="WW8Num2z5">
    <w:name w:val="WW8Num2z5"/>
    <w:rsid w:val="004D7D85"/>
  </w:style>
  <w:style w:type="character" w:customStyle="1" w:styleId="WW8Num2z6">
    <w:name w:val="WW8Num2z6"/>
    <w:rsid w:val="004D7D85"/>
  </w:style>
  <w:style w:type="character" w:customStyle="1" w:styleId="WW8Num2z7">
    <w:name w:val="WW8Num2z7"/>
    <w:rsid w:val="004D7D85"/>
  </w:style>
  <w:style w:type="character" w:customStyle="1" w:styleId="WW8Num2z8">
    <w:name w:val="WW8Num2z8"/>
    <w:rsid w:val="004D7D85"/>
  </w:style>
  <w:style w:type="character" w:customStyle="1" w:styleId="WW8Num4z1">
    <w:name w:val="WW8Num4z1"/>
    <w:rsid w:val="004D7D85"/>
    <w:rPr>
      <w:rFonts w:ascii="Times New Roman" w:eastAsia="Times New Roman" w:hAnsi="Times New Roman" w:cs="Times New Roman"/>
      <w:sz w:val="22"/>
    </w:rPr>
  </w:style>
  <w:style w:type="character" w:customStyle="1" w:styleId="WW8Num4z2">
    <w:name w:val="WW8Num4z2"/>
    <w:rsid w:val="004D7D85"/>
  </w:style>
  <w:style w:type="character" w:customStyle="1" w:styleId="WW8Num4z3">
    <w:name w:val="WW8Num4z3"/>
    <w:rsid w:val="004D7D85"/>
    <w:rPr>
      <w:b w:val="0"/>
    </w:rPr>
  </w:style>
  <w:style w:type="character" w:customStyle="1" w:styleId="WW8Num4z4">
    <w:name w:val="WW8Num4z4"/>
    <w:rsid w:val="004D7D85"/>
  </w:style>
  <w:style w:type="character" w:customStyle="1" w:styleId="WW8Num4z5">
    <w:name w:val="WW8Num4z5"/>
    <w:rsid w:val="004D7D85"/>
  </w:style>
  <w:style w:type="character" w:customStyle="1" w:styleId="WW8Num4z6">
    <w:name w:val="WW8Num4z6"/>
    <w:rsid w:val="004D7D85"/>
  </w:style>
  <w:style w:type="character" w:customStyle="1" w:styleId="WW8Num4z7">
    <w:name w:val="WW8Num4z7"/>
    <w:rsid w:val="004D7D85"/>
  </w:style>
  <w:style w:type="character" w:customStyle="1" w:styleId="WW8Num4z8">
    <w:name w:val="WW8Num4z8"/>
    <w:rsid w:val="004D7D85"/>
  </w:style>
  <w:style w:type="character" w:customStyle="1" w:styleId="WW8Num5z0">
    <w:name w:val="WW8Num5z0"/>
    <w:rsid w:val="004D7D85"/>
    <w:rPr>
      <w:b/>
      <w:sz w:val="22"/>
    </w:rPr>
  </w:style>
  <w:style w:type="character" w:customStyle="1" w:styleId="WW8Num5z1">
    <w:name w:val="WW8Num5z1"/>
    <w:rsid w:val="004D7D85"/>
  </w:style>
  <w:style w:type="character" w:customStyle="1" w:styleId="WW8Num5z2">
    <w:name w:val="WW8Num5z2"/>
    <w:rsid w:val="004D7D85"/>
  </w:style>
  <w:style w:type="character" w:customStyle="1" w:styleId="WW8Num5z3">
    <w:name w:val="WW8Num5z3"/>
    <w:rsid w:val="004D7D85"/>
  </w:style>
  <w:style w:type="character" w:customStyle="1" w:styleId="WW8Num5z4">
    <w:name w:val="WW8Num5z4"/>
    <w:rsid w:val="004D7D85"/>
  </w:style>
  <w:style w:type="character" w:customStyle="1" w:styleId="WW8Num5z5">
    <w:name w:val="WW8Num5z5"/>
    <w:rsid w:val="004D7D85"/>
  </w:style>
  <w:style w:type="character" w:customStyle="1" w:styleId="WW8Num5z6">
    <w:name w:val="WW8Num5z6"/>
    <w:rsid w:val="004D7D85"/>
  </w:style>
  <w:style w:type="character" w:customStyle="1" w:styleId="WW8Num5z7">
    <w:name w:val="WW8Num5z7"/>
    <w:rsid w:val="004D7D85"/>
  </w:style>
  <w:style w:type="character" w:customStyle="1" w:styleId="WW8Num5z8">
    <w:name w:val="WW8Num5z8"/>
    <w:rsid w:val="004D7D85"/>
  </w:style>
  <w:style w:type="character" w:customStyle="1" w:styleId="WW8Num6z4">
    <w:name w:val="WW8Num6z4"/>
    <w:rsid w:val="004D7D85"/>
    <w:rPr>
      <w:rFonts w:ascii="Symbol" w:eastAsia="Symbol" w:hAnsi="Symbol" w:cs="Times New Roman"/>
    </w:rPr>
  </w:style>
  <w:style w:type="character" w:customStyle="1" w:styleId="WW8Num6z5">
    <w:name w:val="WW8Num6z5"/>
    <w:rsid w:val="004D7D85"/>
    <w:rPr>
      <w:rFonts w:ascii="Times New Roman" w:eastAsia="Times New Roman" w:hAnsi="Times New Roman" w:cs="Times New Roman"/>
      <w:sz w:val="22"/>
    </w:rPr>
  </w:style>
  <w:style w:type="character" w:customStyle="1" w:styleId="WW8Num6z6">
    <w:name w:val="WW8Num6z6"/>
    <w:rsid w:val="004D7D85"/>
    <w:rPr>
      <w:color w:val="00000A"/>
    </w:rPr>
  </w:style>
  <w:style w:type="character" w:customStyle="1" w:styleId="WW8Num6z7">
    <w:name w:val="WW8Num6z7"/>
    <w:rsid w:val="004D7D85"/>
  </w:style>
  <w:style w:type="character" w:customStyle="1" w:styleId="WW8Num6z8">
    <w:name w:val="WW8Num6z8"/>
    <w:rsid w:val="004D7D85"/>
  </w:style>
  <w:style w:type="character" w:customStyle="1" w:styleId="WW8Num7z0">
    <w:name w:val="WW8Num7z0"/>
    <w:rsid w:val="004D7D85"/>
    <w:rPr>
      <w:b/>
      <w:color w:val="00000A"/>
      <w:sz w:val="22"/>
    </w:rPr>
  </w:style>
  <w:style w:type="character" w:customStyle="1" w:styleId="WW8Num7z1">
    <w:name w:val="WW8Num7z1"/>
    <w:rsid w:val="004D7D85"/>
    <w:rPr>
      <w:rFonts w:eastAsia="Times New Roman" w:cs="Times New Roman"/>
      <w:b/>
      <w:i w:val="0"/>
      <w:color w:val="00000A"/>
      <w:sz w:val="22"/>
      <w:szCs w:val="22"/>
    </w:rPr>
  </w:style>
  <w:style w:type="character" w:customStyle="1" w:styleId="WW8Num7z2">
    <w:name w:val="WW8Num7z2"/>
    <w:rsid w:val="004D7D85"/>
    <w:rPr>
      <w:rFonts w:eastAsia="Times New Roman" w:cs="Times New Roman"/>
      <w:b w:val="0"/>
      <w:i w:val="0"/>
      <w:color w:val="00000A"/>
    </w:rPr>
  </w:style>
  <w:style w:type="character" w:customStyle="1" w:styleId="WW8Num7z3">
    <w:name w:val="WW8Num7z3"/>
    <w:rsid w:val="004D7D85"/>
    <w:rPr>
      <w:rFonts w:eastAsia="Times New Roman" w:cs="Times New Roman"/>
    </w:rPr>
  </w:style>
  <w:style w:type="character" w:customStyle="1" w:styleId="WW8Num7z4">
    <w:name w:val="WW8Num7z4"/>
    <w:rsid w:val="004D7D85"/>
  </w:style>
  <w:style w:type="character" w:customStyle="1" w:styleId="WW8Num7z5">
    <w:name w:val="WW8Num7z5"/>
    <w:rsid w:val="004D7D85"/>
  </w:style>
  <w:style w:type="character" w:customStyle="1" w:styleId="WW8Num7z6">
    <w:name w:val="WW8Num7z6"/>
    <w:rsid w:val="004D7D85"/>
  </w:style>
  <w:style w:type="character" w:customStyle="1" w:styleId="WW8Num7z7">
    <w:name w:val="WW8Num7z7"/>
    <w:rsid w:val="004D7D85"/>
  </w:style>
  <w:style w:type="character" w:customStyle="1" w:styleId="WW8Num7z8">
    <w:name w:val="WW8Num7z8"/>
    <w:rsid w:val="004D7D85"/>
  </w:style>
  <w:style w:type="character" w:customStyle="1" w:styleId="WW8Num8z0">
    <w:name w:val="WW8Num8z0"/>
    <w:rsid w:val="004D7D85"/>
    <w:rPr>
      <w:rFonts w:ascii="Symbol" w:eastAsia="Symbol" w:hAnsi="Symbol" w:cs="Symbol"/>
    </w:rPr>
  </w:style>
  <w:style w:type="character" w:customStyle="1" w:styleId="WW8Num8z1">
    <w:name w:val="WW8Num8z1"/>
    <w:rsid w:val="004D7D85"/>
  </w:style>
  <w:style w:type="character" w:customStyle="1" w:styleId="WW8Num8z2">
    <w:name w:val="WW8Num8z2"/>
    <w:rsid w:val="004D7D85"/>
  </w:style>
  <w:style w:type="character" w:customStyle="1" w:styleId="WW8Num8z3">
    <w:name w:val="WW8Num8z3"/>
    <w:rsid w:val="004D7D85"/>
  </w:style>
  <w:style w:type="character" w:customStyle="1" w:styleId="WW8Num8z4">
    <w:name w:val="WW8Num8z4"/>
    <w:rsid w:val="004D7D85"/>
  </w:style>
  <w:style w:type="character" w:customStyle="1" w:styleId="WW8Num8z5">
    <w:name w:val="WW8Num8z5"/>
    <w:rsid w:val="004D7D85"/>
  </w:style>
  <w:style w:type="character" w:customStyle="1" w:styleId="WW8Num8z6">
    <w:name w:val="WW8Num8z6"/>
    <w:rsid w:val="004D7D85"/>
  </w:style>
  <w:style w:type="character" w:customStyle="1" w:styleId="WW8Num8z7">
    <w:name w:val="WW8Num8z7"/>
    <w:rsid w:val="004D7D85"/>
  </w:style>
  <w:style w:type="character" w:customStyle="1" w:styleId="WW8Num8z8">
    <w:name w:val="WW8Num8z8"/>
    <w:rsid w:val="004D7D85"/>
  </w:style>
  <w:style w:type="character" w:customStyle="1" w:styleId="WW8Num9z0">
    <w:name w:val="WW8Num9z0"/>
    <w:rsid w:val="004D7D85"/>
  </w:style>
  <w:style w:type="character" w:customStyle="1" w:styleId="WW8Num9z1">
    <w:name w:val="WW8Num9z1"/>
    <w:rsid w:val="004D7D85"/>
  </w:style>
  <w:style w:type="character" w:customStyle="1" w:styleId="WW8Num9z2">
    <w:name w:val="WW8Num9z2"/>
    <w:rsid w:val="004D7D85"/>
  </w:style>
  <w:style w:type="character" w:customStyle="1" w:styleId="WW8Num9z3">
    <w:name w:val="WW8Num9z3"/>
    <w:rsid w:val="004D7D85"/>
  </w:style>
  <w:style w:type="character" w:customStyle="1" w:styleId="WW8Num9z4">
    <w:name w:val="WW8Num9z4"/>
    <w:rsid w:val="004D7D85"/>
  </w:style>
  <w:style w:type="character" w:customStyle="1" w:styleId="WW8Num9z5">
    <w:name w:val="WW8Num9z5"/>
    <w:rsid w:val="004D7D85"/>
  </w:style>
  <w:style w:type="character" w:customStyle="1" w:styleId="WW8Num9z6">
    <w:name w:val="WW8Num9z6"/>
    <w:rsid w:val="004D7D85"/>
  </w:style>
  <w:style w:type="character" w:customStyle="1" w:styleId="WW8Num9z7">
    <w:name w:val="WW8Num9z7"/>
    <w:rsid w:val="004D7D85"/>
  </w:style>
  <w:style w:type="character" w:customStyle="1" w:styleId="WW8Num9z8">
    <w:name w:val="WW8Num9z8"/>
    <w:rsid w:val="004D7D85"/>
  </w:style>
  <w:style w:type="character" w:customStyle="1" w:styleId="WW8Num10z0">
    <w:name w:val="WW8Num10z0"/>
    <w:rsid w:val="004D7D85"/>
  </w:style>
  <w:style w:type="character" w:customStyle="1" w:styleId="WW8Num10z1">
    <w:name w:val="WW8Num10z1"/>
    <w:rsid w:val="004D7D85"/>
  </w:style>
  <w:style w:type="character" w:customStyle="1" w:styleId="WW8Num10z2">
    <w:name w:val="WW8Num10z2"/>
    <w:rsid w:val="004D7D85"/>
  </w:style>
  <w:style w:type="character" w:customStyle="1" w:styleId="WW8Num10z3">
    <w:name w:val="WW8Num10z3"/>
    <w:rsid w:val="004D7D85"/>
  </w:style>
  <w:style w:type="character" w:customStyle="1" w:styleId="WW8Num10z4">
    <w:name w:val="WW8Num10z4"/>
    <w:rsid w:val="004D7D85"/>
  </w:style>
  <w:style w:type="character" w:customStyle="1" w:styleId="WW8Num10z5">
    <w:name w:val="WW8Num10z5"/>
    <w:rsid w:val="004D7D85"/>
  </w:style>
  <w:style w:type="character" w:customStyle="1" w:styleId="WW8Num10z6">
    <w:name w:val="WW8Num10z6"/>
    <w:rsid w:val="004D7D85"/>
  </w:style>
  <w:style w:type="character" w:customStyle="1" w:styleId="WW8Num10z7">
    <w:name w:val="WW8Num10z7"/>
    <w:rsid w:val="004D7D85"/>
  </w:style>
  <w:style w:type="character" w:customStyle="1" w:styleId="WW8Num10z8">
    <w:name w:val="WW8Num10z8"/>
    <w:rsid w:val="004D7D85"/>
  </w:style>
  <w:style w:type="character" w:customStyle="1" w:styleId="Odwoaniedokomentarza1">
    <w:name w:val="Odwołanie do komentarza1"/>
    <w:rsid w:val="004D7D85"/>
    <w:rPr>
      <w:sz w:val="16"/>
      <w:szCs w:val="16"/>
    </w:rPr>
  </w:style>
  <w:style w:type="character" w:customStyle="1" w:styleId="Numerstrony1">
    <w:name w:val="Numer strony1"/>
    <w:basedOn w:val="Domylnaczcionkaakapitu2"/>
    <w:rsid w:val="004D7D85"/>
  </w:style>
  <w:style w:type="character" w:customStyle="1" w:styleId="Hipercze1">
    <w:name w:val="Hiperłącze1"/>
    <w:rsid w:val="004D7D85"/>
    <w:rPr>
      <w:color w:val="000080"/>
      <w:u w:val="single"/>
    </w:rPr>
  </w:style>
  <w:style w:type="character" w:customStyle="1" w:styleId="WWCharLFO1LVL1">
    <w:name w:val="WW_CharLFO1LVL1"/>
    <w:rsid w:val="004D7D85"/>
    <w:rPr>
      <w:b w:val="0"/>
      <w:bCs/>
    </w:rPr>
  </w:style>
  <w:style w:type="character" w:customStyle="1" w:styleId="WWCharLFO3LVL1">
    <w:name w:val="WW_CharLFO3LVL1"/>
    <w:rsid w:val="004D7D85"/>
    <w:rPr>
      <w:rFonts w:ascii="Symbol" w:hAnsi="Symbol" w:cs="Symbol"/>
    </w:rPr>
  </w:style>
  <w:style w:type="character" w:customStyle="1" w:styleId="WWCharLFO3LVL2">
    <w:name w:val="WW_CharLFO3LVL2"/>
    <w:rsid w:val="004D7D85"/>
    <w:rPr>
      <w:rFonts w:ascii="Courier New" w:hAnsi="Courier New" w:cs="Courier New"/>
    </w:rPr>
  </w:style>
  <w:style w:type="character" w:customStyle="1" w:styleId="WWCharLFO3LVL3">
    <w:name w:val="WW_CharLFO3LVL3"/>
    <w:rsid w:val="004D7D85"/>
    <w:rPr>
      <w:rFonts w:ascii="Wingdings" w:hAnsi="Wingdings" w:cs="Wingdings"/>
    </w:rPr>
  </w:style>
  <w:style w:type="character" w:customStyle="1" w:styleId="WWCharLFO3LVL4">
    <w:name w:val="WW_CharLFO3LVL4"/>
    <w:rsid w:val="004D7D85"/>
    <w:rPr>
      <w:rFonts w:ascii="Symbol" w:hAnsi="Symbol" w:cs="Symbol"/>
    </w:rPr>
  </w:style>
  <w:style w:type="character" w:customStyle="1" w:styleId="WWCharLFO3LVL5">
    <w:name w:val="WW_CharLFO3LVL5"/>
    <w:rsid w:val="004D7D85"/>
    <w:rPr>
      <w:rFonts w:ascii="Courier New" w:hAnsi="Courier New" w:cs="Courier New"/>
    </w:rPr>
  </w:style>
  <w:style w:type="character" w:customStyle="1" w:styleId="WWCharLFO3LVL6">
    <w:name w:val="WW_CharLFO3LVL6"/>
    <w:rsid w:val="004D7D85"/>
    <w:rPr>
      <w:rFonts w:ascii="Wingdings" w:hAnsi="Wingdings" w:cs="Wingdings"/>
    </w:rPr>
  </w:style>
  <w:style w:type="character" w:customStyle="1" w:styleId="WWCharLFO3LVL7">
    <w:name w:val="WW_CharLFO3LVL7"/>
    <w:rsid w:val="004D7D85"/>
    <w:rPr>
      <w:rFonts w:ascii="Symbol" w:hAnsi="Symbol" w:cs="Symbol"/>
    </w:rPr>
  </w:style>
  <w:style w:type="character" w:customStyle="1" w:styleId="WWCharLFO3LVL8">
    <w:name w:val="WW_CharLFO3LVL8"/>
    <w:rsid w:val="004D7D85"/>
    <w:rPr>
      <w:rFonts w:ascii="Courier New" w:hAnsi="Courier New" w:cs="Courier New"/>
    </w:rPr>
  </w:style>
  <w:style w:type="character" w:customStyle="1" w:styleId="WWCharLFO3LVL9">
    <w:name w:val="WW_CharLFO3LVL9"/>
    <w:rsid w:val="004D7D85"/>
    <w:rPr>
      <w:rFonts w:ascii="Wingdings" w:hAnsi="Wingdings" w:cs="Wingdings"/>
    </w:rPr>
  </w:style>
  <w:style w:type="character" w:customStyle="1" w:styleId="WWCharLFO4LVL2">
    <w:name w:val="WW_CharLFO4LVL2"/>
    <w:rsid w:val="004D7D85"/>
    <w:rPr>
      <w:rFonts w:ascii="Times New Roman" w:hAnsi="Times New Roman" w:cs="Times New Roman"/>
      <w:sz w:val="22"/>
    </w:rPr>
  </w:style>
  <w:style w:type="character" w:customStyle="1" w:styleId="WWCharLFO4LVL4">
    <w:name w:val="WW_CharLFO4LVL4"/>
    <w:rsid w:val="004D7D85"/>
    <w:rPr>
      <w:b w:val="0"/>
    </w:rPr>
  </w:style>
  <w:style w:type="character" w:customStyle="1" w:styleId="WWCharLFO5LVL1">
    <w:name w:val="WW_CharLFO5LVL1"/>
    <w:rsid w:val="004D7D85"/>
    <w:rPr>
      <w:b/>
      <w:sz w:val="22"/>
    </w:rPr>
  </w:style>
  <w:style w:type="character" w:customStyle="1" w:styleId="WWCharLFO6LVL2">
    <w:name w:val="WW_CharLFO6LVL2"/>
    <w:rsid w:val="004D7D85"/>
    <w:rPr>
      <w:b w:val="0"/>
      <w:strike w:val="0"/>
      <w:dstrike w:val="0"/>
    </w:rPr>
  </w:style>
  <w:style w:type="character" w:customStyle="1" w:styleId="WWCharLFO6LVL4">
    <w:name w:val="WW_CharLFO6LVL4"/>
    <w:rsid w:val="004D7D85"/>
    <w:rPr>
      <w:rFonts w:eastAsia="Times New Roman" w:cs="Times New Roman"/>
    </w:rPr>
  </w:style>
  <w:style w:type="character" w:customStyle="1" w:styleId="WWCharLFO6LVL5">
    <w:name w:val="WW_CharLFO6LVL5"/>
    <w:rsid w:val="004D7D85"/>
    <w:rPr>
      <w:rFonts w:ascii="Symbol" w:hAnsi="Symbol" w:cs="Times New Roman"/>
    </w:rPr>
  </w:style>
  <w:style w:type="character" w:customStyle="1" w:styleId="WWCharLFO6LVL6">
    <w:name w:val="WW_CharLFO6LVL6"/>
    <w:rsid w:val="004D7D85"/>
    <w:rPr>
      <w:rFonts w:ascii="Times New Roman" w:eastAsia="Times New Roman" w:hAnsi="Times New Roman" w:cs="Times New Roman"/>
      <w:sz w:val="22"/>
    </w:rPr>
  </w:style>
  <w:style w:type="character" w:customStyle="1" w:styleId="WWCharLFO6LVL7">
    <w:name w:val="WW_CharLFO6LVL7"/>
    <w:rsid w:val="004D7D85"/>
    <w:rPr>
      <w:color w:val="00000A"/>
    </w:rPr>
  </w:style>
  <w:style w:type="character" w:customStyle="1" w:styleId="WWCharLFO7LVL1">
    <w:name w:val="WW_CharLFO7LVL1"/>
    <w:rsid w:val="004D7D85"/>
    <w:rPr>
      <w:b/>
      <w:color w:val="00000A"/>
      <w:sz w:val="22"/>
    </w:rPr>
  </w:style>
  <w:style w:type="character" w:customStyle="1" w:styleId="WWCharLFO7LVL2">
    <w:name w:val="WW_CharLFO7LVL2"/>
    <w:rsid w:val="004D7D85"/>
    <w:rPr>
      <w:rFonts w:eastAsia="Times New Roman" w:cs="Times New Roman"/>
      <w:b/>
      <w:i w:val="0"/>
      <w:color w:val="00000A"/>
      <w:sz w:val="22"/>
      <w:szCs w:val="22"/>
    </w:rPr>
  </w:style>
  <w:style w:type="character" w:customStyle="1" w:styleId="WWCharLFO7LVL3">
    <w:name w:val="WW_CharLFO7LVL3"/>
    <w:rsid w:val="004D7D85"/>
    <w:rPr>
      <w:rFonts w:eastAsia="Times New Roman" w:cs="Times New Roman"/>
      <w:b w:val="0"/>
      <w:i w:val="0"/>
      <w:color w:val="00000A"/>
    </w:rPr>
  </w:style>
  <w:style w:type="character" w:customStyle="1" w:styleId="WWCharLFO7LVL4">
    <w:name w:val="WW_CharLFO7LVL4"/>
    <w:rsid w:val="004D7D85"/>
    <w:rPr>
      <w:rFonts w:eastAsia="Times New Roman" w:cs="Times New Roman"/>
    </w:rPr>
  </w:style>
  <w:style w:type="character" w:customStyle="1" w:styleId="WWCharLFO8LVL1">
    <w:name w:val="WW_CharLFO8LVL1"/>
    <w:rsid w:val="004D7D85"/>
    <w:rPr>
      <w:rFonts w:ascii="Symbol" w:hAnsi="Symbol" w:cs="Symbol"/>
    </w:rPr>
  </w:style>
  <w:style w:type="paragraph" w:customStyle="1" w:styleId="Nagwek20">
    <w:name w:val="Nagłówek2"/>
    <w:basedOn w:val="Normalny"/>
    <w:next w:val="Tekstpodstawowy"/>
    <w:rsid w:val="004D7D85"/>
    <w:pPr>
      <w:suppressAutoHyphens/>
      <w:spacing w:line="100" w:lineRule="atLeast"/>
    </w:pPr>
    <w:rPr>
      <w:kern w:val="1"/>
      <w:sz w:val="24"/>
      <w:szCs w:val="24"/>
      <w:lang w:eastAsia="ar-SA"/>
    </w:rPr>
  </w:style>
  <w:style w:type="character" w:customStyle="1" w:styleId="TekstpodstawowyZnak3">
    <w:name w:val="Tekst podstawowy Znak3"/>
    <w:basedOn w:val="Domylnaczcionkaakapitu"/>
    <w:rsid w:val="004D7D85"/>
    <w:rPr>
      <w:b/>
      <w:kern w:val="1"/>
      <w:sz w:val="32"/>
      <w:lang w:eastAsia="ar-SA"/>
    </w:rPr>
  </w:style>
  <w:style w:type="paragraph" w:customStyle="1" w:styleId="Normalny1">
    <w:name w:val="Normalny1"/>
    <w:rsid w:val="004D7D85"/>
    <w:pPr>
      <w:widowControl w:val="0"/>
      <w:suppressAutoHyphens/>
      <w:spacing w:after="0" w:line="100" w:lineRule="atLeast"/>
    </w:pPr>
    <w:rPr>
      <w:rFonts w:ascii="Liberation Serif" w:eastAsia="SimSun" w:hAnsi="Liberation Serif" w:cs="Arial"/>
      <w:kern w:val="1"/>
      <w:sz w:val="24"/>
      <w:szCs w:val="24"/>
      <w:lang w:eastAsia="hi-IN" w:bidi="hi-IN"/>
    </w:rPr>
  </w:style>
  <w:style w:type="paragraph" w:customStyle="1" w:styleId="Legenda1">
    <w:name w:val="Legenda1"/>
    <w:basedOn w:val="Normalny"/>
    <w:rsid w:val="004D7D85"/>
    <w:pPr>
      <w:suppressLineNumbers/>
      <w:suppressAutoHyphens/>
      <w:spacing w:before="120" w:after="120" w:line="100" w:lineRule="atLeast"/>
    </w:pPr>
    <w:rPr>
      <w:i/>
      <w:iCs/>
      <w:kern w:val="1"/>
      <w:sz w:val="24"/>
      <w:szCs w:val="24"/>
      <w:lang w:eastAsia="ar-SA"/>
    </w:rPr>
  </w:style>
  <w:style w:type="paragraph" w:customStyle="1" w:styleId="Tekstpodstawowy23">
    <w:name w:val="Tekst podstawowy 23"/>
    <w:basedOn w:val="Normalny"/>
    <w:rsid w:val="004D7D85"/>
    <w:pPr>
      <w:suppressAutoHyphens/>
      <w:spacing w:line="100" w:lineRule="atLeast"/>
    </w:pPr>
    <w:rPr>
      <w:kern w:val="1"/>
      <w:sz w:val="44"/>
      <w:lang w:eastAsia="ar-SA"/>
    </w:rPr>
  </w:style>
  <w:style w:type="character" w:customStyle="1" w:styleId="TekstprzypisukocowegoZnak2">
    <w:name w:val="Tekst przypisu końcowego Znak2"/>
    <w:basedOn w:val="Domylnaczcionkaakapitu"/>
    <w:rsid w:val="004D7D85"/>
    <w:rPr>
      <w:kern w:val="1"/>
      <w:lang w:eastAsia="ar-SA"/>
    </w:rPr>
  </w:style>
  <w:style w:type="paragraph" w:customStyle="1" w:styleId="Tekstkomentarza2">
    <w:name w:val="Tekst komentarza2"/>
    <w:basedOn w:val="Normalny"/>
    <w:rsid w:val="004D7D85"/>
    <w:pPr>
      <w:suppressAutoHyphens/>
      <w:spacing w:line="100" w:lineRule="atLeast"/>
    </w:pPr>
    <w:rPr>
      <w:kern w:val="1"/>
      <w:lang w:eastAsia="ar-SA"/>
    </w:rPr>
  </w:style>
  <w:style w:type="character" w:customStyle="1" w:styleId="TekstdymkaZnak2">
    <w:name w:val="Tekst dymka Znak2"/>
    <w:basedOn w:val="Domylnaczcionkaakapitu"/>
    <w:rsid w:val="004D7D85"/>
    <w:rPr>
      <w:rFonts w:ascii="Segoe UI" w:eastAsia="Segoe UI" w:hAnsi="Segoe UI" w:cs="Segoe UI"/>
      <w:kern w:val="1"/>
      <w:sz w:val="18"/>
      <w:szCs w:val="18"/>
      <w:lang w:eastAsia="ar-SA"/>
    </w:rPr>
  </w:style>
  <w:style w:type="paragraph" w:customStyle="1" w:styleId="Tekstpodstawowywcity31">
    <w:name w:val="Tekst podstawowy wcięty 31"/>
    <w:basedOn w:val="Normalny"/>
    <w:rsid w:val="004D7D85"/>
    <w:pPr>
      <w:widowControl w:val="0"/>
      <w:suppressAutoHyphens/>
      <w:spacing w:line="100" w:lineRule="atLeast"/>
      <w:ind w:left="-180" w:hanging="360"/>
      <w:jc w:val="both"/>
    </w:pPr>
    <w:rPr>
      <w:kern w:val="1"/>
      <w:sz w:val="24"/>
      <w:szCs w:val="24"/>
      <w:lang w:eastAsia="ar-SA"/>
    </w:rPr>
  </w:style>
  <w:style w:type="character" w:customStyle="1" w:styleId="TekstpodstawowywcityZnak3">
    <w:name w:val="Tekst podstawowy wcięty Znak3"/>
    <w:basedOn w:val="Domylnaczcionkaakapitu"/>
    <w:rsid w:val="004D7D85"/>
    <w:rPr>
      <w:rFonts w:eastAsia="Lucida Sans Unicode"/>
      <w:kern w:val="1"/>
      <w:sz w:val="24"/>
      <w:szCs w:val="24"/>
      <w:lang w:eastAsia="ar-SA"/>
    </w:rPr>
  </w:style>
  <w:style w:type="paragraph" w:customStyle="1" w:styleId="Tekstpodstawowywcity21">
    <w:name w:val="Tekst podstawowy wcięty 21"/>
    <w:basedOn w:val="Normalny"/>
    <w:rsid w:val="004D7D85"/>
    <w:pPr>
      <w:widowControl w:val="0"/>
      <w:suppressAutoHyphens/>
      <w:spacing w:line="100" w:lineRule="atLeast"/>
      <w:ind w:left="720"/>
    </w:pPr>
    <w:rPr>
      <w:rFonts w:eastAsia="Lucida Sans Unicode"/>
      <w:b/>
      <w:bCs/>
      <w:kern w:val="1"/>
      <w:sz w:val="24"/>
      <w:szCs w:val="24"/>
      <w:lang w:eastAsia="ar-SA"/>
    </w:rPr>
  </w:style>
  <w:style w:type="paragraph" w:customStyle="1" w:styleId="Tekstpodstawowy32">
    <w:name w:val="Tekst podstawowy 32"/>
    <w:basedOn w:val="Normalny"/>
    <w:rsid w:val="004D7D85"/>
    <w:pPr>
      <w:suppressAutoHyphens/>
      <w:spacing w:after="120" w:line="100" w:lineRule="atLeast"/>
    </w:pPr>
    <w:rPr>
      <w:kern w:val="1"/>
      <w:sz w:val="16"/>
      <w:szCs w:val="16"/>
      <w:lang w:eastAsia="ar-SA"/>
    </w:rPr>
  </w:style>
  <w:style w:type="paragraph" w:customStyle="1" w:styleId="Zwykytekst2">
    <w:name w:val="Zwykły tekst2"/>
    <w:basedOn w:val="Normalny"/>
    <w:rsid w:val="004D7D85"/>
    <w:pPr>
      <w:suppressAutoHyphens/>
      <w:spacing w:line="100" w:lineRule="atLeast"/>
    </w:pPr>
    <w:rPr>
      <w:rFonts w:ascii="Courier New" w:eastAsia="Courier New" w:hAnsi="Courier New" w:cs="Courier New"/>
      <w:kern w:val="1"/>
      <w:lang w:eastAsia="ar-SA"/>
    </w:rPr>
  </w:style>
  <w:style w:type="character" w:customStyle="1" w:styleId="StopkaZnak2">
    <w:name w:val="Stopka Znak2"/>
    <w:basedOn w:val="Domylnaczcionkaakapitu"/>
    <w:rsid w:val="004D7D85"/>
    <w:rPr>
      <w:kern w:val="1"/>
      <w:sz w:val="24"/>
      <w:szCs w:val="24"/>
      <w:lang w:eastAsia="ar-SA"/>
    </w:rPr>
  </w:style>
  <w:style w:type="character" w:customStyle="1" w:styleId="TekstprzypisudolnegoZnak2">
    <w:name w:val="Tekst przypisu dolnego Znak2"/>
    <w:basedOn w:val="Domylnaczcionkaakapitu"/>
    <w:rsid w:val="004D7D85"/>
    <w:rPr>
      <w:kern w:val="1"/>
      <w:lang w:eastAsia="ar-SA"/>
    </w:rPr>
  </w:style>
  <w:style w:type="character" w:customStyle="1" w:styleId="TekstkomentarzaZnak3">
    <w:name w:val="Tekst komentarza Znak3"/>
    <w:basedOn w:val="Domylnaczcionkaakapitu"/>
    <w:uiPriority w:val="99"/>
    <w:semiHidden/>
    <w:rsid w:val="004D7D85"/>
    <w:rPr>
      <w:kern w:val="1"/>
      <w:lang w:eastAsia="ar-SA"/>
    </w:rPr>
  </w:style>
  <w:style w:type="character" w:customStyle="1" w:styleId="TematkomentarzaZnak3">
    <w:name w:val="Temat komentarza Znak3"/>
    <w:basedOn w:val="TekstkomentarzaZnak3"/>
    <w:rsid w:val="004D7D85"/>
    <w:rPr>
      <w:rFonts w:ascii="Calibri" w:eastAsia="Calibri" w:hAnsi="Calibri" w:cs="Calibri"/>
      <w:b/>
      <w:bCs/>
      <w:kern w:val="1"/>
      <w:lang w:eastAsia="ar-SA"/>
    </w:rPr>
  </w:style>
  <w:style w:type="paragraph" w:customStyle="1" w:styleId="Podpis1">
    <w:name w:val="Podpis1"/>
    <w:basedOn w:val="Normalny"/>
    <w:rsid w:val="004D7D85"/>
    <w:pPr>
      <w:suppressLineNumbers/>
      <w:suppressAutoHyphens/>
      <w:spacing w:before="120" w:after="120" w:line="100" w:lineRule="atLeast"/>
    </w:pPr>
    <w:rPr>
      <w:i/>
      <w:iCs/>
      <w:kern w:val="1"/>
      <w:sz w:val="24"/>
      <w:szCs w:val="24"/>
      <w:lang w:eastAsia="ar-SA"/>
    </w:rPr>
  </w:style>
  <w:style w:type="character" w:customStyle="1" w:styleId="PodtytuZnak2">
    <w:name w:val="Podtytuł Znak2"/>
    <w:basedOn w:val="Domylnaczcionkaakapitu"/>
    <w:rsid w:val="004D7D85"/>
    <w:rPr>
      <w:rFonts w:ascii="Arial" w:eastAsia="Lucida Sans Unicode" w:hAnsi="Arial"/>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273">
      <w:bodyDiv w:val="1"/>
      <w:marLeft w:val="0"/>
      <w:marRight w:val="0"/>
      <w:marTop w:val="0"/>
      <w:marBottom w:val="0"/>
      <w:divBdr>
        <w:top w:val="none" w:sz="0" w:space="0" w:color="auto"/>
        <w:left w:val="none" w:sz="0" w:space="0" w:color="auto"/>
        <w:bottom w:val="none" w:sz="0" w:space="0" w:color="auto"/>
        <w:right w:val="none" w:sz="0" w:space="0" w:color="auto"/>
      </w:divBdr>
    </w:div>
    <w:div w:id="44600011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53321687">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338536509">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4190579">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20472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51</Pages>
  <Words>18397</Words>
  <Characters>110387</Characters>
  <Application>Microsoft Office Word</Application>
  <DocSecurity>0</DocSecurity>
  <Lines>919</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89</cp:revision>
  <cp:lastPrinted>2021-08-06T10:19:00Z</cp:lastPrinted>
  <dcterms:created xsi:type="dcterms:W3CDTF">2021-07-01T06:08:00Z</dcterms:created>
  <dcterms:modified xsi:type="dcterms:W3CDTF">2022-08-01T05:40:00Z</dcterms:modified>
</cp:coreProperties>
</file>