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19E073FA" w14:textId="19C769C5" w:rsidR="009260F1" w:rsidRPr="00D5632B" w:rsidRDefault="00D1179B" w:rsidP="00D5632B">
      <w:pPr>
        <w:spacing w:line="276" w:lineRule="auto"/>
        <w:ind w:firstLine="284"/>
        <w:jc w:val="center"/>
        <w:rPr>
          <w:rFonts w:ascii="Calibri" w:hAnsi="Calibri" w:cs="Calibri"/>
          <w:b/>
          <w:bCs/>
          <w:sz w:val="24"/>
          <w:szCs w:val="24"/>
        </w:rPr>
      </w:pPr>
      <w:bookmarkStart w:id="0" w:name="_Hlk64462424"/>
      <w:r w:rsidRPr="00D1179B">
        <w:rPr>
          <w:rFonts w:ascii="Calibri" w:hAnsi="Calibri" w:cs="Calibri"/>
          <w:b/>
          <w:bCs/>
          <w:sz w:val="24"/>
          <w:szCs w:val="24"/>
        </w:rPr>
        <w:t xml:space="preserve">ZAKUP </w:t>
      </w:r>
      <w:r w:rsidR="00A26E5D">
        <w:rPr>
          <w:rFonts w:ascii="Calibri" w:hAnsi="Calibri" w:cs="Calibri"/>
          <w:b/>
          <w:bCs/>
          <w:sz w:val="24"/>
          <w:szCs w:val="24"/>
        </w:rPr>
        <w:t>WRAZ Z</w:t>
      </w:r>
      <w:r w:rsidRPr="00D1179B">
        <w:rPr>
          <w:rFonts w:ascii="Calibri" w:hAnsi="Calibri" w:cs="Calibri"/>
          <w:b/>
          <w:bCs/>
          <w:sz w:val="24"/>
          <w:szCs w:val="24"/>
        </w:rPr>
        <w:t xml:space="preserve"> DOSTAWĄ</w:t>
      </w:r>
      <w:r w:rsidRPr="00D1179B">
        <w:rPr>
          <w:rFonts w:ascii="Calibri" w:hAnsi="Calibri" w:cs="Calibri"/>
          <w:b/>
          <w:bCs/>
          <w:sz w:val="28"/>
          <w:szCs w:val="28"/>
        </w:rPr>
        <w:t xml:space="preserve"> </w:t>
      </w:r>
      <w:r w:rsidR="004B40A3">
        <w:rPr>
          <w:rFonts w:ascii="Calibri" w:hAnsi="Calibri" w:cs="Calibri"/>
          <w:b/>
          <w:bCs/>
          <w:sz w:val="24"/>
          <w:szCs w:val="24"/>
        </w:rPr>
        <w:t>CYSTOSKOPÓW GIĘTKICH</w:t>
      </w:r>
      <w:r w:rsidR="00F27636">
        <w:rPr>
          <w:rFonts w:ascii="Calibri" w:hAnsi="Calibri" w:cs="Calibri"/>
          <w:b/>
          <w:bCs/>
          <w:sz w:val="24"/>
          <w:szCs w:val="24"/>
        </w:rPr>
        <w:t xml:space="preserve"> </w:t>
      </w:r>
      <w:r w:rsidR="00D5632B">
        <w:rPr>
          <w:rFonts w:ascii="Calibri" w:hAnsi="Calibri" w:cs="Calibri"/>
          <w:b/>
          <w:bCs/>
          <w:sz w:val="24"/>
          <w:szCs w:val="24"/>
        </w:rPr>
        <w:t xml:space="preserve">DLA POTRZEB </w:t>
      </w:r>
      <w:bookmarkEnd w:id="0"/>
      <w:r w:rsidR="00E81E0C"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185D1528"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1264AE">
        <w:rPr>
          <w:rFonts w:ascii="Calibri" w:hAnsi="Calibri" w:cs="Calibri"/>
          <w:b/>
          <w:sz w:val="28"/>
          <w:szCs w:val="22"/>
        </w:rPr>
        <w:t xml:space="preserve"> 4</w:t>
      </w:r>
      <w:r w:rsidR="00A72554">
        <w:rPr>
          <w:rFonts w:ascii="Calibri" w:hAnsi="Calibri" w:cs="Calibri"/>
          <w:b/>
          <w:sz w:val="28"/>
          <w:szCs w:val="22"/>
        </w:rPr>
        <w:t>9</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203F2F">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7DE73111" w14:textId="136E8977" w:rsidR="003B1693" w:rsidRDefault="003B1693" w:rsidP="00CF2CDF">
      <w:pPr>
        <w:spacing w:line="276" w:lineRule="auto"/>
        <w:jc w:val="both"/>
        <w:rPr>
          <w:rFonts w:ascii="Calibri" w:hAnsi="Calibri" w:cs="Calibri"/>
          <w:sz w:val="22"/>
          <w:szCs w:val="22"/>
        </w:rPr>
      </w:pPr>
    </w:p>
    <w:p w14:paraId="129C4937" w14:textId="71722A6D" w:rsidR="00CF2CDF" w:rsidRDefault="00CF2CDF" w:rsidP="00CF2CDF">
      <w:pPr>
        <w:spacing w:line="276" w:lineRule="auto"/>
        <w:jc w:val="both"/>
        <w:rPr>
          <w:rFonts w:ascii="Calibri" w:hAnsi="Calibri" w:cs="Calibri"/>
          <w:sz w:val="22"/>
          <w:szCs w:val="22"/>
        </w:rPr>
      </w:pPr>
    </w:p>
    <w:p w14:paraId="43D29554" w14:textId="77777777" w:rsidR="000F5C9B" w:rsidRPr="004251B8" w:rsidRDefault="000F5C9B" w:rsidP="00CF2CDF">
      <w:pPr>
        <w:spacing w:line="276" w:lineRule="auto"/>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lastRenderedPageBreak/>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proofErr w:type="spellStart"/>
      <w:r w:rsidRPr="004251B8">
        <w:rPr>
          <w:rFonts w:ascii="Calibri" w:hAnsi="Calibri" w:cs="Calibri"/>
          <w:sz w:val="22"/>
          <w:szCs w:val="22"/>
          <w:lang w:val="en-US" w:eastAsia="zh-CN"/>
        </w:rPr>
        <w:t>Adres</w:t>
      </w:r>
      <w:proofErr w:type="spellEnd"/>
      <w:r w:rsidRPr="004251B8">
        <w:rPr>
          <w:rFonts w:ascii="Calibri" w:hAnsi="Calibri" w:cs="Calibri"/>
          <w:sz w:val="22"/>
          <w:szCs w:val="22"/>
          <w:lang w:val="en-US" w:eastAsia="zh-CN"/>
        </w:rPr>
        <w:t xml:space="preserve">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w:t>
      </w:r>
      <w:proofErr w:type="spellStart"/>
      <w:r w:rsidRPr="004251B8">
        <w:rPr>
          <w:rFonts w:ascii="Calibri" w:hAnsi="Calibri" w:cs="Calibri"/>
          <w:sz w:val="22"/>
          <w:szCs w:val="22"/>
          <w:lang w:eastAsia="zh-CN"/>
        </w:rPr>
        <w:t>SkrytkaZP</w:t>
      </w:r>
      <w:proofErr w:type="spellEnd"/>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1031823F"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203F2F">
        <w:rPr>
          <w:rFonts w:ascii="Calibri" w:hAnsi="Calibri" w:cs="Calibri"/>
          <w:sz w:val="22"/>
          <w:szCs w:val="22"/>
        </w:rPr>
        <w:t>21</w:t>
      </w:r>
      <w:r w:rsidRPr="004251B8">
        <w:rPr>
          <w:rFonts w:ascii="Calibri" w:hAnsi="Calibri" w:cs="Calibri"/>
          <w:sz w:val="22"/>
          <w:szCs w:val="22"/>
        </w:rPr>
        <w:t xml:space="preserve"> r. poz. </w:t>
      </w:r>
      <w:r w:rsidR="00203F2F">
        <w:rPr>
          <w:rFonts w:ascii="Calibri" w:hAnsi="Calibri" w:cs="Calibri"/>
          <w:sz w:val="22"/>
          <w:szCs w:val="22"/>
        </w:rPr>
        <w:t>1129</w:t>
      </w:r>
      <w:r w:rsidRPr="004251B8">
        <w:rPr>
          <w:rFonts w:ascii="Calibri" w:hAnsi="Calibri" w:cs="Calibri"/>
          <w:sz w:val="22"/>
          <w:szCs w:val="22"/>
        </w:rPr>
        <w:t xml:space="preserve"> ze zm.) (zwanej dalej także „</w:t>
      </w:r>
      <w:proofErr w:type="spellStart"/>
      <w:r w:rsidRPr="004251B8">
        <w:rPr>
          <w:rFonts w:ascii="Calibri" w:hAnsi="Calibri" w:cs="Calibri"/>
          <w:sz w:val="22"/>
          <w:szCs w:val="22"/>
        </w:rPr>
        <w:t>Pzp</w:t>
      </w:r>
      <w:proofErr w:type="spellEnd"/>
      <w:r w:rsidRPr="004251B8">
        <w:rPr>
          <w:rFonts w:ascii="Calibri" w:hAnsi="Calibri" w:cs="Calibri"/>
          <w:sz w:val="22"/>
          <w:szCs w:val="22"/>
        </w:rPr>
        <w:t xml:space="preserve">”, „ustawa </w:t>
      </w:r>
      <w:proofErr w:type="spellStart"/>
      <w:r w:rsidRPr="004251B8">
        <w:rPr>
          <w:rFonts w:ascii="Calibri" w:hAnsi="Calibri" w:cs="Calibri"/>
          <w:sz w:val="22"/>
          <w:szCs w:val="22"/>
        </w:rPr>
        <w:t>Pzp</w:t>
      </w:r>
      <w:proofErr w:type="spellEnd"/>
      <w:r w:rsidRPr="004251B8">
        <w:rPr>
          <w:rFonts w:ascii="Calibri" w:hAnsi="Calibri" w:cs="Calibri"/>
          <w:sz w:val="22"/>
          <w:szCs w:val="22"/>
        </w:rPr>
        <w:t>”)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 xml:space="preserve">Niniejsza specyfikacja  warunków zamówienia zwana jest w dalszej treści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stosuje się przepisy ustawy </w:t>
      </w:r>
      <w:proofErr w:type="spellStart"/>
      <w:r w:rsidR="009260F1" w:rsidRPr="004251B8">
        <w:rPr>
          <w:rFonts w:ascii="Calibri" w:hAnsi="Calibri" w:cs="Calibri"/>
          <w:sz w:val="22"/>
          <w:szCs w:val="22"/>
        </w:rPr>
        <w:t>Pzp</w:t>
      </w:r>
      <w:proofErr w:type="spellEnd"/>
      <w:r w:rsidR="009260F1" w:rsidRPr="004251B8">
        <w:rPr>
          <w:rFonts w:ascii="Calibri" w:hAnsi="Calibri" w:cs="Calibri"/>
          <w:sz w:val="22"/>
          <w:szCs w:val="22"/>
        </w:rPr>
        <w:t xml:space="preserve"> oraz </w:t>
      </w:r>
      <w:r w:rsidR="009260F1" w:rsidRPr="004251B8">
        <w:rPr>
          <w:rFonts w:ascii="Calibri" w:hAnsi="Calibri" w:cs="Calibri"/>
          <w:bCs/>
          <w:sz w:val="22"/>
          <w:szCs w:val="22"/>
        </w:rPr>
        <w:t xml:space="preserve">aktów wykonawczych do ustawy </w:t>
      </w:r>
      <w:proofErr w:type="spellStart"/>
      <w:r w:rsidR="009260F1" w:rsidRPr="004251B8">
        <w:rPr>
          <w:rFonts w:ascii="Calibri" w:hAnsi="Calibri" w:cs="Calibri"/>
          <w:bCs/>
          <w:sz w:val="22"/>
          <w:szCs w:val="22"/>
        </w:rPr>
        <w:t>Pzp</w:t>
      </w:r>
      <w:proofErr w:type="spellEnd"/>
      <w:r w:rsidR="009260F1" w:rsidRPr="004251B8">
        <w:rPr>
          <w:rFonts w:ascii="Calibri" w:hAnsi="Calibri" w:cs="Calibri"/>
          <w:bCs/>
          <w:sz w:val="22"/>
          <w:szCs w:val="22"/>
        </w:rPr>
        <w:t>.</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FC124F" w:rsidRDefault="00E00A69" w:rsidP="00E00A69">
      <w:pPr>
        <w:widowControl w:val="0"/>
        <w:jc w:val="both"/>
        <w:rPr>
          <w:rFonts w:ascii="Calibri" w:hAnsi="Calibri" w:cs="Calibri"/>
          <w:b/>
          <w:bCs/>
          <w:sz w:val="22"/>
          <w:szCs w:val="22"/>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FC124F">
        <w:rPr>
          <w:rFonts w:ascii="Calibri" w:hAnsi="Calibri" w:cs="Calibri"/>
          <w:b/>
          <w:bCs/>
          <w:sz w:val="22"/>
          <w:szCs w:val="22"/>
        </w:rPr>
        <w:t>INFORMACJA, CZY ZAMAWIAJĄCY PRZEWIDUJE WYBÓR</w:t>
      </w:r>
      <w:r w:rsidRPr="00FC124F">
        <w:rPr>
          <w:rFonts w:ascii="Calibri" w:hAnsi="Calibri" w:cs="Calibri"/>
          <w:b/>
          <w:bCs/>
          <w:sz w:val="22"/>
          <w:szCs w:val="22"/>
        </w:rPr>
        <w:t xml:space="preserve"> </w:t>
      </w:r>
      <w:r w:rsidR="008059CA" w:rsidRPr="00FC124F">
        <w:rPr>
          <w:rFonts w:ascii="Calibri" w:hAnsi="Calibri" w:cs="Calibri"/>
          <w:b/>
          <w:bCs/>
          <w:sz w:val="22"/>
          <w:szCs w:val="22"/>
        </w:rPr>
        <w:t xml:space="preserve">NAJKORZYSTNIEJSZEJ OFERTY </w:t>
      </w:r>
      <w:r w:rsidR="004251B8" w:rsidRPr="00FC124F">
        <w:rPr>
          <w:rFonts w:ascii="Calibri" w:hAnsi="Calibri" w:cs="Calibri"/>
          <w:b/>
          <w:bCs/>
          <w:sz w:val="22"/>
          <w:szCs w:val="22"/>
        </w:rPr>
        <w:t xml:space="preserve">                          </w:t>
      </w:r>
      <w:r w:rsidR="008059CA" w:rsidRPr="00FC124F">
        <w:rPr>
          <w:rFonts w:ascii="Calibri" w:hAnsi="Calibri" w:cs="Calibri"/>
          <w:b/>
          <w:bCs/>
          <w:sz w:val="22"/>
          <w:szCs w:val="22"/>
        </w:rPr>
        <w:t>Z MOŻLIWOŚCIĄ PROWADZENIA NEGOCJACJI</w:t>
      </w:r>
    </w:p>
    <w:p w14:paraId="09FF406A" w14:textId="77777777" w:rsidR="00E00A69" w:rsidRPr="00FC124F" w:rsidRDefault="00E00A69" w:rsidP="00E00A69">
      <w:pPr>
        <w:jc w:val="both"/>
        <w:rPr>
          <w:rFonts w:ascii="Calibri" w:hAnsi="Calibri" w:cs="Calibri"/>
          <w:sz w:val="22"/>
          <w:szCs w:val="22"/>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6EDCD464" w14:textId="3E24AB04" w:rsidR="00FC63CA" w:rsidRDefault="004251B8" w:rsidP="00FC63CA">
      <w:pPr>
        <w:suppressAutoHyphens/>
        <w:autoSpaceDE w:val="0"/>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1264AE">
        <w:rPr>
          <w:rFonts w:ascii="Calibri" w:hAnsi="Calibri" w:cs="Calibri"/>
          <w:sz w:val="22"/>
          <w:szCs w:val="22"/>
        </w:rPr>
        <w:t xml:space="preserve"> 4</w:t>
      </w:r>
      <w:r w:rsidR="00A72554">
        <w:rPr>
          <w:rFonts w:ascii="Calibri" w:hAnsi="Calibri" w:cs="Calibri"/>
          <w:sz w:val="22"/>
          <w:szCs w:val="22"/>
        </w:rPr>
        <w:t>9</w:t>
      </w:r>
      <w:r w:rsidR="006C7278" w:rsidRPr="004251B8">
        <w:rPr>
          <w:rFonts w:ascii="Calibri" w:hAnsi="Calibri" w:cs="Calibri"/>
          <w:sz w:val="22"/>
          <w:szCs w:val="22"/>
        </w:rPr>
        <w:t>/230/20</w:t>
      </w:r>
      <w:r w:rsidR="00450CC6" w:rsidRPr="004251B8">
        <w:rPr>
          <w:rFonts w:ascii="Calibri" w:hAnsi="Calibri" w:cs="Calibri"/>
          <w:sz w:val="22"/>
          <w:szCs w:val="22"/>
        </w:rPr>
        <w:t>2</w:t>
      </w:r>
      <w:r w:rsidR="00992273">
        <w:rPr>
          <w:rFonts w:ascii="Calibri" w:hAnsi="Calibri" w:cs="Calibri"/>
          <w:sz w:val="22"/>
          <w:szCs w:val="22"/>
        </w:rPr>
        <w:t>2</w:t>
      </w:r>
      <w:r w:rsidR="00A9308F" w:rsidRPr="004251B8">
        <w:rPr>
          <w:rFonts w:ascii="Calibri" w:hAnsi="Calibri" w:cs="Calibri"/>
          <w:sz w:val="22"/>
          <w:szCs w:val="22"/>
        </w:rPr>
        <w:t xml:space="preserve"> jest</w:t>
      </w:r>
      <w:r w:rsidR="00FC63CA">
        <w:rPr>
          <w:rFonts w:ascii="Calibri" w:hAnsi="Calibri" w:cs="Calibri"/>
          <w:sz w:val="22"/>
          <w:szCs w:val="22"/>
        </w:rPr>
        <w:t xml:space="preserve"> </w:t>
      </w:r>
      <w:r w:rsidR="00013193" w:rsidRPr="00D90693">
        <w:rPr>
          <w:rFonts w:ascii="Calibri" w:hAnsi="Calibri" w:cs="Calibri"/>
          <w:sz w:val="22"/>
          <w:szCs w:val="22"/>
        </w:rPr>
        <w:t xml:space="preserve">zakup </w:t>
      </w:r>
      <w:r w:rsidR="009F3CFE">
        <w:rPr>
          <w:rFonts w:ascii="Calibri" w:hAnsi="Calibri" w:cs="Calibri"/>
          <w:sz w:val="22"/>
          <w:szCs w:val="22"/>
        </w:rPr>
        <w:t>wraz z</w:t>
      </w:r>
      <w:r w:rsidR="00013193" w:rsidRPr="00D90693">
        <w:rPr>
          <w:rFonts w:ascii="Calibri" w:hAnsi="Calibri" w:cs="Calibri"/>
          <w:sz w:val="22"/>
          <w:szCs w:val="22"/>
        </w:rPr>
        <w:t xml:space="preserve"> dostawą </w:t>
      </w:r>
      <w:r w:rsidR="007077AD">
        <w:rPr>
          <w:rFonts w:ascii="Calibri" w:hAnsi="Calibri" w:cs="Calibri"/>
          <w:sz w:val="22"/>
          <w:szCs w:val="22"/>
        </w:rPr>
        <w:t>cystoskopów giętkich</w:t>
      </w:r>
      <w:r w:rsidR="00FC63CA">
        <w:rPr>
          <w:rFonts w:ascii="Calibri" w:hAnsi="Calibri" w:cs="Calibri"/>
          <w:sz w:val="22"/>
          <w:szCs w:val="22"/>
        </w:rPr>
        <w:t xml:space="preserve"> </w:t>
      </w:r>
      <w:r w:rsidR="00A9308F" w:rsidRPr="004251B8">
        <w:rPr>
          <w:rFonts w:ascii="Calibri" w:hAnsi="Calibri" w:cs="Calibri"/>
          <w:sz w:val="22"/>
          <w:szCs w:val="22"/>
        </w:rPr>
        <w:t>dla</w:t>
      </w:r>
      <w:r w:rsidR="005A6EBE" w:rsidRPr="004251B8">
        <w:rPr>
          <w:rFonts w:ascii="Calibri" w:hAnsi="Calibri" w:cs="Calibri"/>
          <w:sz w:val="22"/>
          <w:szCs w:val="22"/>
        </w:rPr>
        <w:t xml:space="preserve"> potrzeb</w:t>
      </w:r>
      <w:r w:rsidR="00047872">
        <w:rPr>
          <w:rFonts w:ascii="Calibri" w:hAnsi="Calibri" w:cs="Calibri"/>
          <w:sz w:val="22"/>
          <w:szCs w:val="22"/>
        </w:rPr>
        <w:t xml:space="preserve"> </w:t>
      </w:r>
      <w:bookmarkStart w:id="1" w:name="_Hlk115860472"/>
      <w:r w:rsidR="00A9308F" w:rsidRPr="004251B8">
        <w:rPr>
          <w:rFonts w:ascii="Calibri" w:hAnsi="Calibri" w:cs="Calibri"/>
          <w:sz w:val="22"/>
          <w:szCs w:val="22"/>
        </w:rPr>
        <w:t xml:space="preserve">Samodzielnego Publicznego Zakładu Opieki Zdrowotnej w </w:t>
      </w:r>
      <w:r w:rsidR="00AF5876" w:rsidRPr="004251B8">
        <w:rPr>
          <w:rFonts w:ascii="Calibri" w:hAnsi="Calibri" w:cs="Calibri"/>
          <w:sz w:val="22"/>
          <w:szCs w:val="22"/>
        </w:rPr>
        <w:t>Puławach</w:t>
      </w:r>
      <w:bookmarkEnd w:id="1"/>
      <w:r w:rsidR="00AF5876" w:rsidRPr="004251B8">
        <w:rPr>
          <w:rFonts w:ascii="Calibri" w:hAnsi="Calibri" w:cs="Calibri"/>
          <w:sz w:val="22"/>
          <w:szCs w:val="22"/>
        </w:rPr>
        <w:t>.</w:t>
      </w:r>
      <w:r w:rsidR="00A9308F" w:rsidRPr="004251B8">
        <w:rPr>
          <w:rFonts w:ascii="Calibri" w:hAnsi="Calibri" w:cs="Calibri"/>
          <w:sz w:val="22"/>
          <w:szCs w:val="22"/>
        </w:rPr>
        <w:t xml:space="preserve"> </w:t>
      </w:r>
    </w:p>
    <w:p w14:paraId="3852860D" w14:textId="2E892864" w:rsidR="00981082" w:rsidRPr="00981082" w:rsidRDefault="004251B8" w:rsidP="00981082">
      <w:pPr>
        <w:suppressAutoHyphens/>
        <w:autoSpaceDE w:val="0"/>
        <w:jc w:val="both"/>
        <w:rPr>
          <w:rFonts w:ascii="Calibri" w:hAnsi="Calibri" w:cs="Calibri"/>
          <w:sz w:val="22"/>
          <w:szCs w:val="22"/>
          <w:u w:val="single"/>
          <w:lang w:val="x-none"/>
        </w:rPr>
      </w:pPr>
      <w:r>
        <w:rPr>
          <w:rFonts w:ascii="Calibri" w:hAnsi="Calibri" w:cs="Calibri"/>
          <w:sz w:val="22"/>
          <w:szCs w:val="22"/>
        </w:rPr>
        <w:t xml:space="preserve">2. </w:t>
      </w:r>
      <w:r w:rsidR="00981082" w:rsidRPr="00981082">
        <w:rPr>
          <w:rFonts w:ascii="Calibri" w:hAnsi="Calibri" w:cs="Calibri"/>
          <w:sz w:val="22"/>
          <w:szCs w:val="22"/>
          <w:lang w:val="x-none"/>
        </w:rPr>
        <w:t xml:space="preserve">Nomenklatura wg (CPV): </w:t>
      </w:r>
    </w:p>
    <w:p w14:paraId="50ED6595" w14:textId="77777777" w:rsidR="00981082" w:rsidRPr="00981082" w:rsidRDefault="00981082" w:rsidP="00981082">
      <w:pPr>
        <w:suppressAutoHyphens/>
        <w:autoSpaceDE w:val="0"/>
        <w:jc w:val="both"/>
        <w:rPr>
          <w:rFonts w:ascii="Calibri" w:hAnsi="Calibri" w:cs="Calibri"/>
          <w:sz w:val="22"/>
          <w:szCs w:val="22"/>
        </w:rPr>
      </w:pPr>
      <w:r w:rsidRPr="00981082">
        <w:rPr>
          <w:rFonts w:ascii="Calibri" w:hAnsi="Calibri" w:cs="Calibri"/>
          <w:sz w:val="22"/>
          <w:szCs w:val="22"/>
        </w:rPr>
        <w:t>kod główny:</w:t>
      </w:r>
    </w:p>
    <w:p w14:paraId="3E5EDC32" w14:textId="77777777" w:rsidR="00981082" w:rsidRPr="00981082" w:rsidRDefault="00981082" w:rsidP="00981082">
      <w:pPr>
        <w:suppressAutoHyphens/>
        <w:autoSpaceDE w:val="0"/>
        <w:jc w:val="both"/>
        <w:rPr>
          <w:rFonts w:ascii="Calibri" w:hAnsi="Calibri" w:cs="Calibri"/>
          <w:sz w:val="22"/>
          <w:szCs w:val="22"/>
        </w:rPr>
      </w:pPr>
      <w:r w:rsidRPr="00981082">
        <w:rPr>
          <w:rFonts w:ascii="Calibri" w:hAnsi="Calibri" w:cs="Calibri"/>
          <w:sz w:val="22"/>
          <w:szCs w:val="22"/>
          <w:lang w:val="x-none"/>
        </w:rPr>
        <w:t>33100000-1</w:t>
      </w:r>
      <w:r w:rsidRPr="00981082">
        <w:rPr>
          <w:rFonts w:ascii="Calibri" w:hAnsi="Calibri" w:cs="Calibri"/>
          <w:sz w:val="22"/>
          <w:szCs w:val="22"/>
        </w:rPr>
        <w:t xml:space="preserve"> - Urządzenia medyczne</w:t>
      </w:r>
    </w:p>
    <w:p w14:paraId="7AD14435" w14:textId="5832468D" w:rsidR="00A9308F" w:rsidRPr="004251B8" w:rsidRDefault="004251B8" w:rsidP="00981082">
      <w:pPr>
        <w:suppressAutoHyphens/>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7BD16C6"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i jakościowych oraz standardów, dla których określenia dopuszcza się wskazanie przykładowych znaków towarowych. </w:t>
      </w:r>
    </w:p>
    <w:p w14:paraId="1CCB1D4C" w14:textId="0D68D9EF" w:rsidR="006F63F9"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558C7704" w14:textId="304ED983" w:rsidR="00723372" w:rsidRDefault="009A6AC0" w:rsidP="00931D5E">
      <w:pPr>
        <w:jc w:val="both"/>
        <w:rPr>
          <w:rFonts w:ascii="Calibri" w:hAnsi="Calibri" w:cs="Calibri"/>
          <w:sz w:val="22"/>
          <w:szCs w:val="22"/>
        </w:rPr>
      </w:pPr>
      <w:r>
        <w:rPr>
          <w:rFonts w:ascii="Calibri" w:hAnsi="Calibri" w:cs="Calibri"/>
          <w:sz w:val="22"/>
          <w:szCs w:val="22"/>
        </w:rPr>
        <w:t>6</w:t>
      </w:r>
      <w:r w:rsidR="00931D5E">
        <w:rPr>
          <w:rFonts w:ascii="Calibri" w:hAnsi="Calibri" w:cs="Calibri"/>
          <w:sz w:val="22"/>
          <w:szCs w:val="22"/>
        </w:rPr>
        <w:t xml:space="preserve">.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0BDB8CD6" w14:textId="0ACCBE4B" w:rsidR="00F9101D" w:rsidRPr="00F9101D" w:rsidRDefault="00F9101D" w:rsidP="00F9101D">
      <w:pPr>
        <w:jc w:val="both"/>
        <w:rPr>
          <w:rFonts w:ascii="Calibri" w:hAnsi="Calibri" w:cs="Calibri"/>
          <w:sz w:val="22"/>
          <w:szCs w:val="22"/>
        </w:rPr>
      </w:pPr>
      <w:r>
        <w:rPr>
          <w:rFonts w:ascii="Calibri" w:hAnsi="Calibri" w:cs="Calibri"/>
          <w:sz w:val="22"/>
          <w:szCs w:val="22"/>
        </w:rPr>
        <w:t>7</w:t>
      </w:r>
      <w:r w:rsidRPr="00F9101D">
        <w:rPr>
          <w:rFonts w:ascii="Calibri" w:hAnsi="Calibri" w:cs="Calibri"/>
          <w:sz w:val="22"/>
          <w:szCs w:val="22"/>
        </w:rPr>
        <w:t xml:space="preserve">. </w:t>
      </w:r>
      <w:bookmarkStart w:id="2" w:name="_Hlk105143608"/>
      <w:r w:rsidRPr="00F9101D">
        <w:rPr>
          <w:rFonts w:ascii="Calibri" w:hAnsi="Calibri" w:cs="Calibri"/>
          <w:sz w:val="22"/>
          <w:szCs w:val="22"/>
        </w:rPr>
        <w:t xml:space="preserve">Postępowanie jest finansowane na podstawie Umowy nr </w:t>
      </w:r>
      <w:r>
        <w:rPr>
          <w:rFonts w:ascii="Calibri" w:hAnsi="Calibri" w:cs="Calibri"/>
          <w:sz w:val="22"/>
          <w:szCs w:val="22"/>
        </w:rPr>
        <w:t xml:space="preserve">1/14/21/2022/351/783 na realizację Narodowej Strategii Onkologicznej w zakresie zadania pn.: </w:t>
      </w:r>
      <w:r w:rsidR="007F1361">
        <w:rPr>
          <w:rFonts w:ascii="Calibri" w:hAnsi="Calibri" w:cs="Calibri"/>
          <w:sz w:val="22"/>
          <w:szCs w:val="22"/>
        </w:rPr>
        <w:t>„</w:t>
      </w:r>
      <w:r>
        <w:rPr>
          <w:rFonts w:ascii="Calibri" w:hAnsi="Calibri" w:cs="Calibri"/>
          <w:sz w:val="22"/>
          <w:szCs w:val="22"/>
        </w:rPr>
        <w:t>Zakup sprzętu do diagnostyki nowotworów pęcherza moczowego</w:t>
      </w:r>
      <w:r w:rsidR="007F1361">
        <w:rPr>
          <w:rFonts w:ascii="Calibri" w:hAnsi="Calibri" w:cs="Calibri"/>
          <w:sz w:val="22"/>
          <w:szCs w:val="22"/>
        </w:rPr>
        <w:t>”</w:t>
      </w:r>
      <w:r w:rsidRPr="00F9101D">
        <w:rPr>
          <w:rFonts w:ascii="Calibri" w:hAnsi="Calibri" w:cs="Calibri"/>
          <w:sz w:val="22"/>
          <w:szCs w:val="22"/>
        </w:rPr>
        <w:t xml:space="preserve"> zawartej w dniu </w:t>
      </w:r>
      <w:r w:rsidRPr="007F1361">
        <w:rPr>
          <w:rFonts w:ascii="Calibri" w:hAnsi="Calibri" w:cs="Calibri"/>
          <w:sz w:val="22"/>
          <w:szCs w:val="22"/>
        </w:rPr>
        <w:t>20.</w:t>
      </w:r>
      <w:r w:rsidRPr="00F9101D">
        <w:rPr>
          <w:rFonts w:ascii="Calibri" w:hAnsi="Calibri" w:cs="Calibri"/>
          <w:sz w:val="22"/>
          <w:szCs w:val="22"/>
        </w:rPr>
        <w:t>0</w:t>
      </w:r>
      <w:r w:rsidRPr="007F1361">
        <w:rPr>
          <w:rFonts w:ascii="Calibri" w:hAnsi="Calibri" w:cs="Calibri"/>
          <w:sz w:val="22"/>
          <w:szCs w:val="22"/>
        </w:rPr>
        <w:t>9.</w:t>
      </w:r>
      <w:r w:rsidRPr="00F9101D">
        <w:rPr>
          <w:rFonts w:ascii="Calibri" w:hAnsi="Calibri" w:cs="Calibri"/>
          <w:sz w:val="22"/>
          <w:szCs w:val="22"/>
        </w:rPr>
        <w:t>2022 r.</w:t>
      </w:r>
    </w:p>
    <w:bookmarkEnd w:id="2"/>
    <w:p w14:paraId="419C8C53" w14:textId="77777777" w:rsidR="00A70408" w:rsidRPr="002F1340" w:rsidRDefault="00A70408" w:rsidP="002F1340">
      <w:pPr>
        <w:jc w:val="both"/>
        <w:rPr>
          <w:rFonts w:ascii="Calibri" w:hAnsi="Calibri" w:cs="Calibri"/>
          <w:sz w:val="22"/>
          <w:szCs w:val="22"/>
        </w:rPr>
      </w:pPr>
    </w:p>
    <w:p w14:paraId="61C40817" w14:textId="09487625"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188E6659" w14:textId="797A95A4" w:rsidR="009C5E2F" w:rsidRPr="009C5E2F" w:rsidRDefault="009C5E2F" w:rsidP="009C5E2F">
      <w:pPr>
        <w:jc w:val="both"/>
        <w:rPr>
          <w:rFonts w:ascii="Calibri" w:hAnsi="Calibri" w:cs="Calibri"/>
          <w:sz w:val="22"/>
          <w:szCs w:val="22"/>
        </w:rPr>
      </w:pPr>
      <w:r w:rsidRPr="009C5E2F">
        <w:rPr>
          <w:rFonts w:ascii="Calibri" w:hAnsi="Calibri" w:cs="Calibri"/>
          <w:sz w:val="22"/>
          <w:szCs w:val="22"/>
        </w:rPr>
        <w:t xml:space="preserve">Zamówienie musi zostać zrealizowane </w:t>
      </w:r>
      <w:r w:rsidRPr="00214773">
        <w:rPr>
          <w:rFonts w:ascii="Calibri" w:hAnsi="Calibri" w:cs="Calibri"/>
          <w:sz w:val="22"/>
          <w:szCs w:val="22"/>
        </w:rPr>
        <w:t xml:space="preserve">do </w:t>
      </w:r>
      <w:r w:rsidR="00C479D2">
        <w:rPr>
          <w:rFonts w:ascii="Calibri" w:hAnsi="Calibri" w:cs="Calibri"/>
          <w:sz w:val="22"/>
          <w:szCs w:val="22"/>
        </w:rPr>
        <w:t>14</w:t>
      </w:r>
      <w:r w:rsidR="00B34AB0" w:rsidRPr="00214773">
        <w:rPr>
          <w:rFonts w:ascii="Calibri" w:hAnsi="Calibri" w:cs="Calibri"/>
          <w:sz w:val="22"/>
          <w:szCs w:val="22"/>
        </w:rPr>
        <w:t xml:space="preserve"> </w:t>
      </w:r>
      <w:r w:rsidRPr="00214773">
        <w:rPr>
          <w:rFonts w:ascii="Calibri" w:hAnsi="Calibri" w:cs="Calibri"/>
          <w:sz w:val="22"/>
          <w:szCs w:val="22"/>
        </w:rPr>
        <w:t>dni</w:t>
      </w:r>
      <w:r w:rsidRPr="009C5E2F">
        <w:rPr>
          <w:rFonts w:ascii="Calibri" w:hAnsi="Calibri" w:cs="Calibri"/>
          <w:sz w:val="22"/>
          <w:szCs w:val="22"/>
        </w:rPr>
        <w:t xml:space="preserve"> roboczych od dnia podpisania umowy.</w:t>
      </w:r>
    </w:p>
    <w:p w14:paraId="2D3F1F0A" w14:textId="77777777" w:rsidR="00AF19FE" w:rsidRDefault="00AF19FE" w:rsidP="00C76532">
      <w:pPr>
        <w:jc w:val="both"/>
        <w:rPr>
          <w:rFonts w:ascii="Calibri" w:hAnsi="Calibri" w:cs="Calibri"/>
          <w:b/>
          <w:bCs/>
          <w:color w:val="000000"/>
          <w:sz w:val="22"/>
          <w:szCs w:val="22"/>
        </w:rPr>
      </w:pPr>
    </w:p>
    <w:p w14:paraId="4DF8D4DD" w14:textId="522D41B8"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FC124F">
        <w:rPr>
          <w:rFonts w:ascii="Calibri" w:hAnsi="Calibri" w:cs="Calibri"/>
          <w:b/>
          <w:bCs/>
          <w:sz w:val="22"/>
          <w:szCs w:val="22"/>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61A943C" w14:textId="0B5D757A" w:rsidR="00C76532" w:rsidRPr="002F1340" w:rsidRDefault="00C76532" w:rsidP="002F1340">
      <w:pPr>
        <w:tabs>
          <w:tab w:val="left" w:pos="284"/>
        </w:tabs>
        <w:spacing w:line="100" w:lineRule="atLeast"/>
        <w:jc w:val="both"/>
        <w:rPr>
          <w:rFonts w:ascii="Calibri" w:hAnsi="Calibri" w:cs="Calibri"/>
          <w:sz w:val="22"/>
          <w:szCs w:val="22"/>
        </w:rPr>
      </w:pPr>
      <w:r w:rsidRPr="004251B8">
        <w:rPr>
          <w:rFonts w:ascii="Calibri" w:hAnsi="Calibri" w:cs="Calibri"/>
          <w:sz w:val="22"/>
          <w:szCs w:val="22"/>
        </w:rPr>
        <w:t xml:space="preserve">Zamawiający </w:t>
      </w:r>
      <w:r w:rsidR="002F1340">
        <w:rPr>
          <w:rFonts w:ascii="Calibri" w:hAnsi="Calibri" w:cs="Calibri"/>
          <w:sz w:val="22"/>
          <w:szCs w:val="22"/>
        </w:rPr>
        <w:t xml:space="preserve">nie </w:t>
      </w:r>
      <w:r w:rsidRPr="004251B8">
        <w:rPr>
          <w:rFonts w:ascii="Calibri" w:hAnsi="Calibri" w:cs="Calibri"/>
          <w:sz w:val="22"/>
          <w:szCs w:val="22"/>
        </w:rPr>
        <w:t xml:space="preserve">dopuszcza możliwości składania ofert częściowych. </w:t>
      </w:r>
    </w:p>
    <w:p w14:paraId="02913DF0" w14:textId="24311261" w:rsidR="00C76532" w:rsidRPr="00FC124F" w:rsidRDefault="00C76532" w:rsidP="00C76532">
      <w:pPr>
        <w:widowControl w:val="0"/>
        <w:spacing w:line="100" w:lineRule="atLeast"/>
        <w:jc w:val="both"/>
        <w:rPr>
          <w:rFonts w:ascii="Calibri" w:hAnsi="Calibri" w:cs="Calibri"/>
          <w:b/>
          <w:bCs/>
          <w:sz w:val="22"/>
          <w:szCs w:val="22"/>
        </w:rPr>
      </w:pPr>
      <w:r w:rsidRPr="00FC124F">
        <w:rPr>
          <w:rFonts w:ascii="Calibri" w:hAnsi="Calibri" w:cs="Calibri"/>
          <w:b/>
          <w:bCs/>
          <w:sz w:val="22"/>
          <w:szCs w:val="22"/>
        </w:rPr>
        <w:lastRenderedPageBreak/>
        <w:t>VII</w:t>
      </w:r>
      <w:r w:rsidR="00D90CF1" w:rsidRPr="00FC124F">
        <w:rPr>
          <w:rFonts w:ascii="Calibri" w:hAnsi="Calibri" w:cs="Calibri"/>
          <w:b/>
          <w:bCs/>
          <w:sz w:val="22"/>
          <w:szCs w:val="22"/>
        </w:rPr>
        <w:t xml:space="preserve"> </w:t>
      </w:r>
      <w:r w:rsidRPr="00FC124F">
        <w:rPr>
          <w:rFonts w:ascii="Calibri" w:hAnsi="Calibri" w:cs="Calibri"/>
          <w:b/>
          <w:bCs/>
          <w:sz w:val="22"/>
          <w:szCs w:val="22"/>
        </w:rPr>
        <w:t xml:space="preserve"> INFORMACJA O SKŁADANIU OFERT WARIANTOWYCH</w:t>
      </w:r>
    </w:p>
    <w:p w14:paraId="3EE516A8" w14:textId="77777777" w:rsidR="00E00A69" w:rsidRPr="00FC124F" w:rsidRDefault="00E00A69" w:rsidP="00C76532">
      <w:pPr>
        <w:pStyle w:val="Akapitzlist"/>
        <w:ind w:left="0"/>
        <w:rPr>
          <w:rFonts w:ascii="Calibri" w:hAnsi="Calibri" w:cs="Calibri"/>
          <w:sz w:val="22"/>
          <w:szCs w:val="22"/>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FC124F" w:rsidRDefault="00665C36" w:rsidP="00D06B25">
      <w:pPr>
        <w:widowControl w:val="0"/>
        <w:spacing w:line="100" w:lineRule="atLeast"/>
        <w:jc w:val="both"/>
        <w:rPr>
          <w:rFonts w:ascii="Calibri" w:hAnsi="Calibri" w:cs="Calibri"/>
          <w:b/>
          <w:bCs/>
        </w:rPr>
      </w:pPr>
    </w:p>
    <w:p w14:paraId="775DB933" w14:textId="64EC8FFE"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2F1340">
        <w:rPr>
          <w:rFonts w:ascii="Calibri" w:hAnsi="Calibri" w:cs="Calibri"/>
          <w:sz w:val="22"/>
          <w:szCs w:val="22"/>
        </w:rPr>
        <w:t xml:space="preserve"> </w:t>
      </w:r>
      <w:r w:rsidR="00D81974" w:rsidRPr="004251B8">
        <w:rPr>
          <w:rFonts w:ascii="Calibri" w:hAnsi="Calibri" w:cs="Calibri"/>
          <w:sz w:val="22"/>
          <w:szCs w:val="22"/>
        </w:rPr>
        <w:t xml:space="preserve">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Wykonawca posiadający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4251B8">
        <w:rPr>
          <w:rFonts w:ascii="Calibri" w:hAnsi="Calibri" w:cs="Calibri"/>
          <w:sz w:val="22"/>
          <w:szCs w:val="22"/>
        </w:rPr>
        <w:t>miniPortalu</w:t>
      </w:r>
      <w:proofErr w:type="spellEnd"/>
      <w:r w:rsidR="00D81974" w:rsidRPr="004251B8">
        <w:rPr>
          <w:rFonts w:ascii="Calibri" w:hAnsi="Calibri" w:cs="Calibri"/>
          <w:i/>
          <w:sz w:val="22"/>
          <w:szCs w:val="22"/>
        </w:rPr>
        <w:t xml:space="preserve"> </w:t>
      </w:r>
      <w:r w:rsidR="00D81974" w:rsidRPr="004251B8">
        <w:rPr>
          <w:rFonts w:ascii="Calibri" w:hAnsi="Calibri" w:cs="Calibri"/>
          <w:sz w:val="22"/>
          <w:szCs w:val="22"/>
        </w:rPr>
        <w:t xml:space="preserve">oraz Regulaminie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dopuszcza w szczególności następujący format przesyłanych danych: pdf, </w:t>
      </w:r>
      <w:proofErr w:type="spellStart"/>
      <w:r w:rsidR="00D81974" w:rsidRPr="004251B8">
        <w:rPr>
          <w:rFonts w:ascii="Calibri" w:hAnsi="Calibri" w:cs="Calibri"/>
          <w:sz w:val="22"/>
          <w:szCs w:val="22"/>
        </w:rPr>
        <w:t>doc</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docx</w:t>
      </w:r>
      <w:proofErr w:type="spellEnd"/>
      <w:r w:rsidR="00D81974" w:rsidRPr="004251B8">
        <w:rPr>
          <w:rFonts w:ascii="Calibri" w:hAnsi="Calibri" w:cs="Calibri"/>
          <w:sz w:val="22"/>
          <w:szCs w:val="22"/>
        </w:rPr>
        <w:t xml:space="preserve">, rtf, </w:t>
      </w:r>
      <w:proofErr w:type="spellStart"/>
      <w:r w:rsidR="00D81974" w:rsidRPr="004251B8">
        <w:rPr>
          <w:rFonts w:ascii="Calibri" w:hAnsi="Calibri" w:cs="Calibri"/>
          <w:sz w:val="22"/>
          <w:szCs w:val="22"/>
        </w:rPr>
        <w:t>xps</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odt</w:t>
      </w:r>
      <w:proofErr w:type="spellEnd"/>
      <w:r w:rsidR="00D81974" w:rsidRPr="004251B8">
        <w:rPr>
          <w:rFonts w:ascii="Calibri" w:hAnsi="Calibri" w:cs="Calibri"/>
          <w:sz w:val="22"/>
          <w:szCs w:val="22"/>
        </w:rPr>
        <w:t>.</w:t>
      </w:r>
    </w:p>
    <w:p w14:paraId="4C682945" w14:textId="2D19F33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w:t>
      </w:r>
      <w:r w:rsidR="00D81974" w:rsidRPr="004251B8">
        <w:rPr>
          <w:rFonts w:ascii="Calibri" w:hAnsi="Calibri" w:cs="Calibri"/>
          <w:sz w:val="22"/>
          <w:szCs w:val="22"/>
        </w:rPr>
        <w:lastRenderedPageBreak/>
        <w:t xml:space="preserve">skierowany przy użyciu, mini Portalu  </w:t>
      </w:r>
      <w:hyperlink r:id="rId13"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00D81974" w:rsidRPr="004251B8">
        <w:rPr>
          <w:rFonts w:ascii="Calibri" w:hAnsi="Calibri" w:cs="Calibri"/>
          <w:sz w:val="22"/>
          <w:szCs w:val="22"/>
        </w:rPr>
        <w:t xml:space="preserve"> za pośrednictwem „Formularza do komunikacji” lub poczty email </w:t>
      </w:r>
      <w:hyperlink r:id="rId15"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4571672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69188E">
        <w:rPr>
          <w:rFonts w:ascii="Calibri" w:hAnsi="Calibri" w:cs="Calibri"/>
          <w:sz w:val="22"/>
          <w:szCs w:val="22"/>
        </w:rPr>
        <w:t xml:space="preserve"> </w:t>
      </w:r>
      <w:r w:rsidR="00D81974" w:rsidRPr="004251B8">
        <w:rPr>
          <w:rFonts w:ascii="Calibri" w:hAnsi="Calibri" w:cs="Calibri"/>
          <w:sz w:val="22"/>
          <w:szCs w:val="22"/>
        </w:rPr>
        <w:t>Zamawiający wyznacza następujące osoby do kontaktu z wykonawcami:</w:t>
      </w:r>
      <w:r w:rsidR="0069188E">
        <w:rPr>
          <w:rFonts w:ascii="Calibri" w:hAnsi="Calibri" w:cs="Calibri"/>
          <w:sz w:val="22"/>
          <w:szCs w:val="22"/>
        </w:rPr>
        <w:t xml:space="preserve"> </w:t>
      </w:r>
      <w:r w:rsidR="001137A6">
        <w:rPr>
          <w:rFonts w:ascii="Calibri" w:hAnsi="Calibri" w:cs="Calibri"/>
          <w:sz w:val="22"/>
          <w:szCs w:val="22"/>
        </w:rPr>
        <w:t>Justyna Gawęda</w:t>
      </w:r>
      <w:r w:rsidR="00E63915">
        <w:rPr>
          <w:rFonts w:ascii="Calibri" w:hAnsi="Calibri" w:cs="Calibri"/>
          <w:sz w:val="22"/>
          <w:szCs w:val="22"/>
        </w:rPr>
        <w:t xml:space="preserve"> </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FC124F" w:rsidRDefault="000170F3" w:rsidP="001F5E72">
      <w:pPr>
        <w:widowControl w:val="0"/>
        <w:spacing w:line="100" w:lineRule="atLeast"/>
        <w:jc w:val="both"/>
        <w:rPr>
          <w:rFonts w:ascii="Calibri" w:hAnsi="Calibri" w:cs="Calibri"/>
          <w:b/>
          <w:bCs/>
          <w:sz w:val="22"/>
          <w:szCs w:val="22"/>
        </w:rPr>
      </w:pPr>
    </w:p>
    <w:p w14:paraId="245373C2" w14:textId="40CE0231" w:rsidR="002E3B8D" w:rsidRPr="00FC124F" w:rsidRDefault="002E3B8D" w:rsidP="001F5E72">
      <w:pPr>
        <w:widowControl w:val="0"/>
        <w:spacing w:line="100" w:lineRule="atLeast"/>
        <w:jc w:val="both"/>
        <w:rPr>
          <w:rFonts w:ascii="Calibri" w:hAnsi="Calibri" w:cs="Calibri"/>
          <w:b/>
          <w:bCs/>
          <w:sz w:val="22"/>
          <w:szCs w:val="22"/>
        </w:rPr>
      </w:pPr>
      <w:r w:rsidRPr="00FC124F">
        <w:rPr>
          <w:rFonts w:ascii="Calibri" w:hAnsi="Calibri" w:cs="Calibri"/>
          <w:b/>
          <w:bCs/>
          <w:sz w:val="22"/>
          <w:szCs w:val="22"/>
        </w:rPr>
        <w:t>X</w:t>
      </w:r>
      <w:r w:rsidR="000170F3" w:rsidRPr="00FC124F">
        <w:rPr>
          <w:rFonts w:ascii="Calibri" w:hAnsi="Calibri" w:cs="Calibri"/>
          <w:b/>
          <w:bCs/>
          <w:sz w:val="22"/>
          <w:szCs w:val="22"/>
        </w:rPr>
        <w:t>II</w:t>
      </w:r>
      <w:r w:rsidRPr="00FC124F">
        <w:rPr>
          <w:rFonts w:ascii="Calibri" w:hAnsi="Calibri" w:cs="Calibri"/>
          <w:b/>
          <w:bCs/>
          <w:sz w:val="22"/>
          <w:szCs w:val="22"/>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FC124F" w:rsidRDefault="000170F3" w:rsidP="002E3B8D">
      <w:pPr>
        <w:pStyle w:val="Akapitzlist"/>
        <w:ind w:left="0"/>
        <w:jc w:val="both"/>
        <w:rPr>
          <w:rFonts w:ascii="Calibri" w:hAnsi="Calibri" w:cs="Calibri"/>
          <w:sz w:val="22"/>
          <w:szCs w:val="22"/>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 xml:space="preserve">Zamawiający nie przewiduje użycia innych środków komunikacji elektronicznej ze względu na sytuacje, o których mowa w art. 65 ust. 1, art. 66 i art. 69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0807F230"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DC5AAB">
        <w:rPr>
          <w:rFonts w:ascii="Calibri" w:hAnsi="Calibri" w:cs="Calibri"/>
          <w:sz w:val="22"/>
          <w:szCs w:val="22"/>
        </w:rPr>
        <w:t xml:space="preserve">terminu składania ofert do </w:t>
      </w:r>
      <w:r w:rsidR="002E3B8D" w:rsidRPr="00C76CD0">
        <w:rPr>
          <w:rFonts w:ascii="Calibri" w:hAnsi="Calibri" w:cs="Calibri"/>
          <w:color w:val="000000" w:themeColor="text1"/>
          <w:sz w:val="22"/>
          <w:szCs w:val="22"/>
        </w:rPr>
        <w:t xml:space="preserve">dnia </w:t>
      </w:r>
      <w:r w:rsidR="001137A6">
        <w:rPr>
          <w:rFonts w:ascii="Calibri" w:hAnsi="Calibri" w:cs="Calibri"/>
          <w:sz w:val="22"/>
          <w:szCs w:val="22"/>
        </w:rPr>
        <w:t>09</w:t>
      </w:r>
      <w:r w:rsidR="001E4F1A">
        <w:rPr>
          <w:rFonts w:ascii="Calibri" w:hAnsi="Calibri" w:cs="Calibri"/>
          <w:sz w:val="22"/>
          <w:szCs w:val="22"/>
        </w:rPr>
        <w:t>.1</w:t>
      </w:r>
      <w:r w:rsidR="00843359">
        <w:rPr>
          <w:rFonts w:ascii="Calibri" w:hAnsi="Calibri" w:cs="Calibri"/>
          <w:sz w:val="22"/>
          <w:szCs w:val="22"/>
        </w:rPr>
        <w:t>2</w:t>
      </w:r>
      <w:r w:rsidR="00022A84" w:rsidRPr="001E4F1A">
        <w:rPr>
          <w:rFonts w:ascii="Calibri" w:hAnsi="Calibri" w:cs="Calibri"/>
          <w:sz w:val="22"/>
          <w:szCs w:val="22"/>
        </w:rPr>
        <w:t>.202</w:t>
      </w:r>
      <w:r w:rsidR="004D782D" w:rsidRPr="001E4F1A">
        <w:rPr>
          <w:rFonts w:ascii="Calibri" w:hAnsi="Calibri" w:cs="Calibri"/>
          <w:sz w:val="22"/>
          <w:szCs w:val="22"/>
        </w:rPr>
        <w:t>2</w:t>
      </w:r>
      <w:r w:rsidR="002E3B8D" w:rsidRPr="001E4F1A">
        <w:rPr>
          <w:rFonts w:ascii="Calibri" w:hAnsi="Calibri" w:cs="Calibri"/>
          <w:sz w:val="22"/>
          <w:szCs w:val="22"/>
        </w:rPr>
        <w:t xml:space="preserve"> r.</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 xml:space="preserve">pi przed upływem terminu związania ofertą określonego w SWZ, Zamawiający przed upływem terminu związania ofertą zwraca się jednokrotnie do Wykonawców o </w:t>
      </w:r>
      <w:proofErr w:type="spellStart"/>
      <w:r w:rsidR="002E3B8D" w:rsidRPr="00DF285D">
        <w:rPr>
          <w:rFonts w:ascii="Calibri" w:hAnsi="Calibri" w:cs="Calibri"/>
          <w:sz w:val="22"/>
          <w:szCs w:val="22"/>
        </w:rPr>
        <w:t>wyrażenie</w:t>
      </w:r>
      <w:proofErr w:type="spellEnd"/>
      <w:r w:rsidR="002E3B8D" w:rsidRPr="00DF285D">
        <w:rPr>
          <w:rFonts w:ascii="Calibri" w:hAnsi="Calibri" w:cs="Calibri"/>
          <w:sz w:val="22"/>
          <w:szCs w:val="22"/>
        </w:rPr>
        <w:t xml:space="preserv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5662D07" w14:textId="77777777" w:rsidR="00233726" w:rsidRDefault="00233726" w:rsidP="00FA55CE">
      <w:pPr>
        <w:spacing w:after="120" w:line="276" w:lineRule="auto"/>
        <w:jc w:val="both"/>
        <w:rPr>
          <w:rFonts w:ascii="Calibri" w:hAnsi="Calibri" w:cs="Calibri"/>
          <w:b/>
          <w:sz w:val="22"/>
          <w:szCs w:val="22"/>
        </w:rPr>
      </w:pPr>
    </w:p>
    <w:p w14:paraId="55F678B6" w14:textId="61C31E16"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593E55F1" w:rsidR="00665C36"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r w:rsidR="005161D2">
        <w:rPr>
          <w:rFonts w:ascii="Calibri" w:hAnsi="Calibri" w:cs="Calibri"/>
          <w:sz w:val="22"/>
          <w:szCs w:val="22"/>
        </w:rPr>
        <w:t>.</w:t>
      </w:r>
    </w:p>
    <w:p w14:paraId="3EBF6541" w14:textId="77777777" w:rsidR="00BB365D" w:rsidRDefault="00BB365D" w:rsidP="00550C7B">
      <w:pPr>
        <w:suppressAutoHyphens/>
        <w:ind w:left="709" w:hanging="709"/>
        <w:jc w:val="both"/>
        <w:rPr>
          <w:rFonts w:ascii="Calibri" w:hAnsi="Calibri" w:cs="Calibri"/>
          <w:b/>
          <w:sz w:val="22"/>
          <w:szCs w:val="22"/>
        </w:rPr>
      </w:pPr>
    </w:p>
    <w:p w14:paraId="3776B6E5" w14:textId="3C3E57E9"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01553CCA" w:rsidR="00457A6A" w:rsidRDefault="00362DAA" w:rsidP="00362DAA">
      <w:pPr>
        <w:tabs>
          <w:tab w:val="left" w:pos="284"/>
        </w:tabs>
        <w:jc w:val="both"/>
        <w:rPr>
          <w:rFonts w:ascii="Calibri" w:hAnsi="Calibri" w:cs="Calibri"/>
          <w:sz w:val="22"/>
          <w:szCs w:val="22"/>
        </w:rPr>
      </w:pPr>
      <w:r>
        <w:rPr>
          <w:rFonts w:ascii="Calibri" w:hAnsi="Calibri" w:cs="Calibri"/>
          <w:sz w:val="22"/>
          <w:szCs w:val="22"/>
        </w:rPr>
        <w:lastRenderedPageBreak/>
        <w:t xml:space="preserve">2. </w:t>
      </w:r>
      <w:r w:rsidR="00457A6A" w:rsidRPr="00DF285D">
        <w:rPr>
          <w:rFonts w:ascii="Calibri" w:hAnsi="Calibri" w:cs="Calibri"/>
          <w:sz w:val="22"/>
          <w:szCs w:val="22"/>
        </w:rPr>
        <w:t>Do przygotowania oferty należy wykorzystać Formularz ofertowy, którego wzór stanowi Załącznik nr 1 do SWZ.</w:t>
      </w:r>
    </w:p>
    <w:p w14:paraId="3E09CADA" w14:textId="77777777" w:rsidR="000273F9" w:rsidRPr="00DF285D" w:rsidRDefault="000273F9" w:rsidP="00362DAA">
      <w:pPr>
        <w:tabs>
          <w:tab w:val="left" w:pos="284"/>
        </w:tabs>
        <w:jc w:val="both"/>
        <w:rPr>
          <w:rFonts w:ascii="Calibri" w:hAnsi="Calibri" w:cs="Calibri"/>
          <w:sz w:val="22"/>
          <w:szCs w:val="22"/>
        </w:rPr>
      </w:pP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0A4BCA">
        <w:rPr>
          <w:rFonts w:ascii="Calibri" w:hAnsi="Calibri" w:cs="Calibri"/>
          <w:b/>
          <w:bCs/>
          <w:sz w:val="22"/>
          <w:szCs w:val="22"/>
          <w:u w:val="single"/>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7F91CB3A"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DF3C39">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172E5C7F" w14:textId="23B356C1" w:rsidR="004D782D" w:rsidRPr="004251B8" w:rsidRDefault="004D782D" w:rsidP="004961C1">
      <w:pPr>
        <w:tabs>
          <w:tab w:val="left" w:pos="284"/>
        </w:tabs>
        <w:ind w:left="284"/>
        <w:jc w:val="both"/>
        <w:rPr>
          <w:rFonts w:ascii="Calibri" w:hAnsi="Calibri" w:cs="Calibri"/>
          <w:sz w:val="22"/>
          <w:szCs w:val="22"/>
        </w:rPr>
      </w:pPr>
      <w:r>
        <w:rPr>
          <w:rFonts w:ascii="Calibri" w:hAnsi="Calibri" w:cs="Calibri"/>
          <w:sz w:val="22"/>
          <w:szCs w:val="22"/>
        </w:rPr>
        <w:t>f) Opis przedmiotu zamówienia, którego wzór stanowi Załącznik nr 4 do SWZ.</w:t>
      </w:r>
    </w:p>
    <w:p w14:paraId="5496AD19" w14:textId="4BD0EB12" w:rsidR="00323BCF" w:rsidRPr="004251B8" w:rsidRDefault="00051D4E" w:rsidP="004961C1">
      <w:pPr>
        <w:tabs>
          <w:tab w:val="left" w:pos="284"/>
        </w:tabs>
        <w:ind w:left="284"/>
        <w:jc w:val="both"/>
        <w:rPr>
          <w:rFonts w:ascii="Calibri" w:hAnsi="Calibri" w:cs="Calibri"/>
          <w:sz w:val="22"/>
          <w:szCs w:val="22"/>
        </w:rPr>
      </w:pPr>
      <w:r>
        <w:rPr>
          <w:rFonts w:ascii="Calibri" w:hAnsi="Calibri" w:cs="Calibri"/>
          <w:sz w:val="22"/>
          <w:szCs w:val="22"/>
        </w:rPr>
        <w:t>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FC124F">
        <w:rPr>
          <w:rFonts w:ascii="Calibri" w:hAnsi="Calibri" w:cs="Calibri"/>
          <w:sz w:val="22"/>
          <w:szCs w:val="22"/>
        </w:rPr>
        <w:t xml:space="preserve"> 5</w:t>
      </w:r>
      <w:r w:rsidR="00323BCF" w:rsidRPr="00FC124F">
        <w:rPr>
          <w:rFonts w:ascii="Calibri" w:hAnsi="Calibri" w:cs="Calibri"/>
          <w:sz w:val="22"/>
          <w:szCs w:val="22"/>
        </w:rPr>
        <w:t xml:space="preserve"> do SWZ</w:t>
      </w:r>
      <w:r w:rsidR="004961C1" w:rsidRPr="00FC124F">
        <w:rPr>
          <w:rFonts w:ascii="Calibri" w:hAnsi="Calibri" w:cs="Calibri"/>
          <w:sz w:val="22"/>
          <w:szCs w:val="22"/>
        </w:rPr>
        <w:t>;</w:t>
      </w:r>
    </w:p>
    <w:p w14:paraId="00AC75BD" w14:textId="7FB1DD5E" w:rsidR="00EB1DA0" w:rsidRPr="000A4BCA" w:rsidRDefault="00EB1DA0" w:rsidP="00EB1DA0">
      <w:pPr>
        <w:widowControl w:val="0"/>
        <w:suppressAutoHyphens/>
        <w:jc w:val="both"/>
        <w:rPr>
          <w:rFonts w:ascii="Calibri" w:hAnsi="Calibri" w:cs="Calibri"/>
          <w:b/>
          <w:bCs/>
          <w:sz w:val="22"/>
          <w:szCs w:val="22"/>
          <w:u w:val="single"/>
        </w:rPr>
      </w:pPr>
      <w:r w:rsidRPr="000A4BCA">
        <w:rPr>
          <w:rFonts w:ascii="Calibri" w:hAnsi="Calibri" w:cs="Calibri"/>
          <w:b/>
          <w:bCs/>
          <w:sz w:val="22"/>
          <w:szCs w:val="22"/>
          <w:u w:val="single"/>
        </w:rPr>
        <w:t xml:space="preserve">oraz następujące przedmiotowe środki dowodowe: </w:t>
      </w:r>
    </w:p>
    <w:p w14:paraId="11276F44" w14:textId="1591BD26" w:rsidR="00FE1BE3" w:rsidRDefault="00EB1DA0" w:rsidP="00FE1BE3">
      <w:pPr>
        <w:suppressAutoHyphens/>
        <w:ind w:left="142"/>
        <w:jc w:val="both"/>
        <w:rPr>
          <w:rFonts w:ascii="Calibri" w:hAnsi="Calibri" w:cs="Calibri"/>
          <w:sz w:val="22"/>
          <w:szCs w:val="22"/>
        </w:rPr>
      </w:pPr>
      <w:r w:rsidRPr="004251B8">
        <w:rPr>
          <w:rFonts w:ascii="Calibri" w:hAnsi="Calibri" w:cs="Calibri"/>
          <w:sz w:val="22"/>
          <w:szCs w:val="22"/>
        </w:rPr>
        <w:t>a)</w:t>
      </w:r>
      <w:r w:rsidR="004961C1" w:rsidRPr="004251B8">
        <w:rPr>
          <w:rFonts w:ascii="Calibri" w:hAnsi="Calibri" w:cs="Calibri"/>
          <w:sz w:val="22"/>
          <w:szCs w:val="22"/>
        </w:rPr>
        <w:t xml:space="preserve"> </w:t>
      </w:r>
      <w:r w:rsidRPr="004251B8">
        <w:rPr>
          <w:rFonts w:ascii="Calibri" w:hAnsi="Calibri" w:cs="Calibri"/>
          <w:sz w:val="22"/>
          <w:szCs w:val="22"/>
        </w:rPr>
        <w:t>materiał</w:t>
      </w:r>
      <w:r w:rsidR="004961C1" w:rsidRPr="004251B8">
        <w:rPr>
          <w:rFonts w:ascii="Calibri" w:hAnsi="Calibri" w:cs="Calibri"/>
          <w:sz w:val="22"/>
          <w:szCs w:val="22"/>
        </w:rPr>
        <w:t>y</w:t>
      </w:r>
      <w:r w:rsidRPr="004251B8">
        <w:rPr>
          <w:rFonts w:ascii="Calibri" w:hAnsi="Calibri" w:cs="Calibri"/>
          <w:sz w:val="22"/>
          <w:szCs w:val="22"/>
        </w:rPr>
        <w:t xml:space="preserve"> informacyjn</w:t>
      </w:r>
      <w:r w:rsidR="004961C1" w:rsidRPr="004251B8">
        <w:rPr>
          <w:rFonts w:ascii="Calibri" w:hAnsi="Calibri" w:cs="Calibri"/>
          <w:sz w:val="22"/>
          <w:szCs w:val="22"/>
        </w:rPr>
        <w:t>e</w:t>
      </w:r>
      <w:r w:rsidRPr="004251B8">
        <w:rPr>
          <w:rFonts w:ascii="Calibri" w:hAnsi="Calibri" w:cs="Calibri"/>
          <w:sz w:val="22"/>
          <w:szCs w:val="22"/>
        </w:rPr>
        <w:t xml:space="preserve"> dotycząc</w:t>
      </w:r>
      <w:r w:rsidR="004961C1" w:rsidRPr="004251B8">
        <w:rPr>
          <w:rFonts w:ascii="Calibri" w:hAnsi="Calibri" w:cs="Calibri"/>
          <w:sz w:val="22"/>
          <w:szCs w:val="22"/>
        </w:rPr>
        <w:t>e</w:t>
      </w:r>
      <w:r w:rsidRPr="004251B8">
        <w:rPr>
          <w:rFonts w:ascii="Calibri" w:hAnsi="Calibri" w:cs="Calibri"/>
          <w:sz w:val="22"/>
          <w:szCs w:val="22"/>
        </w:rPr>
        <w:t xml:space="preserve"> przedmiotu zamówienia zgodn</w:t>
      </w:r>
      <w:r w:rsidR="004961C1" w:rsidRPr="004251B8">
        <w:rPr>
          <w:rFonts w:ascii="Calibri" w:hAnsi="Calibri" w:cs="Calibri"/>
          <w:sz w:val="22"/>
          <w:szCs w:val="22"/>
        </w:rPr>
        <w:t>e</w:t>
      </w:r>
      <w:r w:rsidRPr="004251B8">
        <w:rPr>
          <w:rFonts w:ascii="Calibri" w:hAnsi="Calibri" w:cs="Calibri"/>
          <w:sz w:val="22"/>
          <w:szCs w:val="22"/>
        </w:rPr>
        <w:t xml:space="preserve"> z opisem przedmiotu zamówienia, z których ma wynikać potwierdzenie wszystkich parametrów  wyspecyfikowanych przez Zamawiającego</w:t>
      </w:r>
      <w:r w:rsidR="009D6474">
        <w:rPr>
          <w:rFonts w:ascii="Calibri" w:hAnsi="Calibri" w:cs="Calibri"/>
          <w:sz w:val="22"/>
          <w:szCs w:val="22"/>
        </w:rPr>
        <w:t>.</w:t>
      </w:r>
      <w:r w:rsidRPr="004251B8">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4251B8">
        <w:rPr>
          <w:rFonts w:ascii="Calibri" w:hAnsi="Calibri" w:cs="Calibri"/>
          <w:sz w:val="22"/>
          <w:szCs w:val="22"/>
        </w:rPr>
        <w:t>.</w:t>
      </w:r>
    </w:p>
    <w:p w14:paraId="707C41C6" w14:textId="0B3FAD8C" w:rsidR="004669BF"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w:t>
      </w:r>
      <w:proofErr w:type="spellStart"/>
      <w:r w:rsidRPr="004251B8">
        <w:rPr>
          <w:rFonts w:ascii="Calibri" w:hAnsi="Calibri" w:cs="Calibri"/>
          <w:sz w:val="22"/>
          <w:szCs w:val="22"/>
        </w:rPr>
        <w:t>miniPortalu</w:t>
      </w:r>
      <w:proofErr w:type="spellEnd"/>
      <w:r w:rsidRPr="004251B8">
        <w:rPr>
          <w:rFonts w:ascii="Calibri" w:hAnsi="Calibri" w:cs="Calibri"/>
          <w:sz w:val="22"/>
          <w:szCs w:val="22"/>
        </w:rPr>
        <w:t>.</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w:t>
      </w:r>
      <w:r w:rsidRPr="004251B8">
        <w:rPr>
          <w:rFonts w:ascii="Calibri" w:hAnsi="Calibri" w:cs="Calibri"/>
          <w:sz w:val="22"/>
          <w:szCs w:val="22"/>
        </w:rPr>
        <w:lastRenderedPageBreak/>
        <w:t xml:space="preserve">bezskuteczne ze względu na zaniechanie przez Wykonawcę  podjęcia niezbędnych działań w celu zachowania poufności objętych klauzulą informacji zgodnie z postanowieniami art. 18 ust. 3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08CDF9DD" w14:textId="56B8DC90" w:rsidR="008F7449" w:rsidRPr="004251B8" w:rsidRDefault="00211237" w:rsidP="002053DA">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63FBAC53" w14:textId="77777777" w:rsidR="000273F9" w:rsidRDefault="000273F9" w:rsidP="008F7449">
      <w:pPr>
        <w:spacing w:after="120" w:line="276" w:lineRule="auto"/>
        <w:jc w:val="both"/>
        <w:rPr>
          <w:rFonts w:ascii="Calibri" w:hAnsi="Calibri" w:cs="Calibri"/>
          <w:b/>
          <w:sz w:val="22"/>
          <w:szCs w:val="22"/>
        </w:rPr>
      </w:pPr>
    </w:p>
    <w:p w14:paraId="63DD406E" w14:textId="18B7F340"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242766E3" w:rsidR="004961C1" w:rsidRPr="00BC7772" w:rsidRDefault="00FC134E" w:rsidP="002053DA">
      <w:pPr>
        <w:suppressAutoHyphens/>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w:t>
      </w:r>
      <w:proofErr w:type="spellStart"/>
      <w:r w:rsidR="00F60B48" w:rsidRPr="004251B8">
        <w:rPr>
          <w:rFonts w:ascii="Calibri" w:hAnsi="Calibri" w:cs="Calibri"/>
          <w:color w:val="000000"/>
          <w:sz w:val="22"/>
          <w:szCs w:val="22"/>
          <w:lang w:eastAsia="zh-CN"/>
        </w:rPr>
        <w:t>miniPortalu</w:t>
      </w:r>
      <w:proofErr w:type="spellEnd"/>
      <w:r w:rsidR="00F60B48" w:rsidRPr="004251B8">
        <w:rPr>
          <w:rFonts w:ascii="Calibri" w:hAnsi="Calibri" w:cs="Calibri"/>
          <w:color w:val="000000"/>
          <w:sz w:val="22"/>
          <w:szCs w:val="22"/>
          <w:lang w:eastAsia="zh-CN"/>
        </w:rPr>
        <w:t xml:space="preserve">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r w:rsidR="007077AD">
        <w:rPr>
          <w:rFonts w:ascii="Calibri" w:hAnsi="Calibri" w:cs="Calibri"/>
          <w:sz w:val="22"/>
          <w:szCs w:val="22"/>
          <w:lang w:eastAsia="zh-CN"/>
        </w:rPr>
        <w:t xml:space="preserve">dnia </w:t>
      </w:r>
      <w:r w:rsidR="00A72554">
        <w:rPr>
          <w:rFonts w:ascii="Calibri" w:hAnsi="Calibri" w:cs="Calibri"/>
          <w:sz w:val="22"/>
          <w:szCs w:val="22"/>
          <w:lang w:eastAsia="zh-CN"/>
        </w:rPr>
        <w:t>10</w:t>
      </w:r>
      <w:r w:rsidR="007077AD">
        <w:rPr>
          <w:rFonts w:ascii="Calibri" w:hAnsi="Calibri" w:cs="Calibri"/>
          <w:sz w:val="22"/>
          <w:szCs w:val="22"/>
          <w:lang w:eastAsia="zh-CN"/>
        </w:rPr>
        <w:t>.1</w:t>
      </w:r>
      <w:r w:rsidR="00A72554">
        <w:rPr>
          <w:rFonts w:ascii="Calibri" w:hAnsi="Calibri" w:cs="Calibri"/>
          <w:sz w:val="22"/>
          <w:szCs w:val="22"/>
          <w:lang w:eastAsia="zh-CN"/>
        </w:rPr>
        <w:t>1</w:t>
      </w:r>
      <w:r w:rsidR="00027545" w:rsidRPr="007077AD">
        <w:rPr>
          <w:rFonts w:ascii="Calibri" w:hAnsi="Calibri" w:cs="Calibri"/>
          <w:sz w:val="22"/>
          <w:szCs w:val="22"/>
          <w:lang w:eastAsia="zh-CN"/>
        </w:rPr>
        <w:t>.202</w:t>
      </w:r>
      <w:r w:rsidR="00E63C0D" w:rsidRPr="007077AD">
        <w:rPr>
          <w:rFonts w:ascii="Calibri" w:hAnsi="Calibri" w:cs="Calibri"/>
          <w:sz w:val="22"/>
          <w:szCs w:val="22"/>
          <w:lang w:eastAsia="zh-CN"/>
        </w:rPr>
        <w:t>2</w:t>
      </w:r>
      <w:r w:rsidR="00027545" w:rsidRPr="007077AD">
        <w:rPr>
          <w:rFonts w:ascii="Calibri" w:hAnsi="Calibri" w:cs="Calibri"/>
          <w:sz w:val="22"/>
          <w:szCs w:val="22"/>
          <w:lang w:eastAsia="zh-CN"/>
        </w:rPr>
        <w:t xml:space="preserve"> </w:t>
      </w:r>
      <w:r w:rsidR="00F60B48" w:rsidRPr="007077AD">
        <w:rPr>
          <w:rFonts w:ascii="Calibri" w:hAnsi="Calibri" w:cs="Calibri"/>
          <w:sz w:val="22"/>
          <w:szCs w:val="22"/>
          <w:lang w:eastAsia="zh-CN"/>
        </w:rPr>
        <w:t>r.</w:t>
      </w:r>
      <w:r w:rsidR="00F60B48" w:rsidRPr="00E3080D">
        <w:rPr>
          <w:rFonts w:ascii="Calibri" w:hAnsi="Calibri" w:cs="Calibri"/>
          <w:sz w:val="22"/>
          <w:szCs w:val="22"/>
          <w:lang w:eastAsia="zh-CN"/>
        </w:rPr>
        <w:t xml:space="preserve"> do godziny</w:t>
      </w:r>
      <w:r w:rsidR="004961C1" w:rsidRPr="00E3080D">
        <w:rPr>
          <w:rFonts w:ascii="Calibri" w:hAnsi="Calibri" w:cs="Calibri"/>
          <w:sz w:val="22"/>
          <w:szCs w:val="22"/>
          <w:lang w:eastAsia="zh-CN"/>
        </w:rPr>
        <w:t xml:space="preserve"> </w:t>
      </w:r>
      <w:r w:rsidR="00E3080D" w:rsidRPr="00E3080D">
        <w:rPr>
          <w:rFonts w:ascii="Calibri" w:hAnsi="Calibri" w:cs="Calibri"/>
          <w:sz w:val="22"/>
          <w:szCs w:val="22"/>
          <w:lang w:eastAsia="zh-CN"/>
        </w:rPr>
        <w:t>8:00</w:t>
      </w:r>
      <w:r w:rsidR="00DF3C39">
        <w:rPr>
          <w:rFonts w:ascii="Calibri" w:hAnsi="Calibri" w:cs="Calibri"/>
          <w:sz w:val="22"/>
          <w:szCs w:val="22"/>
          <w:lang w:eastAsia="zh-CN"/>
        </w:rPr>
        <w:t>.</w:t>
      </w:r>
    </w:p>
    <w:p w14:paraId="6FC9C30B" w14:textId="77777777" w:rsidR="004961C1"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w:t>
      </w:r>
      <w:proofErr w:type="spellStart"/>
      <w:r w:rsidR="008F7449" w:rsidRPr="004251B8">
        <w:rPr>
          <w:rFonts w:ascii="Calibri" w:hAnsi="Calibri" w:cs="Calibri"/>
          <w:color w:val="000000"/>
          <w:sz w:val="22"/>
          <w:szCs w:val="22"/>
          <w:lang w:eastAsia="zh-CN"/>
        </w:rPr>
        <w:t>ePUAP</w:t>
      </w:r>
      <w:proofErr w:type="spellEnd"/>
      <w:r w:rsidR="008F7449" w:rsidRPr="004251B8">
        <w:rPr>
          <w:rFonts w:ascii="Calibri" w:hAnsi="Calibri" w:cs="Calibri"/>
          <w:color w:val="000000"/>
          <w:sz w:val="22"/>
          <w:szCs w:val="22"/>
          <w:lang w:eastAsia="zh-CN"/>
        </w:rPr>
        <w:t xml:space="preserve"> i udostępnienia również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 xml:space="preserve">. Sposób zmiany i wycofania oferty został opisany w Instrukcji użytkowania dostępnej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w:t>
      </w:r>
      <w:r w:rsidRPr="004251B8">
        <w:rPr>
          <w:rFonts w:ascii="Calibri" w:hAnsi="Calibri" w:cs="Calibri"/>
          <w:color w:val="000000"/>
          <w:sz w:val="22"/>
          <w:szCs w:val="22"/>
          <w:lang w:eastAsia="zh-CN"/>
        </w:rPr>
        <w:t xml:space="preserve"> </w:t>
      </w:r>
    </w:p>
    <w:p w14:paraId="5C7603F8" w14:textId="4A5C461D" w:rsidR="004961C1" w:rsidRDefault="008F7449"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50FA9E20" w14:textId="77777777" w:rsidR="002053DA" w:rsidRPr="002053DA" w:rsidRDefault="002053DA" w:rsidP="002053DA">
      <w:pPr>
        <w:suppressAutoHyphens/>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2C7BD524" w:rsidR="008F7449" w:rsidRPr="00AB088B" w:rsidRDefault="00AB088B" w:rsidP="008F7449">
      <w:pPr>
        <w:widowControl w:val="0"/>
        <w:suppressAutoHyphens/>
        <w:jc w:val="both"/>
        <w:rPr>
          <w:rFonts w:ascii="Calibri" w:hAnsi="Calibri" w:cs="Calibri"/>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A360DB">
        <w:rPr>
          <w:rFonts w:ascii="Calibri" w:hAnsi="Calibri" w:cs="Calibri"/>
          <w:sz w:val="22"/>
          <w:szCs w:val="22"/>
        </w:rPr>
        <w:t xml:space="preserve">nastąpi w dniu </w:t>
      </w:r>
      <w:r w:rsidR="00A72554">
        <w:rPr>
          <w:rFonts w:ascii="Calibri" w:hAnsi="Calibri" w:cs="Calibri"/>
          <w:sz w:val="22"/>
          <w:szCs w:val="22"/>
        </w:rPr>
        <w:t>10</w:t>
      </w:r>
      <w:r w:rsidR="00A360DB">
        <w:rPr>
          <w:rFonts w:ascii="Calibri" w:hAnsi="Calibri" w:cs="Calibri"/>
          <w:sz w:val="22"/>
          <w:szCs w:val="22"/>
        </w:rPr>
        <w:t>.1</w:t>
      </w:r>
      <w:r w:rsidR="00A72554">
        <w:rPr>
          <w:rFonts w:ascii="Calibri" w:hAnsi="Calibri" w:cs="Calibri"/>
          <w:sz w:val="22"/>
          <w:szCs w:val="22"/>
        </w:rPr>
        <w:t>1</w:t>
      </w:r>
      <w:r w:rsidR="00027545" w:rsidRPr="00A360DB">
        <w:rPr>
          <w:rFonts w:ascii="Calibri" w:hAnsi="Calibri" w:cs="Calibri"/>
          <w:sz w:val="22"/>
          <w:szCs w:val="22"/>
        </w:rPr>
        <w:t>.202</w:t>
      </w:r>
      <w:r w:rsidR="00E63C0D" w:rsidRPr="00A360DB">
        <w:rPr>
          <w:rFonts w:ascii="Calibri" w:hAnsi="Calibri" w:cs="Calibri"/>
          <w:sz w:val="22"/>
          <w:szCs w:val="22"/>
        </w:rPr>
        <w:t>2</w:t>
      </w:r>
      <w:r w:rsidR="00E3080D" w:rsidRPr="00A360DB">
        <w:rPr>
          <w:rFonts w:ascii="Calibri" w:hAnsi="Calibri" w:cs="Calibri"/>
          <w:sz w:val="22"/>
          <w:szCs w:val="22"/>
        </w:rPr>
        <w:t xml:space="preserve"> r</w:t>
      </w:r>
      <w:r w:rsidR="00DF3C39" w:rsidRPr="00A360DB">
        <w:rPr>
          <w:rFonts w:ascii="Calibri" w:hAnsi="Calibri" w:cs="Calibri"/>
          <w:sz w:val="22"/>
          <w:szCs w:val="22"/>
        </w:rPr>
        <w:t>.</w:t>
      </w:r>
      <w:r w:rsidR="008F7449" w:rsidRPr="00284DC7">
        <w:rPr>
          <w:rFonts w:ascii="Calibri" w:hAnsi="Calibri" w:cs="Calibri"/>
          <w:sz w:val="22"/>
          <w:szCs w:val="22"/>
        </w:rPr>
        <w:t xml:space="preserve"> o godzinie </w:t>
      </w:r>
      <w:r w:rsidR="00E3080D" w:rsidRPr="00284DC7">
        <w:rPr>
          <w:rFonts w:ascii="Calibri" w:hAnsi="Calibri" w:cs="Calibri"/>
          <w:sz w:val="22"/>
          <w:szCs w:val="22"/>
        </w:rPr>
        <w:t>8:</w:t>
      </w:r>
      <w:r w:rsidR="00BB365D">
        <w:rPr>
          <w:rFonts w:ascii="Calibri" w:hAnsi="Calibri" w:cs="Calibri"/>
          <w:sz w:val="22"/>
          <w:szCs w:val="22"/>
        </w:rPr>
        <w:t>15</w:t>
      </w:r>
      <w:r w:rsidR="00DF3C39">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42482CEC" w14:textId="3BFCF840" w:rsidR="006A4AA3"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72CC89FC" w14:textId="77777777" w:rsidR="001C4C00" w:rsidRPr="004251B8" w:rsidRDefault="001C4C00" w:rsidP="00F71374">
      <w:pPr>
        <w:widowControl w:val="0"/>
        <w:tabs>
          <w:tab w:val="num" w:pos="0"/>
        </w:tabs>
        <w:jc w:val="both"/>
        <w:rPr>
          <w:rFonts w:ascii="Calibri" w:hAnsi="Calibri" w:cs="Calibri"/>
          <w:b/>
          <w:bCs/>
          <w:sz w:val="22"/>
          <w:szCs w:val="22"/>
        </w:rPr>
      </w:pPr>
    </w:p>
    <w:p w14:paraId="5D9A0279" w14:textId="1369C5B0" w:rsidR="00F71374" w:rsidRPr="004251B8" w:rsidRDefault="00D10B37" w:rsidP="00D10B37">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4251B8">
        <w:rPr>
          <w:rFonts w:ascii="Calibri" w:hAnsi="Calibri" w:cs="Calibri"/>
          <w:bCs/>
          <w:noProof/>
          <w:sz w:val="22"/>
          <w:szCs w:val="22"/>
        </w:rPr>
        <w:t xml:space="preserve">Z postępowania o udzielenie zamówienia wyklucza się, z zastrzeżeniem art. 110 ust. 2 pzp, Wykonawcę: </w:t>
      </w:r>
    </w:p>
    <w:p w14:paraId="785DC3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40308C78"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93DCE72"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1325CB66"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w:t>
      </w:r>
      <w:r w:rsidRPr="004251B8">
        <w:rPr>
          <w:rFonts w:ascii="Calibri" w:hAnsi="Calibri" w:cs="Calibri"/>
          <w:bCs/>
          <w:noProof/>
          <w:sz w:val="22"/>
          <w:szCs w:val="22"/>
        </w:rPr>
        <w:lastRenderedPageBreak/>
        <w:t xml:space="preserve">pochodzenia pieniędzy lub ukrywania ich pochodzenia, o którym mowa w art. 299 Kodeksu karnego, </w:t>
      </w:r>
    </w:p>
    <w:p w14:paraId="2BF8D5AF"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4251B8" w:rsidRDefault="00F71374" w:rsidP="00F71374">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6E32A842" w14:textId="77777777" w:rsidR="00F71374" w:rsidRPr="00D10B37" w:rsidRDefault="00F71374" w:rsidP="00D10B37">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54A67C23"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11F53BC9" w14:textId="77777777" w:rsidR="00F71374"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9B6A309" w14:textId="4BAE4D9F"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1.7..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E99556E" w14:textId="594E2762"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1B6F298A" w14:textId="429BE7A0"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12995F0A" w14:textId="77777777"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20DFB630" w14:textId="77777777"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415D01B7" w14:textId="355C5B5E"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8179EC0" w14:textId="076576BA"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31FA5A" w14:textId="52314AAB" w:rsidR="000456BF" w:rsidRDefault="00AF3915" w:rsidP="000456BF">
      <w:pPr>
        <w:jc w:val="both"/>
        <w:rPr>
          <w:rFonts w:asciiTheme="minorHAnsi" w:hAnsiTheme="minorHAnsi" w:cstheme="minorHAnsi"/>
          <w:sz w:val="22"/>
          <w:szCs w:val="22"/>
        </w:rPr>
      </w:pPr>
      <w:r>
        <w:rPr>
          <w:rFonts w:asciiTheme="minorHAnsi" w:hAnsiTheme="minorHAnsi" w:cstheme="minorHAnsi"/>
          <w:sz w:val="22"/>
          <w:szCs w:val="22"/>
        </w:rPr>
        <w:t>1.11.</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5E16EC" w14:textId="1D681928"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1.12.</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41A25FD5" w14:textId="31940509"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1.13.</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435136" w14:textId="453FB1B3"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1.14.</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8F4E7F" w14:textId="7879F13F"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1.15.</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48134034" w14:textId="7409E645" w:rsidR="000456BF" w:rsidRPr="004251B8" w:rsidRDefault="00AF3915" w:rsidP="000456BF">
      <w:pPr>
        <w:jc w:val="both"/>
        <w:rPr>
          <w:rFonts w:ascii="Calibri" w:hAnsi="Calibri" w:cs="Calibri"/>
          <w:bCs/>
          <w:sz w:val="22"/>
          <w:szCs w:val="22"/>
        </w:rPr>
      </w:pPr>
      <w:r>
        <w:rPr>
          <w:rFonts w:asciiTheme="minorHAnsi" w:hAnsiTheme="minorHAnsi" w:cstheme="minorHAnsi"/>
          <w:sz w:val="22"/>
          <w:szCs w:val="22"/>
        </w:rPr>
        <w:t>1.16.</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6C0AF192"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7AE25ECE"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595BECE9"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69C8C06" w14:textId="6940DCE0"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w:t>
      </w:r>
      <w:r w:rsidRPr="00E63C0D">
        <w:rPr>
          <w:rFonts w:ascii="Calibri" w:hAnsi="Calibri" w:cs="Calibri"/>
          <w:bCs/>
          <w:noProof/>
          <w:sz w:val="22"/>
          <w:szCs w:val="22"/>
        </w:rPr>
        <w:lastRenderedPageBreak/>
        <w:t>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sidR="0047483D">
        <w:rPr>
          <w:rFonts w:ascii="Calibri" w:hAnsi="Calibri" w:cs="Calibri"/>
          <w:bCs/>
          <w:noProof/>
          <w:sz w:val="22"/>
          <w:szCs w:val="22"/>
        </w:rPr>
        <w:t>onie bezpieczeństwa narodowego</w:t>
      </w:r>
      <w:r w:rsidRPr="00E63C0D">
        <w:rPr>
          <w:rFonts w:ascii="Calibri" w:hAnsi="Calibri" w:cs="Calibri"/>
          <w:bCs/>
          <w:noProof/>
          <w:sz w:val="22"/>
          <w:szCs w:val="22"/>
        </w:rPr>
        <w:t>;</w:t>
      </w:r>
    </w:p>
    <w:p w14:paraId="2EB492CE"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6070AD65"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4251B8" w:rsidRDefault="00F71374" w:rsidP="00F71374">
      <w:pPr>
        <w:jc w:val="both"/>
        <w:rPr>
          <w:rFonts w:ascii="Calibri" w:hAnsi="Calibri" w:cs="Calibri"/>
          <w:color w:val="000000"/>
          <w:sz w:val="22"/>
          <w:szCs w:val="22"/>
        </w:rPr>
      </w:pPr>
    </w:p>
    <w:p w14:paraId="79B5639B" w14:textId="3991186D" w:rsidR="00323BCF" w:rsidRDefault="007959BB" w:rsidP="001C4C00">
      <w:pPr>
        <w:spacing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0E62EF88" w14:textId="77777777" w:rsidR="002053DA" w:rsidRPr="004251B8" w:rsidRDefault="002053DA" w:rsidP="001C4C00">
      <w:pPr>
        <w:spacing w:line="276" w:lineRule="auto"/>
        <w:jc w:val="both"/>
        <w:rPr>
          <w:rFonts w:ascii="Calibri" w:hAnsi="Calibri" w:cs="Calibri"/>
          <w:b/>
          <w:sz w:val="22"/>
          <w:szCs w:val="22"/>
        </w:rPr>
      </w:pPr>
    </w:p>
    <w:p w14:paraId="7ABA6923" w14:textId="77777777" w:rsidR="00DF3C39" w:rsidRDefault="00323BCF" w:rsidP="001C4C00">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0D39BAA8" w:rsidR="00F71374" w:rsidRPr="00DF3C39" w:rsidRDefault="00323BCF" w:rsidP="001C4C00">
      <w:pPr>
        <w:jc w:val="both"/>
        <w:rPr>
          <w:rFonts w:ascii="Calibri" w:hAnsi="Calibri" w:cs="Calibri"/>
          <w:b/>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0D481831" w14:textId="77777777" w:rsidR="00DF3C39"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Cena musi być wyrażona w złotych polskich (PLN), z dokładnością nie większą niż dwa miejsca po przecinku.</w:t>
      </w:r>
    </w:p>
    <w:p w14:paraId="5EEE0605" w14:textId="56F843A6" w:rsidR="00F71374" w:rsidRPr="004251B8"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Wykonawca poda w Formularzu Ofertowym stawkę podatku od towarów i usług (VAT) właściwą dla przedmiotu zamówienia, obowiązującą według stanu prawnego na dzień składania ofert. Określenie ceny ofertowej z zastosowaniem nie</w:t>
      </w:r>
      <w:r w:rsidR="00953CCD">
        <w:rPr>
          <w:rFonts w:ascii="Calibri" w:hAnsi="Calibri" w:cs="Calibri"/>
          <w:sz w:val="22"/>
          <w:szCs w:val="22"/>
        </w:rPr>
        <w:t xml:space="preserve">  </w:t>
      </w:r>
      <w:r w:rsidR="00F71374" w:rsidRPr="004251B8">
        <w:rPr>
          <w:rFonts w:ascii="Calibri" w:hAnsi="Calibri" w:cs="Calibri"/>
          <w:sz w:val="22"/>
          <w:szCs w:val="22"/>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 związku z art. 223 ust. 2 pkt 3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t>
      </w:r>
    </w:p>
    <w:p w14:paraId="6C69E03B" w14:textId="412BA791" w:rsidR="00F71374" w:rsidRPr="004251B8" w:rsidRDefault="00323BCF" w:rsidP="001C4C00">
      <w:pPr>
        <w:tabs>
          <w:tab w:val="left" w:pos="142"/>
          <w:tab w:val="left" w:pos="426"/>
        </w:tabs>
        <w:suppressAutoHyphens/>
        <w:jc w:val="both"/>
        <w:rPr>
          <w:rFonts w:ascii="Calibri" w:hAnsi="Calibri" w:cs="Calibri"/>
          <w:sz w:val="22"/>
          <w:szCs w:val="22"/>
        </w:rPr>
      </w:pPr>
      <w:bookmarkStart w:id="3"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3"/>
    <w:p w14:paraId="006E5D0D" w14:textId="77777777" w:rsidR="00FB20AB" w:rsidRDefault="00323BCF" w:rsidP="00FB20AB">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5B72D264" w14:textId="55718E56" w:rsidR="00FB20AB" w:rsidRPr="00FB20AB" w:rsidRDefault="00FB20AB" w:rsidP="00FB20AB">
      <w:pPr>
        <w:tabs>
          <w:tab w:val="left" w:pos="142"/>
          <w:tab w:val="left" w:pos="426"/>
        </w:tabs>
        <w:suppressAutoHyphens/>
        <w:jc w:val="both"/>
        <w:rPr>
          <w:rFonts w:ascii="Calibri" w:hAnsi="Calibri" w:cs="Calibri"/>
          <w:sz w:val="22"/>
          <w:szCs w:val="22"/>
        </w:rPr>
      </w:pPr>
      <w:r w:rsidRPr="00FB20AB">
        <w:rPr>
          <w:rFonts w:asciiTheme="minorHAnsi" w:hAnsiTheme="minorHAnsi" w:cstheme="minorHAnsi"/>
          <w:sz w:val="22"/>
          <w:szCs w:val="22"/>
        </w:rPr>
        <w:t>7.Zamawiający dopuszcza przesłanie faktury faksem lub pocztą elektroniczną i niezwłoczne dosłanie</w:t>
      </w:r>
      <w:r w:rsidRPr="00FB20AB">
        <w:rPr>
          <w:rFonts w:asciiTheme="minorHAnsi" w:hAnsiTheme="minorHAnsi" w:cstheme="minorHAnsi"/>
        </w:rPr>
        <w:t xml:space="preserve"> </w:t>
      </w:r>
      <w:r w:rsidRPr="00FB20AB">
        <w:rPr>
          <w:rFonts w:asciiTheme="minorHAnsi" w:hAnsiTheme="minorHAnsi" w:cstheme="minorHAnsi"/>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89EA002" w14:textId="77777777" w:rsidR="002053DA" w:rsidRDefault="002053DA" w:rsidP="00C86A0C">
      <w:pPr>
        <w:tabs>
          <w:tab w:val="left" w:pos="142"/>
          <w:tab w:val="left" w:pos="426"/>
        </w:tabs>
        <w:suppressAutoHyphens/>
        <w:spacing w:before="120"/>
        <w:jc w:val="both"/>
        <w:rPr>
          <w:rFonts w:ascii="Calibri" w:hAnsi="Calibri" w:cs="Calibri"/>
          <w:sz w:val="22"/>
          <w:szCs w:val="22"/>
        </w:rPr>
      </w:pPr>
    </w:p>
    <w:p w14:paraId="78665A6F" w14:textId="77777777" w:rsidR="0047483D" w:rsidRPr="004251B8" w:rsidRDefault="0047483D"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lastRenderedPageBreak/>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FC124F" w:rsidRDefault="007959BB" w:rsidP="00F71374">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FC124F">
        <w:rPr>
          <w:rFonts w:ascii="Calibri" w:hAnsi="Calibri" w:cs="Calibri"/>
          <w:b/>
          <w:bCs/>
          <w:sz w:val="22"/>
          <w:szCs w:val="22"/>
        </w:rPr>
        <w:t>OPIS KRYTERIÓW OCENY OFERT, WRAZ Z PODANIEM WAG TYCH KRYTERIÓW</w:t>
      </w:r>
      <w:r w:rsidR="0060412A" w:rsidRPr="00FC124F">
        <w:rPr>
          <w:rFonts w:ascii="Calibri" w:hAnsi="Calibri" w:cs="Calibri"/>
          <w:b/>
          <w:bCs/>
          <w:sz w:val="22"/>
          <w:szCs w:val="22"/>
        </w:rPr>
        <w:t xml:space="preserve"> </w:t>
      </w:r>
      <w:r w:rsidR="00F71374" w:rsidRPr="00FC124F">
        <w:rPr>
          <w:rFonts w:ascii="Calibri" w:hAnsi="Calibri" w:cs="Calibri"/>
          <w:b/>
          <w:bCs/>
          <w:sz w:val="22"/>
          <w:szCs w:val="22"/>
        </w:rPr>
        <w:t xml:space="preserve"> I SPOSOBU OCENY OFERT:</w:t>
      </w:r>
    </w:p>
    <w:p w14:paraId="6351F8DE" w14:textId="5AC536C9" w:rsidR="00F71374" w:rsidRPr="00FC124F" w:rsidRDefault="00F71374" w:rsidP="00F71374">
      <w:pPr>
        <w:widowControl w:val="0"/>
        <w:spacing w:line="100" w:lineRule="atLeast"/>
        <w:jc w:val="both"/>
        <w:rPr>
          <w:rFonts w:ascii="Calibri" w:hAnsi="Calibri" w:cs="Calibri"/>
          <w:b/>
          <w:bCs/>
        </w:rPr>
      </w:pPr>
    </w:p>
    <w:p w14:paraId="5AD3AA90" w14:textId="05129AC9" w:rsidR="00F71374" w:rsidRPr="004251B8" w:rsidRDefault="00F71374" w:rsidP="00F71374">
      <w:pPr>
        <w:widowControl w:val="0"/>
        <w:spacing w:line="100" w:lineRule="atLeast"/>
        <w:jc w:val="both"/>
        <w:rPr>
          <w:rFonts w:ascii="Calibri" w:hAnsi="Calibri" w:cs="Calibri"/>
          <w:b/>
          <w:bCs/>
          <w:sz w:val="22"/>
          <w:szCs w:val="22"/>
        </w:rPr>
      </w:pPr>
      <w:r w:rsidRPr="00FC124F">
        <w:rPr>
          <w:rFonts w:ascii="Calibri" w:hAnsi="Calibri" w:cs="Calibri"/>
          <w:b/>
          <w:bCs/>
          <w:sz w:val="22"/>
          <w:szCs w:val="22"/>
        </w:rPr>
        <w:t xml:space="preserve">1. </w:t>
      </w:r>
      <w:r w:rsidRPr="004251B8">
        <w:rPr>
          <w:rFonts w:ascii="Calibri" w:hAnsi="Calibri" w:cs="Calibri"/>
          <w:b/>
          <w:bCs/>
          <w:sz w:val="22"/>
          <w:szCs w:val="22"/>
        </w:rPr>
        <w:t>Oferta będzie oceniana w oparciu o poniższe kryteria.</w:t>
      </w:r>
    </w:p>
    <w:p w14:paraId="3F2B5D01" w14:textId="77777777" w:rsidR="00C86A0C" w:rsidRPr="004251B8" w:rsidRDefault="00C86A0C" w:rsidP="00F71374">
      <w:pPr>
        <w:widowControl w:val="0"/>
        <w:spacing w:line="100" w:lineRule="atLeast"/>
        <w:jc w:val="both"/>
        <w:rPr>
          <w:rFonts w:ascii="Calibri" w:hAnsi="Calibri" w:cs="Calibri"/>
          <w:sz w:val="22"/>
          <w:szCs w:val="22"/>
        </w:rPr>
      </w:pPr>
    </w:p>
    <w:p w14:paraId="7E4958C8" w14:textId="77777777"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Kryteria oceny ofert i ich znaczenie:</w:t>
      </w:r>
    </w:p>
    <w:p w14:paraId="55F7CD35"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1E88503C" w14:textId="536D5791" w:rsidR="009705A0" w:rsidRPr="009705A0" w:rsidRDefault="009705A0" w:rsidP="009705A0">
      <w:pPr>
        <w:suppressAutoHyphens/>
        <w:jc w:val="both"/>
        <w:rPr>
          <w:rFonts w:asciiTheme="minorHAnsi" w:hAnsiTheme="minorHAnsi" w:cstheme="minorHAnsi"/>
          <w:b/>
          <w:sz w:val="22"/>
          <w:szCs w:val="22"/>
          <w:lang w:eastAsia="zh-CN"/>
        </w:rPr>
      </w:pPr>
      <w:r w:rsidRPr="009705A0">
        <w:rPr>
          <w:rFonts w:asciiTheme="minorHAnsi" w:hAnsiTheme="minorHAnsi" w:cstheme="minorHAnsi"/>
          <w:sz w:val="22"/>
          <w:szCs w:val="22"/>
          <w:lang w:eastAsia="zh-CN"/>
        </w:rPr>
        <w:t xml:space="preserve">1 - </w:t>
      </w:r>
      <w:r w:rsidRPr="009705A0">
        <w:rPr>
          <w:rFonts w:asciiTheme="minorHAnsi" w:hAnsiTheme="minorHAnsi" w:cstheme="minorHAnsi"/>
          <w:b/>
          <w:sz w:val="22"/>
          <w:szCs w:val="22"/>
          <w:lang w:eastAsia="zh-CN"/>
        </w:rPr>
        <w:t xml:space="preserve">Cena brutto - </w:t>
      </w:r>
      <w:r w:rsidR="00E63C0D">
        <w:rPr>
          <w:rFonts w:asciiTheme="minorHAnsi" w:hAnsiTheme="minorHAnsi" w:cstheme="minorHAnsi"/>
          <w:b/>
          <w:sz w:val="22"/>
          <w:szCs w:val="22"/>
          <w:lang w:eastAsia="zh-CN"/>
        </w:rPr>
        <w:t>6</w:t>
      </w:r>
      <w:r w:rsidRPr="009705A0">
        <w:rPr>
          <w:rFonts w:asciiTheme="minorHAnsi" w:hAnsiTheme="minorHAnsi" w:cstheme="minorHAnsi"/>
          <w:b/>
          <w:sz w:val="22"/>
          <w:szCs w:val="22"/>
          <w:lang w:eastAsia="zh-CN"/>
        </w:rPr>
        <w:t>0 %</w:t>
      </w:r>
    </w:p>
    <w:p w14:paraId="6E7AC970"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778EBE00" w14:textId="3D439B0A"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 za najniższą cenę brutto – </w:t>
      </w:r>
      <w:r w:rsidR="00E63C0D">
        <w:rPr>
          <w:rFonts w:asciiTheme="minorHAnsi" w:hAnsiTheme="minorHAnsi" w:cstheme="minorHAnsi"/>
          <w:sz w:val="22"/>
          <w:szCs w:val="22"/>
          <w:lang w:eastAsia="zh-CN"/>
        </w:rPr>
        <w:t>6</w:t>
      </w:r>
      <w:r w:rsidRPr="009705A0">
        <w:rPr>
          <w:rFonts w:asciiTheme="minorHAnsi" w:hAnsiTheme="minorHAnsi" w:cstheme="minorHAnsi"/>
          <w:sz w:val="22"/>
          <w:szCs w:val="22"/>
          <w:lang w:eastAsia="zh-CN"/>
        </w:rPr>
        <w:t>0 pkt</w:t>
      </w:r>
    </w:p>
    <w:p w14:paraId="3A1C10FE" w14:textId="77777777" w:rsidR="009705A0" w:rsidRPr="009705A0" w:rsidRDefault="009705A0" w:rsidP="009705A0">
      <w:pPr>
        <w:suppressAutoHyphens/>
        <w:jc w:val="both"/>
        <w:rPr>
          <w:rFonts w:asciiTheme="minorHAnsi" w:hAnsiTheme="minorHAnsi" w:cstheme="minorHAnsi"/>
          <w:sz w:val="22"/>
          <w:szCs w:val="22"/>
          <w:lang w:eastAsia="zh-CN"/>
        </w:rPr>
      </w:pPr>
    </w:p>
    <w:p w14:paraId="52D43FD4" w14:textId="77777777" w:rsidR="009705A0" w:rsidRPr="009705A0" w:rsidRDefault="009705A0" w:rsidP="009705A0">
      <w:pPr>
        <w:suppressAutoHyphens/>
        <w:jc w:val="both"/>
        <w:rPr>
          <w:rFonts w:asciiTheme="minorHAnsi" w:hAnsiTheme="minorHAnsi" w:cstheme="minorHAnsi"/>
          <w:sz w:val="22"/>
          <w:szCs w:val="22"/>
          <w:lang w:eastAsia="zh-CN"/>
        </w:rPr>
      </w:pPr>
    </w:p>
    <w:p w14:paraId="33A181B5" w14:textId="77777777" w:rsidR="009705A0" w:rsidRPr="009705A0" w:rsidRDefault="009705A0" w:rsidP="009705A0">
      <w:pPr>
        <w:suppressAutoHyphens/>
        <w:ind w:left="708" w:firstLine="708"/>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Cena oferowana minimalna brutto</w:t>
      </w:r>
    </w:p>
    <w:p w14:paraId="55F9C07D" w14:textId="357CE4C1"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Cena = </w:t>
      </w:r>
      <w:r w:rsidR="00CB6DF1">
        <w:rPr>
          <w:rFonts w:asciiTheme="minorHAnsi" w:hAnsiTheme="minorHAnsi" w:cstheme="minorHAnsi"/>
          <w:sz w:val="22"/>
          <w:szCs w:val="22"/>
          <w:lang w:eastAsia="zh-CN"/>
        </w:rPr>
        <w:t xml:space="preserve">……………………………………………………………………….. </w:t>
      </w:r>
      <w:r w:rsidRPr="009705A0">
        <w:rPr>
          <w:rFonts w:asciiTheme="minorHAnsi" w:hAnsiTheme="minorHAnsi" w:cstheme="minorHAnsi"/>
          <w:sz w:val="22"/>
          <w:szCs w:val="22"/>
          <w:lang w:eastAsia="zh-CN"/>
        </w:rPr>
        <w:t xml:space="preserve">x </w:t>
      </w:r>
      <w:r w:rsidR="00E63C0D">
        <w:rPr>
          <w:rFonts w:asciiTheme="minorHAnsi" w:hAnsiTheme="minorHAnsi" w:cstheme="minorHAnsi"/>
          <w:sz w:val="22"/>
          <w:szCs w:val="22"/>
          <w:lang w:eastAsia="zh-CN"/>
        </w:rPr>
        <w:t>6</w:t>
      </w:r>
      <w:r w:rsidRPr="009705A0">
        <w:rPr>
          <w:rFonts w:asciiTheme="minorHAnsi" w:hAnsiTheme="minorHAnsi" w:cstheme="minorHAnsi"/>
          <w:sz w:val="22"/>
          <w:szCs w:val="22"/>
          <w:lang w:eastAsia="zh-CN"/>
        </w:rPr>
        <w:t>0 pkt</w:t>
      </w:r>
    </w:p>
    <w:p w14:paraId="695A5D0A" w14:textId="77777777" w:rsidR="009705A0" w:rsidRPr="009705A0" w:rsidRDefault="009705A0" w:rsidP="009705A0">
      <w:pPr>
        <w:suppressAutoHyphens/>
        <w:ind w:left="708" w:firstLine="708"/>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Cena brutto badanej oferty</w:t>
      </w:r>
    </w:p>
    <w:p w14:paraId="4AB03C79"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660CC0C0"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124B7AF1" w14:textId="7CD96D7B" w:rsidR="009705A0" w:rsidRPr="009705A0" w:rsidRDefault="009705A0" w:rsidP="009705A0">
      <w:pPr>
        <w:suppressAutoHyphens/>
        <w:jc w:val="both"/>
        <w:rPr>
          <w:rFonts w:asciiTheme="minorHAnsi" w:hAnsiTheme="minorHAnsi" w:cstheme="minorHAnsi"/>
          <w:b/>
          <w:sz w:val="22"/>
          <w:szCs w:val="22"/>
          <w:lang w:eastAsia="zh-CN"/>
        </w:rPr>
      </w:pPr>
      <w:r w:rsidRPr="009705A0">
        <w:rPr>
          <w:rFonts w:asciiTheme="minorHAnsi" w:hAnsiTheme="minorHAnsi" w:cstheme="minorHAnsi"/>
          <w:sz w:val="22"/>
          <w:szCs w:val="22"/>
          <w:lang w:eastAsia="zh-CN"/>
        </w:rPr>
        <w:t xml:space="preserve">2 - </w:t>
      </w:r>
      <w:r w:rsidRPr="009705A0">
        <w:rPr>
          <w:rFonts w:asciiTheme="minorHAnsi" w:hAnsiTheme="minorHAnsi" w:cstheme="minorHAnsi"/>
          <w:b/>
          <w:sz w:val="22"/>
          <w:szCs w:val="22"/>
          <w:lang w:eastAsia="zh-CN"/>
        </w:rPr>
        <w:t xml:space="preserve">Gwarancja – </w:t>
      </w:r>
      <w:r w:rsidR="00E63C0D">
        <w:rPr>
          <w:rFonts w:asciiTheme="minorHAnsi" w:hAnsiTheme="minorHAnsi" w:cstheme="minorHAnsi"/>
          <w:b/>
          <w:sz w:val="22"/>
          <w:szCs w:val="22"/>
          <w:lang w:eastAsia="zh-CN"/>
        </w:rPr>
        <w:t>4</w:t>
      </w:r>
      <w:r w:rsidRPr="009705A0">
        <w:rPr>
          <w:rFonts w:asciiTheme="minorHAnsi" w:hAnsiTheme="minorHAnsi" w:cstheme="minorHAnsi"/>
          <w:b/>
          <w:sz w:val="22"/>
          <w:szCs w:val="22"/>
          <w:lang w:eastAsia="zh-CN"/>
        </w:rPr>
        <w:t>0%</w:t>
      </w:r>
    </w:p>
    <w:p w14:paraId="74B82652" w14:textId="77777777" w:rsidR="009705A0" w:rsidRPr="009705A0" w:rsidRDefault="009705A0" w:rsidP="009705A0">
      <w:pPr>
        <w:suppressAutoHyphens/>
        <w:ind w:left="720"/>
        <w:jc w:val="both"/>
        <w:rPr>
          <w:rFonts w:asciiTheme="minorHAnsi" w:hAnsiTheme="minorHAnsi" w:cstheme="minorHAnsi"/>
          <w:sz w:val="22"/>
          <w:szCs w:val="22"/>
          <w:lang w:val="x-none" w:eastAsia="zh-CN"/>
        </w:rPr>
      </w:pPr>
    </w:p>
    <w:p w14:paraId="57A30F86" w14:textId="77777777" w:rsidR="009705A0" w:rsidRPr="009705A0" w:rsidRDefault="009705A0" w:rsidP="009705A0">
      <w:pPr>
        <w:suppressAutoHyphens/>
        <w:ind w:left="720"/>
        <w:jc w:val="both"/>
        <w:rPr>
          <w:rFonts w:asciiTheme="minorHAnsi" w:hAnsiTheme="minorHAnsi" w:cstheme="minorHAnsi"/>
          <w:sz w:val="22"/>
          <w:szCs w:val="22"/>
          <w:lang w:val="x-none" w:eastAsia="zh-CN"/>
        </w:rPr>
      </w:pPr>
    </w:p>
    <w:p w14:paraId="25976BB6" w14:textId="238895B7"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                          Gwarancja oferty badanej (w miesiącach)</w:t>
      </w:r>
    </w:p>
    <w:p w14:paraId="3D0BEB67" w14:textId="7E1AACD9" w:rsidR="009705A0" w:rsidRPr="009705A0" w:rsidRDefault="009705A0" w:rsidP="009705A0">
      <w:pPr>
        <w:suppressAutoHyphens/>
        <w:ind w:left="720"/>
        <w:jc w:val="both"/>
        <w:rPr>
          <w:rFonts w:asciiTheme="minorHAnsi" w:hAnsiTheme="minorHAnsi" w:cstheme="minorHAnsi"/>
          <w:sz w:val="22"/>
          <w:szCs w:val="22"/>
          <w:lang w:val="x-none" w:eastAsia="zh-CN"/>
        </w:rPr>
      </w:pPr>
      <w:proofErr w:type="spellStart"/>
      <w:r w:rsidRPr="009705A0">
        <w:rPr>
          <w:rFonts w:asciiTheme="minorHAnsi" w:hAnsiTheme="minorHAnsi" w:cstheme="minorHAnsi"/>
          <w:sz w:val="22"/>
          <w:szCs w:val="22"/>
          <w:lang w:val="x-none" w:eastAsia="zh-CN"/>
        </w:rPr>
        <w:t>Kp</w:t>
      </w:r>
      <w:proofErr w:type="spellEnd"/>
      <w:r w:rsidRPr="009705A0">
        <w:rPr>
          <w:rFonts w:asciiTheme="minorHAnsi" w:hAnsiTheme="minorHAnsi" w:cstheme="minorHAnsi"/>
          <w:sz w:val="22"/>
          <w:szCs w:val="22"/>
          <w:lang w:val="x-none" w:eastAsia="zh-CN"/>
        </w:rPr>
        <w:t xml:space="preserve"> = ………………………………………</w:t>
      </w:r>
      <w:r w:rsidRPr="009705A0">
        <w:rPr>
          <w:rFonts w:asciiTheme="minorHAnsi" w:hAnsiTheme="minorHAnsi" w:cstheme="minorHAnsi"/>
          <w:sz w:val="22"/>
          <w:szCs w:val="22"/>
          <w:lang w:eastAsia="zh-CN"/>
        </w:rPr>
        <w:t>………………</w:t>
      </w:r>
      <w:r w:rsidR="00CB6DF1">
        <w:rPr>
          <w:rFonts w:asciiTheme="minorHAnsi" w:hAnsiTheme="minorHAnsi" w:cstheme="minorHAnsi"/>
          <w:sz w:val="22"/>
          <w:szCs w:val="22"/>
          <w:lang w:eastAsia="zh-CN"/>
        </w:rPr>
        <w:t>………………….</w:t>
      </w:r>
      <w:r w:rsidRPr="009705A0">
        <w:rPr>
          <w:rFonts w:asciiTheme="minorHAnsi" w:hAnsiTheme="minorHAnsi" w:cstheme="minorHAnsi"/>
          <w:sz w:val="22"/>
          <w:szCs w:val="22"/>
          <w:lang w:eastAsia="zh-CN"/>
        </w:rPr>
        <w:t>…...</w:t>
      </w:r>
      <w:r w:rsidRPr="009705A0">
        <w:rPr>
          <w:rFonts w:asciiTheme="minorHAnsi" w:hAnsiTheme="minorHAnsi" w:cstheme="minorHAnsi"/>
          <w:sz w:val="22"/>
          <w:szCs w:val="22"/>
          <w:lang w:val="x-none" w:eastAsia="zh-CN"/>
        </w:rPr>
        <w:t xml:space="preserve"> x  </w:t>
      </w:r>
      <w:r w:rsidR="00E63C0D">
        <w:rPr>
          <w:rFonts w:asciiTheme="minorHAnsi" w:hAnsiTheme="minorHAnsi" w:cstheme="minorHAnsi"/>
          <w:sz w:val="22"/>
          <w:szCs w:val="22"/>
          <w:lang w:eastAsia="zh-CN"/>
        </w:rPr>
        <w:t>4</w:t>
      </w:r>
      <w:r w:rsidRPr="009705A0">
        <w:rPr>
          <w:rFonts w:asciiTheme="minorHAnsi" w:hAnsiTheme="minorHAnsi" w:cstheme="minorHAnsi"/>
          <w:sz w:val="22"/>
          <w:szCs w:val="22"/>
          <w:lang w:val="x-none" w:eastAsia="zh-CN"/>
        </w:rPr>
        <w:t xml:space="preserve">0 pkt </w:t>
      </w:r>
    </w:p>
    <w:p w14:paraId="0D52906F" w14:textId="221D3ADD" w:rsidR="009705A0" w:rsidRPr="009705A0" w:rsidRDefault="009705A0" w:rsidP="009705A0">
      <w:pPr>
        <w:suppressAutoHyphens/>
        <w:ind w:left="720"/>
        <w:jc w:val="both"/>
        <w:rPr>
          <w:rFonts w:asciiTheme="minorHAnsi" w:hAnsiTheme="minorHAnsi" w:cstheme="minorHAnsi"/>
          <w:sz w:val="22"/>
          <w:szCs w:val="22"/>
          <w:lang w:val="x-none" w:eastAsia="zh-CN"/>
        </w:rPr>
      </w:pPr>
      <w:r w:rsidRPr="009705A0">
        <w:rPr>
          <w:rFonts w:asciiTheme="minorHAnsi" w:hAnsiTheme="minorHAnsi" w:cstheme="minorHAnsi"/>
          <w:sz w:val="22"/>
          <w:szCs w:val="22"/>
          <w:lang w:eastAsia="zh-CN"/>
        </w:rPr>
        <w:t xml:space="preserve">            </w:t>
      </w:r>
      <w:r w:rsidRPr="009705A0">
        <w:rPr>
          <w:rFonts w:asciiTheme="minorHAnsi" w:hAnsiTheme="minorHAnsi" w:cstheme="minorHAnsi"/>
          <w:sz w:val="22"/>
          <w:szCs w:val="22"/>
          <w:lang w:val="x-none" w:eastAsia="zh-CN"/>
        </w:rPr>
        <w:t xml:space="preserve">Najdłuższy termin </w:t>
      </w:r>
      <w:r w:rsidRPr="009705A0">
        <w:rPr>
          <w:rFonts w:asciiTheme="minorHAnsi" w:hAnsiTheme="minorHAnsi" w:cstheme="minorHAnsi"/>
          <w:sz w:val="22"/>
          <w:szCs w:val="22"/>
          <w:lang w:eastAsia="zh-CN"/>
        </w:rPr>
        <w:t>gwarancji (w miesiącach)</w:t>
      </w:r>
    </w:p>
    <w:p w14:paraId="774F03BF" w14:textId="77777777" w:rsidR="00FA55CE" w:rsidRPr="00FA55CE" w:rsidRDefault="00FA55CE" w:rsidP="00FA55CE">
      <w:pPr>
        <w:widowControl w:val="0"/>
        <w:suppressAutoHyphens/>
        <w:textAlignment w:val="baseline"/>
        <w:rPr>
          <w:rFonts w:asciiTheme="minorHAnsi" w:eastAsia="TimesNewRomanPS-BoldMT" w:hAnsiTheme="minorHAnsi" w:cstheme="minorHAnsi"/>
          <w:sz w:val="22"/>
          <w:szCs w:val="22"/>
          <w:u w:val="single"/>
          <w:lang w:eastAsia="zh-CN"/>
        </w:rPr>
      </w:pPr>
    </w:p>
    <w:p w14:paraId="2D4FA103" w14:textId="1DC79C85" w:rsidR="00FA55CE" w:rsidRPr="0047483D" w:rsidRDefault="00FA55CE" w:rsidP="00C44B9B">
      <w:pPr>
        <w:widowControl w:val="0"/>
        <w:numPr>
          <w:ilvl w:val="0"/>
          <w:numId w:val="66"/>
        </w:numPr>
        <w:suppressAutoHyphens/>
        <w:jc w:val="both"/>
        <w:textAlignment w:val="baseline"/>
        <w:rPr>
          <w:rFonts w:asciiTheme="minorHAnsi" w:eastAsia="TimesNewRomanPS-BoldMT" w:hAnsiTheme="minorHAnsi" w:cstheme="minorHAnsi"/>
          <w:sz w:val="22"/>
          <w:szCs w:val="22"/>
          <w:u w:val="single"/>
          <w:lang w:eastAsia="zh-CN"/>
        </w:rPr>
      </w:pPr>
      <w:r w:rsidRPr="0047483D">
        <w:rPr>
          <w:rFonts w:asciiTheme="minorHAnsi" w:eastAsia="TimesNewRomanPS-BoldMT" w:hAnsiTheme="minorHAnsi" w:cstheme="minorHAnsi"/>
          <w:sz w:val="22"/>
          <w:szCs w:val="22"/>
          <w:u w:val="single"/>
          <w:lang w:eastAsia="zh-CN"/>
        </w:rPr>
        <w:t xml:space="preserve">Minimalny termin gwarancji wymagany w opisie </w:t>
      </w:r>
      <w:r w:rsidR="0047483D">
        <w:rPr>
          <w:rFonts w:asciiTheme="minorHAnsi" w:eastAsia="TimesNewRomanPS-BoldMT" w:hAnsiTheme="minorHAnsi" w:cstheme="minorHAnsi"/>
          <w:sz w:val="22"/>
          <w:szCs w:val="22"/>
          <w:u w:val="single"/>
          <w:lang w:eastAsia="zh-CN"/>
        </w:rPr>
        <w:t xml:space="preserve">przedmiotu zamówienia wynosi </w:t>
      </w:r>
      <w:r w:rsidR="0047483D">
        <w:rPr>
          <w:rFonts w:asciiTheme="minorHAnsi" w:eastAsia="TimesNewRomanPS-BoldMT" w:hAnsiTheme="minorHAnsi" w:cstheme="minorHAnsi"/>
          <w:sz w:val="22"/>
          <w:szCs w:val="22"/>
          <w:u w:val="single"/>
          <w:lang w:eastAsia="zh-CN"/>
        </w:rPr>
        <w:br/>
        <w:t>12</w:t>
      </w:r>
      <w:r w:rsidRPr="0047483D">
        <w:rPr>
          <w:rFonts w:asciiTheme="minorHAnsi" w:eastAsia="TimesNewRomanPS-BoldMT" w:hAnsiTheme="minorHAnsi" w:cstheme="minorHAnsi"/>
          <w:sz w:val="22"/>
          <w:szCs w:val="22"/>
          <w:u w:val="single"/>
          <w:lang w:eastAsia="zh-CN"/>
        </w:rPr>
        <w:t xml:space="preserve"> </w:t>
      </w:r>
      <w:r w:rsidR="0047483D">
        <w:rPr>
          <w:rFonts w:asciiTheme="minorHAnsi" w:eastAsia="TimesNewRomanPS-BoldMT" w:hAnsiTheme="minorHAnsi" w:cstheme="minorHAnsi"/>
          <w:sz w:val="22"/>
          <w:szCs w:val="22"/>
          <w:u w:val="single"/>
          <w:lang w:eastAsia="zh-CN"/>
        </w:rPr>
        <w:t>miesięcy</w:t>
      </w:r>
      <w:r w:rsidRPr="0047483D">
        <w:rPr>
          <w:rFonts w:asciiTheme="minorHAnsi" w:eastAsia="TimesNewRomanPS-BoldMT" w:hAnsiTheme="minorHAnsi" w:cstheme="minorHAnsi"/>
          <w:sz w:val="22"/>
          <w:szCs w:val="22"/>
          <w:u w:val="single"/>
          <w:lang w:eastAsia="zh-CN"/>
        </w:rPr>
        <w:t xml:space="preserve">. Zaoferowanie krótszego okresu gwarancji  lub jego niewskazanie stanowić będzie niezgodność oferty z </w:t>
      </w:r>
      <w:proofErr w:type="spellStart"/>
      <w:r w:rsidRPr="0047483D">
        <w:rPr>
          <w:rFonts w:asciiTheme="minorHAnsi" w:eastAsia="TimesNewRomanPS-BoldMT" w:hAnsiTheme="minorHAnsi" w:cstheme="minorHAnsi"/>
          <w:sz w:val="22"/>
          <w:szCs w:val="22"/>
          <w:u w:val="single"/>
          <w:lang w:eastAsia="zh-CN"/>
        </w:rPr>
        <w:t>swz</w:t>
      </w:r>
      <w:proofErr w:type="spellEnd"/>
      <w:r w:rsidRPr="0047483D">
        <w:rPr>
          <w:rFonts w:asciiTheme="minorHAnsi" w:eastAsia="TimesNewRomanPS-BoldMT" w:hAnsiTheme="minorHAnsi" w:cstheme="minorHAnsi"/>
          <w:sz w:val="22"/>
          <w:szCs w:val="22"/>
          <w:u w:val="single"/>
          <w:lang w:eastAsia="zh-CN"/>
        </w:rPr>
        <w:t xml:space="preserve"> skutkującą jej odrzuceniem.</w:t>
      </w:r>
    </w:p>
    <w:p w14:paraId="62E0B5D9" w14:textId="442725C0" w:rsidR="00FA55CE" w:rsidRPr="0047483D" w:rsidRDefault="00FA55CE" w:rsidP="00C44B9B">
      <w:pPr>
        <w:widowControl w:val="0"/>
        <w:numPr>
          <w:ilvl w:val="0"/>
          <w:numId w:val="66"/>
        </w:numPr>
        <w:suppressAutoHyphens/>
        <w:jc w:val="both"/>
        <w:textAlignment w:val="baseline"/>
        <w:rPr>
          <w:rFonts w:asciiTheme="minorHAnsi" w:eastAsia="TimesNewRomanPS-BoldMT" w:hAnsiTheme="minorHAnsi" w:cstheme="minorHAnsi"/>
          <w:b/>
          <w:sz w:val="22"/>
          <w:szCs w:val="22"/>
          <w:u w:val="single"/>
          <w:lang w:eastAsia="zh-CN"/>
        </w:rPr>
      </w:pPr>
      <w:r w:rsidRPr="0047483D">
        <w:rPr>
          <w:rFonts w:asciiTheme="minorHAnsi" w:eastAsia="TimesNewRomanPS-BoldMT" w:hAnsiTheme="minorHAnsi" w:cstheme="minorHAnsi"/>
          <w:sz w:val="22"/>
          <w:szCs w:val="22"/>
          <w:u w:val="single"/>
          <w:lang w:eastAsia="zh-CN"/>
        </w:rPr>
        <w:t xml:space="preserve">Maksymalny termin gwarancji wymagany w opisie przedmiotu zamówienia wynosi </w:t>
      </w:r>
      <w:r w:rsidR="0047483D">
        <w:rPr>
          <w:rFonts w:asciiTheme="minorHAnsi" w:eastAsia="TimesNewRomanPS-BoldMT" w:hAnsiTheme="minorHAnsi" w:cstheme="minorHAnsi"/>
          <w:sz w:val="22"/>
          <w:szCs w:val="22"/>
          <w:u w:val="single"/>
          <w:lang w:eastAsia="zh-CN"/>
        </w:rPr>
        <w:t>24</w:t>
      </w:r>
      <w:r w:rsidRPr="0047483D">
        <w:rPr>
          <w:rFonts w:asciiTheme="minorHAnsi" w:eastAsia="TimesNewRomanPS-BoldMT" w:hAnsiTheme="minorHAnsi" w:cstheme="minorHAnsi"/>
          <w:sz w:val="22"/>
          <w:szCs w:val="22"/>
          <w:u w:val="single"/>
          <w:lang w:eastAsia="zh-CN"/>
        </w:rPr>
        <w:t xml:space="preserve"> </w:t>
      </w:r>
      <w:r w:rsidR="0047483D">
        <w:rPr>
          <w:rFonts w:asciiTheme="minorHAnsi" w:eastAsia="TimesNewRomanPS-BoldMT" w:hAnsiTheme="minorHAnsi" w:cstheme="minorHAnsi"/>
          <w:sz w:val="22"/>
          <w:szCs w:val="22"/>
          <w:u w:val="single"/>
          <w:lang w:eastAsia="zh-CN"/>
        </w:rPr>
        <w:t>miesiące</w:t>
      </w:r>
      <w:r w:rsidRPr="0047483D">
        <w:rPr>
          <w:rFonts w:asciiTheme="minorHAnsi" w:eastAsia="TimesNewRomanPS-BoldMT" w:hAnsiTheme="minorHAnsi" w:cstheme="minorHAnsi"/>
          <w:sz w:val="22"/>
          <w:szCs w:val="22"/>
          <w:u w:val="single"/>
          <w:lang w:eastAsia="zh-CN"/>
        </w:rPr>
        <w:t xml:space="preserve">. W przypadku, gdy wykonawca zaoferuje gwarancję </w:t>
      </w:r>
      <w:r w:rsidR="0047483D">
        <w:rPr>
          <w:rFonts w:asciiTheme="minorHAnsi" w:eastAsia="TimesNewRomanPS-BoldMT" w:hAnsiTheme="minorHAnsi" w:cstheme="minorHAnsi"/>
          <w:sz w:val="22"/>
          <w:szCs w:val="22"/>
          <w:u w:val="single"/>
          <w:lang w:eastAsia="zh-CN"/>
        </w:rPr>
        <w:t xml:space="preserve">24 </w:t>
      </w:r>
      <w:r w:rsidRPr="0047483D">
        <w:rPr>
          <w:rFonts w:asciiTheme="minorHAnsi" w:eastAsia="TimesNewRomanPS-BoldMT" w:hAnsiTheme="minorHAnsi" w:cstheme="minorHAnsi"/>
          <w:sz w:val="22"/>
          <w:szCs w:val="22"/>
          <w:u w:val="single"/>
          <w:lang w:eastAsia="zh-CN"/>
        </w:rPr>
        <w:t>-miesięczną lub dłuższą, oferta otrzyma 40 pkt w kryterium gwarancja.</w:t>
      </w:r>
    </w:p>
    <w:p w14:paraId="50F3E293" w14:textId="77777777" w:rsidR="00FA55CE" w:rsidRPr="00FA55CE" w:rsidRDefault="00FA55CE" w:rsidP="00FA55CE">
      <w:pPr>
        <w:widowControl w:val="0"/>
        <w:suppressAutoHyphens/>
        <w:ind w:left="720"/>
        <w:textAlignment w:val="baseline"/>
        <w:rPr>
          <w:rFonts w:asciiTheme="minorHAnsi" w:eastAsia="TimesNewRomanPS-BoldMT" w:hAnsiTheme="minorHAnsi" w:cstheme="minorHAnsi"/>
          <w:b/>
          <w:sz w:val="22"/>
          <w:szCs w:val="22"/>
          <w:highlight w:val="yellow"/>
          <w:u w:val="single"/>
          <w:lang w:eastAsia="zh-CN"/>
        </w:rPr>
      </w:pPr>
    </w:p>
    <w:p w14:paraId="508499E7" w14:textId="77777777" w:rsidR="00665C36" w:rsidRPr="004251B8" w:rsidRDefault="00665C36" w:rsidP="00665C36">
      <w:pPr>
        <w:ind w:left="284"/>
        <w:jc w:val="both"/>
        <w:rPr>
          <w:rFonts w:ascii="Calibri" w:hAnsi="Calibri" w:cs="Calibri"/>
          <w:sz w:val="22"/>
          <w:szCs w:val="22"/>
        </w:rPr>
      </w:pPr>
    </w:p>
    <w:p w14:paraId="66D51ED5" w14:textId="04C0D459" w:rsidR="00A510B3" w:rsidRPr="007F0883" w:rsidRDefault="00A510B3" w:rsidP="00A510B3">
      <w:pPr>
        <w:spacing w:line="276" w:lineRule="auto"/>
        <w:ind w:firstLine="284"/>
        <w:jc w:val="both"/>
        <w:rPr>
          <w:rFonts w:asciiTheme="minorHAnsi" w:eastAsia="Lucida Sans Unicode" w:hAnsiTheme="minorHAnsi" w:cstheme="minorHAnsi"/>
          <w:b/>
          <w:bCs/>
          <w:kern w:val="3"/>
          <w:sz w:val="22"/>
          <w:szCs w:val="22"/>
          <w:lang w:bidi="hi-IN"/>
        </w:rPr>
      </w:pPr>
      <w:r w:rsidRPr="007F0883">
        <w:rPr>
          <w:rFonts w:asciiTheme="minorHAnsi" w:eastAsia="Lucida Sans Unicode" w:hAnsiTheme="minorHAnsi" w:cstheme="minorHAnsi"/>
          <w:b/>
          <w:bCs/>
          <w:kern w:val="3"/>
          <w:sz w:val="22"/>
          <w:szCs w:val="22"/>
          <w:lang w:bidi="hi-IN"/>
        </w:rPr>
        <w:t>Za ofertę najkorzystniejszą złożoną w ramach tego przetargu w danym zadaniu zostanie uznana oferta, która uzyska największą liczbę punktów za wszystkie kryteria</w:t>
      </w:r>
      <w:r w:rsidR="007F0883">
        <w:rPr>
          <w:rFonts w:asciiTheme="minorHAnsi" w:eastAsia="Lucida Sans Unicode" w:hAnsiTheme="minorHAnsi" w:cstheme="minorHAnsi"/>
          <w:b/>
          <w:bCs/>
          <w:kern w:val="3"/>
          <w:sz w:val="22"/>
          <w:szCs w:val="22"/>
          <w:lang w:bidi="hi-IN"/>
        </w:rPr>
        <w:t xml:space="preserve"> oceny łącznie.</w:t>
      </w:r>
    </w:p>
    <w:p w14:paraId="4B8A17A4" w14:textId="77777777" w:rsidR="00665C36" w:rsidRPr="004251B8" w:rsidRDefault="00665C36" w:rsidP="00665C36">
      <w:pPr>
        <w:spacing w:line="276" w:lineRule="auto"/>
        <w:ind w:firstLine="284"/>
        <w:jc w:val="both"/>
        <w:rPr>
          <w:rFonts w:ascii="Calibri" w:hAnsi="Calibri" w:cs="Calibri"/>
          <w:sz w:val="24"/>
          <w:szCs w:val="24"/>
        </w:rPr>
      </w:pPr>
    </w:p>
    <w:p w14:paraId="62589088" w14:textId="1CE9A227" w:rsidR="00855D53" w:rsidRPr="004251B8" w:rsidRDefault="00855D53" w:rsidP="00855D5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7AAD91D6" w14:textId="2499301F"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B887D7E" w14:textId="4B89C430"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t>
      </w:r>
      <w:r w:rsidRPr="004251B8">
        <w:rPr>
          <w:rFonts w:ascii="Calibri" w:hAnsi="Calibri" w:cs="Calibri"/>
          <w:noProof/>
          <w:kern w:val="0"/>
          <w:sz w:val="22"/>
          <w:szCs w:val="22"/>
          <w:lang w:eastAsia="pl-PL"/>
        </w:rPr>
        <w:lastRenderedPageBreak/>
        <w:t xml:space="preserve">wezwie Wykonawcę, którego oferta otrzymała najwyższą ocenę, do wyrażenia, w wyznaczonym przez Zamawiającego terminie, pisemnej zgody na wybór jego oferty. </w:t>
      </w:r>
    </w:p>
    <w:p w14:paraId="66BA82A7" w14:textId="1A8E3F03" w:rsidR="008C2DA2" w:rsidRPr="004251B8" w:rsidRDefault="00855D53" w:rsidP="001822EE">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1822EE"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1C4C00">
      <w:pPr>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1C4C00">
      <w:pPr>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1C4C00">
      <w:pPr>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1C4C00">
      <w:pPr>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1C4C00">
      <w:pPr>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1C4C00">
      <w:pPr>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52FF25B8" w14:textId="77777777" w:rsidR="001C4C00" w:rsidRDefault="001C4C00" w:rsidP="003F6B36">
      <w:pPr>
        <w:spacing w:after="120" w:line="276" w:lineRule="auto"/>
        <w:jc w:val="both"/>
        <w:rPr>
          <w:rFonts w:ascii="Calibri" w:hAnsi="Calibri" w:cs="Calibri"/>
          <w:b/>
          <w:noProof/>
          <w:sz w:val="22"/>
          <w:szCs w:val="22"/>
        </w:rPr>
      </w:pPr>
    </w:p>
    <w:p w14:paraId="1C0ACA1B" w14:textId="46129C33"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lastRenderedPageBreak/>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1C4C00">
      <w:pPr>
        <w:tabs>
          <w:tab w:val="left" w:pos="360"/>
        </w:tabs>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1C4C00">
      <w:pPr>
        <w:tabs>
          <w:tab w:val="left" w:pos="426"/>
        </w:tabs>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34FA01DA" w14:textId="77777777" w:rsidR="001C4C00" w:rsidRDefault="001C4C00" w:rsidP="00CF6AD9">
      <w:pPr>
        <w:spacing w:after="120" w:line="276" w:lineRule="auto"/>
        <w:jc w:val="both"/>
        <w:rPr>
          <w:rFonts w:ascii="Calibri" w:hAnsi="Calibri" w:cs="Calibri"/>
          <w:b/>
          <w:noProof/>
          <w:sz w:val="22"/>
          <w:szCs w:val="22"/>
        </w:rPr>
      </w:pPr>
    </w:p>
    <w:p w14:paraId="1E04CD49" w14:textId="37D301D4"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66132432"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1.</w:t>
      </w:r>
      <w:r w:rsidR="00531113">
        <w:rPr>
          <w:rFonts w:ascii="Calibri" w:hAnsi="Calibri" w:cs="Calibri"/>
          <w:noProof/>
          <w:sz w:val="22"/>
          <w:szCs w:val="22"/>
        </w:rPr>
        <w:t xml:space="preserve">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5722B0DC" w14:textId="77777777" w:rsidR="00940A48" w:rsidRPr="004251B8" w:rsidRDefault="00940A48"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07606D6E" w:rsidR="00DE1F56"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 xml:space="preserve">Na orzeczenie Krajowej Izby Odwoławczej oraz postanowienie Prezesa Krajowej Izby Odwoławczej, o którym mowa w art. 519 ust. 1 pzp, stronom oraz uczestnikom postępowania odwoławczego przysługuje skarga do sądu. Skargę wnosi się do Sądu Okręgowego w Warszawie za pośrednictwem </w:t>
      </w:r>
      <w:r w:rsidR="00DE1F56" w:rsidRPr="0046370D">
        <w:rPr>
          <w:rFonts w:ascii="Calibri" w:hAnsi="Calibri" w:cs="Calibri"/>
          <w:noProof/>
          <w:sz w:val="22"/>
          <w:szCs w:val="22"/>
        </w:rPr>
        <w:lastRenderedPageBreak/>
        <w:t>Prezesa Krajowej Izby Odwoławczej.</w:t>
      </w:r>
    </w:p>
    <w:p w14:paraId="3B35902B" w14:textId="77777777" w:rsidR="00DE1F56" w:rsidRPr="00366ED5" w:rsidRDefault="00DE1F56" w:rsidP="00366ED5">
      <w:pPr>
        <w:widowControl w:val="0"/>
        <w:suppressAutoHyphens/>
        <w:spacing w:line="288" w:lineRule="auto"/>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295EA93F"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Ofer</w:t>
      </w:r>
      <w:r w:rsidR="00B94B5B">
        <w:rPr>
          <w:rFonts w:ascii="Calibri" w:hAnsi="Calibri" w:cs="Calibri"/>
          <w:noProof/>
          <w:sz w:val="22"/>
          <w:szCs w:val="22"/>
        </w:rPr>
        <w:t>t</w:t>
      </w:r>
      <w:r w:rsidRPr="004251B8">
        <w:rPr>
          <w:rFonts w:ascii="Calibri" w:hAnsi="Calibri" w:cs="Calibri"/>
          <w:noProof/>
          <w:sz w:val="22"/>
          <w:szCs w:val="22"/>
        </w:rPr>
        <w:t>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016C4437" w14:textId="77777777" w:rsidR="00DE1F56" w:rsidRPr="004251B8" w:rsidRDefault="00DE1F56" w:rsidP="007959BB">
      <w:pPr>
        <w:spacing w:after="120" w:line="276" w:lineRule="auto"/>
        <w:ind w:left="709" w:hanging="709"/>
        <w:jc w:val="both"/>
        <w:rPr>
          <w:rFonts w:ascii="Calibri" w:hAnsi="Calibri" w:cs="Calibri"/>
          <w:b/>
          <w:noProof/>
          <w:sz w:val="22"/>
          <w:szCs w:val="22"/>
        </w:rPr>
      </w:pPr>
    </w:p>
    <w:p w14:paraId="1E573D20" w14:textId="77777777" w:rsidR="00DE1F56" w:rsidRPr="00201067" w:rsidRDefault="00DE1F56" w:rsidP="00EC0674">
      <w:pPr>
        <w:spacing w:after="120" w:line="276" w:lineRule="auto"/>
        <w:jc w:val="both"/>
        <w:rPr>
          <w:rFonts w:ascii="Calibri" w:hAnsi="Calibri" w:cs="Calibri"/>
          <w:b/>
          <w:sz w:val="22"/>
          <w:szCs w:val="22"/>
        </w:rPr>
      </w:pPr>
    </w:p>
    <w:p w14:paraId="4CDE5381" w14:textId="4BC81D37" w:rsidR="00311B3E" w:rsidRPr="00201067"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201067">
        <w:rPr>
          <w:rFonts w:ascii="Calibri" w:hAnsi="Calibri" w:cs="Calibri"/>
          <w:sz w:val="22"/>
          <w:szCs w:val="22"/>
        </w:rPr>
        <w:t>Puł</w:t>
      </w:r>
      <w:r w:rsidR="00311B3E" w:rsidRPr="00201067">
        <w:rPr>
          <w:rFonts w:ascii="Calibri" w:hAnsi="Calibri" w:cs="Calibri"/>
          <w:sz w:val="22"/>
          <w:szCs w:val="22"/>
        </w:rPr>
        <w:t>awy</w:t>
      </w:r>
      <w:r w:rsidR="00311B3E" w:rsidRPr="00C76CD0">
        <w:rPr>
          <w:rFonts w:ascii="Calibri" w:hAnsi="Calibri" w:cs="Calibri"/>
          <w:sz w:val="22"/>
          <w:szCs w:val="22"/>
        </w:rPr>
        <w:t>,</w:t>
      </w:r>
      <w:r w:rsidR="00C725BE">
        <w:rPr>
          <w:rFonts w:ascii="Calibri" w:hAnsi="Calibri" w:cs="Calibri"/>
          <w:sz w:val="22"/>
          <w:szCs w:val="22"/>
        </w:rPr>
        <w:t xml:space="preserve"> </w:t>
      </w:r>
      <w:r w:rsidR="00A72554">
        <w:rPr>
          <w:rFonts w:ascii="Calibri" w:hAnsi="Calibri" w:cs="Calibri"/>
          <w:sz w:val="22"/>
          <w:szCs w:val="22"/>
        </w:rPr>
        <w:t>31</w:t>
      </w:r>
      <w:r w:rsidR="00C725BE">
        <w:rPr>
          <w:rFonts w:ascii="Calibri" w:hAnsi="Calibri" w:cs="Calibri"/>
          <w:sz w:val="22"/>
          <w:szCs w:val="22"/>
        </w:rPr>
        <w:t>.10.</w:t>
      </w:r>
      <w:r w:rsidR="00CB1FF2">
        <w:rPr>
          <w:rFonts w:ascii="Calibri" w:hAnsi="Calibri" w:cs="Calibri"/>
          <w:sz w:val="22"/>
          <w:szCs w:val="22"/>
        </w:rPr>
        <w:t>202</w:t>
      </w:r>
      <w:r w:rsidR="00371639">
        <w:rPr>
          <w:rFonts w:ascii="Calibri" w:hAnsi="Calibri" w:cs="Calibri"/>
          <w:sz w:val="22"/>
          <w:szCs w:val="22"/>
        </w:rPr>
        <w:t>2</w:t>
      </w:r>
      <w:r w:rsidR="00CB1FF2">
        <w:rPr>
          <w:rFonts w:ascii="Calibri" w:hAnsi="Calibri" w:cs="Calibri"/>
          <w:sz w:val="22"/>
          <w:szCs w:val="22"/>
        </w:rPr>
        <w:t xml:space="preserve"> 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1DEA288C" w14:textId="77777777" w:rsidR="00940A48"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p>
    <w:p w14:paraId="6BA1211B" w14:textId="77777777" w:rsidR="00A368FE" w:rsidRDefault="00940A48" w:rsidP="00EE6B34">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1670ECD" w14:textId="77777777" w:rsidR="005161D2" w:rsidRDefault="00A368FE" w:rsidP="005161D2">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5C36" w:rsidRPr="004251B8">
        <w:rPr>
          <w:rFonts w:ascii="Calibri" w:hAnsi="Calibri" w:cs="Calibri"/>
          <w:sz w:val="22"/>
          <w:szCs w:val="22"/>
        </w:rPr>
        <w:t>podpis Zamawiającego:</w:t>
      </w:r>
    </w:p>
    <w:p w14:paraId="77D99809" w14:textId="77777777" w:rsidR="006017C5" w:rsidRPr="00770A44" w:rsidRDefault="005161D2" w:rsidP="006017C5">
      <w:pPr>
        <w:tabs>
          <w:tab w:val="left" w:pos="408"/>
        </w:tabs>
        <w:autoSpaceDE w:val="0"/>
        <w:autoSpaceDN w:val="0"/>
        <w:adjustRightInd w:val="0"/>
        <w:spacing w:after="120" w:line="276" w:lineRule="auto"/>
        <w:ind w:left="284"/>
        <w:jc w:val="center"/>
        <w:rPr>
          <w:sz w:val="22"/>
          <w:szCs w:val="22"/>
        </w:rPr>
      </w:pPr>
      <w:r>
        <w:rPr>
          <w:rFonts w:ascii="Calibri" w:hAnsi="Calibri" w:cs="Calibri"/>
          <w:sz w:val="22"/>
          <w:szCs w:val="22"/>
        </w:rPr>
        <w:tab/>
      </w:r>
      <w:r>
        <w:rPr>
          <w:rFonts w:ascii="Calibri" w:hAnsi="Calibri" w:cs="Calibri"/>
          <w:sz w:val="22"/>
          <w:szCs w:val="22"/>
        </w:rPr>
        <w:tab/>
        <w:t xml:space="preserve">                                                                                                        </w:t>
      </w:r>
      <w:r w:rsidR="006017C5">
        <w:rPr>
          <w:b/>
          <w:sz w:val="22"/>
          <w:szCs w:val="22"/>
        </w:rPr>
        <w:t>Dyrektor SP ZOZ w   Puławach</w:t>
      </w:r>
    </w:p>
    <w:p w14:paraId="71AA85A1" w14:textId="77777777" w:rsidR="006017C5" w:rsidRDefault="006017C5" w:rsidP="006017C5">
      <w:pPr>
        <w:spacing w:after="120" w:line="276" w:lineRule="auto"/>
        <w:ind w:left="6372"/>
        <w:rPr>
          <w:b/>
          <w:sz w:val="22"/>
          <w:szCs w:val="22"/>
        </w:rPr>
      </w:pPr>
      <w:r>
        <w:rPr>
          <w:b/>
          <w:sz w:val="22"/>
          <w:szCs w:val="22"/>
        </w:rPr>
        <w:t>Piotr Rybak</w:t>
      </w:r>
    </w:p>
    <w:p w14:paraId="21C27C5F" w14:textId="35D57523" w:rsidR="0064426D" w:rsidRDefault="0064426D" w:rsidP="00616C33">
      <w:pPr>
        <w:tabs>
          <w:tab w:val="left" w:pos="408"/>
        </w:tabs>
        <w:ind w:left="284"/>
        <w:jc w:val="both"/>
        <w:rPr>
          <w:sz w:val="22"/>
          <w:szCs w:val="22"/>
        </w:rPr>
      </w:pPr>
    </w:p>
    <w:p w14:paraId="40D5F0DA" w14:textId="3D2A201A" w:rsidR="00323E0E" w:rsidRDefault="00323E0E" w:rsidP="00323E0E">
      <w:pPr>
        <w:tabs>
          <w:tab w:val="left" w:pos="408"/>
        </w:tabs>
        <w:autoSpaceDE w:val="0"/>
        <w:autoSpaceDN w:val="0"/>
        <w:adjustRightInd w:val="0"/>
        <w:spacing w:line="276" w:lineRule="auto"/>
        <w:ind w:left="284"/>
        <w:rPr>
          <w:rFonts w:asciiTheme="minorHAnsi" w:hAnsiTheme="minorHAnsi" w:cstheme="minorHAnsi"/>
          <w:b/>
          <w:bCs/>
          <w:sz w:val="22"/>
          <w:szCs w:val="22"/>
        </w:rPr>
      </w:pPr>
    </w:p>
    <w:p w14:paraId="57F12D12" w14:textId="24C80A7D" w:rsidR="005161D2" w:rsidRDefault="005161D2" w:rsidP="007D270E">
      <w:pPr>
        <w:tabs>
          <w:tab w:val="left" w:pos="408"/>
          <w:tab w:val="left" w:pos="7725"/>
        </w:tabs>
        <w:autoSpaceDE w:val="0"/>
        <w:autoSpaceDN w:val="0"/>
        <w:adjustRightInd w:val="0"/>
        <w:spacing w:line="276" w:lineRule="auto"/>
        <w:ind w:left="284"/>
        <w:rPr>
          <w:rFonts w:asciiTheme="minorHAnsi" w:hAnsiTheme="minorHAnsi" w:cstheme="minorHAnsi"/>
          <w:b/>
          <w:bCs/>
          <w:sz w:val="22"/>
          <w:szCs w:val="22"/>
        </w:rPr>
      </w:pPr>
    </w:p>
    <w:p w14:paraId="5C06BC51" w14:textId="77777777" w:rsidR="005161D2" w:rsidRDefault="005161D2" w:rsidP="005161D2">
      <w:pPr>
        <w:tabs>
          <w:tab w:val="left" w:pos="408"/>
          <w:tab w:val="left" w:pos="7725"/>
        </w:tabs>
        <w:autoSpaceDE w:val="0"/>
        <w:autoSpaceDN w:val="0"/>
        <w:adjustRightInd w:val="0"/>
        <w:spacing w:after="120" w:line="276" w:lineRule="auto"/>
        <w:ind w:left="284"/>
        <w:rPr>
          <w:rFonts w:asciiTheme="minorHAnsi" w:hAnsiTheme="minorHAnsi" w:cstheme="minorHAnsi"/>
          <w:b/>
          <w:bCs/>
          <w:sz w:val="22"/>
          <w:szCs w:val="22"/>
        </w:rPr>
      </w:pPr>
    </w:p>
    <w:p w14:paraId="5C71AE2B" w14:textId="59EFAABF" w:rsidR="00665C36" w:rsidRPr="00997C00" w:rsidRDefault="007D270E" w:rsidP="00997C00">
      <w:pPr>
        <w:tabs>
          <w:tab w:val="left" w:pos="408"/>
        </w:tabs>
        <w:autoSpaceDE w:val="0"/>
        <w:autoSpaceDN w:val="0"/>
        <w:adjustRightInd w:val="0"/>
        <w:spacing w:after="120" w:line="276" w:lineRule="auto"/>
        <w:ind w:left="284"/>
        <w:jc w:val="center"/>
        <w:rPr>
          <w:rFonts w:asciiTheme="minorHAnsi" w:hAnsiTheme="minorHAnsi" w:cstheme="minorHAnsi"/>
          <w:b/>
          <w:bCs/>
          <w:sz w:val="22"/>
          <w:szCs w:val="22"/>
        </w:rPr>
      </w:pPr>
      <w:r>
        <w:rPr>
          <w:rFonts w:asciiTheme="minorHAnsi" w:hAnsiTheme="minorHAnsi" w:cstheme="minorHAnsi"/>
          <w:sz w:val="22"/>
          <w:szCs w:val="22"/>
        </w:rPr>
        <w:t xml:space="preserve"> </w:t>
      </w:r>
      <w:r w:rsidR="00665C36" w:rsidRPr="005161D2">
        <w:rPr>
          <w:rFonts w:asciiTheme="minorHAnsi" w:hAnsiTheme="minorHAnsi" w:cstheme="minorHAnsi"/>
          <w:sz w:val="22"/>
          <w:szCs w:val="22"/>
        </w:rPr>
        <w:br w:type="page"/>
      </w: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lastRenderedPageBreak/>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 xml:space="preserve">adres skrzynki </w:t>
      </w:r>
      <w:proofErr w:type="spellStart"/>
      <w:r>
        <w:rPr>
          <w:rFonts w:ascii="Calibri" w:hAnsi="Calibri" w:cs="Calibri"/>
          <w:bCs/>
          <w:kern w:val="1"/>
          <w:sz w:val="22"/>
          <w:szCs w:val="22"/>
          <w:lang w:eastAsia="hi-IN" w:bidi="hi-IN"/>
        </w:rPr>
        <w:t>ePUAP</w:t>
      </w:r>
      <w:proofErr w:type="spellEnd"/>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47D98274" w14:textId="77777777" w:rsidR="000E6A9A" w:rsidRPr="008B1412" w:rsidRDefault="000E6A9A" w:rsidP="003672AA">
      <w:pPr>
        <w:pStyle w:val="Nagwek2"/>
        <w:numPr>
          <w:ilvl w:val="1"/>
          <w:numId w:val="0"/>
        </w:numPr>
        <w:tabs>
          <w:tab w:val="num" w:pos="576"/>
        </w:tabs>
        <w:suppressAutoHyphens/>
        <w:spacing w:after="120" w:line="276" w:lineRule="auto"/>
        <w:jc w:val="left"/>
        <w:rPr>
          <w:rFonts w:ascii="Calibri" w:hAnsi="Calibri" w:cs="Calibri"/>
          <w:color w:val="auto"/>
          <w:sz w:val="22"/>
          <w:szCs w:val="22"/>
        </w:rPr>
      </w:pP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77C60ECD" w14:textId="76F7C53B" w:rsidR="009260F1" w:rsidRDefault="00445AAB" w:rsidP="00445AAB">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w:t>
      </w:r>
      <w:r w:rsidR="007D2227">
        <w:rPr>
          <w:rFonts w:ascii="Calibri" w:hAnsi="Calibri" w:cs="Calibri"/>
          <w:sz w:val="22"/>
          <w:szCs w:val="22"/>
        </w:rPr>
        <w:t xml:space="preserve"> </w:t>
      </w:r>
      <w:r w:rsidR="00AC2FD1">
        <w:rPr>
          <w:rFonts w:ascii="Calibri" w:hAnsi="Calibri" w:cs="Calibri"/>
          <w:sz w:val="22"/>
          <w:szCs w:val="22"/>
        </w:rPr>
        <w:t>zakup</w:t>
      </w:r>
      <w:r w:rsidR="00C41ACC">
        <w:rPr>
          <w:rFonts w:ascii="Calibri" w:hAnsi="Calibri" w:cs="Calibri"/>
          <w:sz w:val="22"/>
          <w:szCs w:val="22"/>
        </w:rPr>
        <w:t xml:space="preserve"> wraz z dostawą</w:t>
      </w:r>
      <w:r w:rsidR="00AC2FD1">
        <w:rPr>
          <w:rFonts w:ascii="Calibri" w:hAnsi="Calibri" w:cs="Calibri"/>
          <w:sz w:val="22"/>
          <w:szCs w:val="22"/>
        </w:rPr>
        <w:t xml:space="preserve"> </w:t>
      </w:r>
      <w:r w:rsidR="00C725BE">
        <w:rPr>
          <w:rFonts w:ascii="Calibri" w:hAnsi="Calibri" w:cs="Calibri"/>
          <w:sz w:val="22"/>
          <w:szCs w:val="22"/>
        </w:rPr>
        <w:t>cystoskopów giętkich</w:t>
      </w:r>
      <w:r w:rsidR="00AC2FD1">
        <w:rPr>
          <w:rFonts w:ascii="Calibri" w:hAnsi="Calibri" w:cs="Calibri"/>
          <w:sz w:val="22"/>
          <w:szCs w:val="22"/>
        </w:rPr>
        <w:t xml:space="preserve"> dla potrzeb </w:t>
      </w:r>
      <w:r w:rsidR="00C41ACC" w:rsidRPr="00C41ACC">
        <w:rPr>
          <w:rFonts w:ascii="Calibri" w:hAnsi="Calibri" w:cs="Calibri"/>
          <w:sz w:val="22"/>
          <w:szCs w:val="22"/>
        </w:rPr>
        <w:t xml:space="preserve">Samodzielnego Publicznego Zakładu Opieki Zdrowotnej w Puławach </w:t>
      </w:r>
      <w:r w:rsidR="009260F1" w:rsidRPr="008B1412">
        <w:rPr>
          <w:rFonts w:ascii="Calibri" w:hAnsi="Calibri" w:cs="Calibri"/>
          <w:sz w:val="22"/>
          <w:szCs w:val="22"/>
        </w:rPr>
        <w:t xml:space="preserve">na warunkach i zasadach określonych w </w:t>
      </w:r>
      <w:proofErr w:type="spellStart"/>
      <w:r w:rsidR="009260F1" w:rsidRPr="008B1412">
        <w:rPr>
          <w:rFonts w:ascii="Calibri" w:hAnsi="Calibri" w:cs="Calibri"/>
          <w:sz w:val="22"/>
          <w:szCs w:val="22"/>
        </w:rPr>
        <w:t>swz</w:t>
      </w:r>
      <w:proofErr w:type="spellEnd"/>
      <w:r w:rsidR="009260F1" w:rsidRPr="008B1412">
        <w:rPr>
          <w:rFonts w:ascii="Calibri" w:hAnsi="Calibri" w:cs="Calibri"/>
          <w:sz w:val="22"/>
          <w:szCs w:val="22"/>
        </w:rPr>
        <w:t xml:space="preserve"> </w:t>
      </w:r>
      <w:r w:rsidR="00335DAE" w:rsidRPr="008B1412">
        <w:rPr>
          <w:rFonts w:ascii="Calibri" w:hAnsi="Calibri" w:cs="Calibri"/>
          <w:sz w:val="22"/>
          <w:szCs w:val="22"/>
        </w:rPr>
        <w:t xml:space="preserve"> </w:t>
      </w:r>
      <w:r w:rsidR="001264AE">
        <w:rPr>
          <w:rFonts w:ascii="Calibri" w:hAnsi="Calibri" w:cs="Calibri"/>
          <w:sz w:val="22"/>
          <w:szCs w:val="22"/>
        </w:rPr>
        <w:br/>
      </w:r>
      <w:r w:rsidR="00335DAE" w:rsidRPr="008B1412">
        <w:rPr>
          <w:rFonts w:ascii="Calibri" w:hAnsi="Calibri" w:cs="Calibri"/>
          <w:sz w:val="22"/>
          <w:szCs w:val="22"/>
        </w:rPr>
        <w:t xml:space="preserve">ZM </w:t>
      </w:r>
      <w:r w:rsidR="001264AE">
        <w:rPr>
          <w:rFonts w:ascii="Calibri" w:hAnsi="Calibri" w:cs="Calibri"/>
          <w:sz w:val="22"/>
          <w:szCs w:val="22"/>
        </w:rPr>
        <w:t>4</w:t>
      </w:r>
      <w:r w:rsidR="00A72554">
        <w:rPr>
          <w:rFonts w:ascii="Calibri" w:hAnsi="Calibri" w:cs="Calibri"/>
          <w:sz w:val="22"/>
          <w:szCs w:val="22"/>
        </w:rPr>
        <w:t>9</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98168C">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605ADFA6" w14:textId="77777777" w:rsidR="00341E07" w:rsidRDefault="00A116F9" w:rsidP="00341E07">
      <w:pPr>
        <w:jc w:val="both"/>
        <w:rPr>
          <w:rFonts w:asciiTheme="minorHAnsi" w:hAnsiTheme="minorHAnsi" w:cstheme="minorHAnsi"/>
          <w:color w:val="000000"/>
          <w:sz w:val="22"/>
          <w:szCs w:val="22"/>
        </w:rPr>
      </w:pPr>
      <w:r w:rsidRPr="00A116F9">
        <w:rPr>
          <w:rFonts w:asciiTheme="minorHAnsi" w:hAnsiTheme="minorHAnsi" w:cstheme="minorHAnsi"/>
          <w:color w:val="000000"/>
          <w:sz w:val="22"/>
          <w:szCs w:val="22"/>
        </w:rPr>
        <w:t>brutto: .........................................................................................................</w:t>
      </w:r>
    </w:p>
    <w:p w14:paraId="410B3924" w14:textId="39828CA8" w:rsidR="00A116F9" w:rsidRPr="00A116F9" w:rsidRDefault="00A116F9" w:rsidP="00341E07">
      <w:pPr>
        <w:jc w:val="both"/>
        <w:rPr>
          <w:rFonts w:asciiTheme="minorHAnsi" w:hAnsiTheme="minorHAnsi" w:cstheme="minorHAnsi"/>
          <w:color w:val="000000"/>
          <w:sz w:val="22"/>
          <w:szCs w:val="22"/>
        </w:rPr>
      </w:pPr>
      <w:r w:rsidRPr="00A116F9">
        <w:rPr>
          <w:rFonts w:asciiTheme="minorHAnsi" w:hAnsiTheme="minorHAnsi" w:cstheme="minorHAnsi"/>
          <w:color w:val="000000"/>
          <w:sz w:val="22"/>
          <w:szCs w:val="22"/>
          <w:lang w:eastAsia="ar-SA"/>
        </w:rPr>
        <w:t>(cena brutto słownie: ………...............................................................................................................)</w:t>
      </w:r>
    </w:p>
    <w:p w14:paraId="6F4F1770" w14:textId="77777777" w:rsidR="00C968B5" w:rsidRPr="00A116F9" w:rsidRDefault="00C968B5" w:rsidP="00C968B5">
      <w:pPr>
        <w:suppressAutoHyphens/>
        <w:autoSpaceDE w:val="0"/>
        <w:jc w:val="both"/>
        <w:rPr>
          <w:rFonts w:asciiTheme="minorHAnsi" w:hAnsiTheme="minorHAnsi" w:cstheme="minorHAnsi"/>
          <w:color w:val="000000"/>
          <w:sz w:val="22"/>
          <w:szCs w:val="22"/>
        </w:rPr>
      </w:pPr>
    </w:p>
    <w:p w14:paraId="00D2C47F" w14:textId="2B58234D"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Czy wybór oferty będzie prowadził do powstania obowiązku podatkowego po stronie Zamawiającego  TAK/NIE*</w:t>
      </w:r>
    </w:p>
    <w:p w14:paraId="508B8D2E" w14:textId="77777777" w:rsidR="00C968B5" w:rsidRDefault="00C968B5" w:rsidP="00C968B5">
      <w:pPr>
        <w:suppressAutoHyphens/>
        <w:autoSpaceDE w:val="0"/>
        <w:jc w:val="both"/>
        <w:rPr>
          <w:rFonts w:ascii="Calibri" w:hAnsi="Calibri" w:cs="Calibri"/>
          <w:color w:val="000000"/>
          <w:sz w:val="22"/>
          <w:szCs w:val="22"/>
          <w:lang w:val="x-none"/>
        </w:rPr>
      </w:pPr>
    </w:p>
    <w:p w14:paraId="30C8F383" w14:textId="4843150E"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lang w:val="x-none"/>
        </w:rPr>
        <w:t xml:space="preserve">Jeżeli wykonawca wskaże TAK (powstanie obowiązek podatkowy u zamawiającego) Wykonawca wskazuje rodzaj towaru/usługi, których ten obowiązek dotyczy ……………………………. (nazwa </w:t>
      </w:r>
      <w:r w:rsidRPr="00C968B5">
        <w:rPr>
          <w:rFonts w:ascii="Calibri" w:hAnsi="Calibri" w:cs="Calibri"/>
          <w:color w:val="000000"/>
          <w:sz w:val="22"/>
          <w:szCs w:val="22"/>
        </w:rPr>
        <w:t xml:space="preserve"> towaru/usługi).</w:t>
      </w:r>
    </w:p>
    <w:p w14:paraId="59B370CC" w14:textId="77777777" w:rsidR="00C968B5" w:rsidRDefault="00C968B5" w:rsidP="00C968B5">
      <w:pPr>
        <w:suppressAutoHyphens/>
        <w:autoSpaceDE w:val="0"/>
        <w:jc w:val="both"/>
        <w:rPr>
          <w:rFonts w:ascii="Calibri" w:hAnsi="Calibri" w:cs="Calibri"/>
          <w:color w:val="000000"/>
          <w:sz w:val="22"/>
          <w:szCs w:val="22"/>
        </w:rPr>
      </w:pPr>
    </w:p>
    <w:p w14:paraId="39F025F6" w14:textId="692F20BC" w:rsidR="00C968B5" w:rsidRPr="003C5B6E" w:rsidRDefault="00C968B5" w:rsidP="003C5B6E">
      <w:pPr>
        <w:suppressAutoHyphens/>
        <w:autoSpaceDE w:val="0"/>
        <w:jc w:val="both"/>
        <w:rPr>
          <w:rFonts w:ascii="Calibri" w:hAnsi="Calibri" w:cs="Calibri"/>
          <w:color w:val="000000"/>
          <w:sz w:val="22"/>
          <w:szCs w:val="22"/>
        </w:rPr>
      </w:pPr>
      <w:r w:rsidRPr="003C5B6E">
        <w:rPr>
          <w:rFonts w:ascii="Calibri" w:hAnsi="Calibri" w:cs="Calibri"/>
          <w:color w:val="000000"/>
          <w:sz w:val="22"/>
          <w:szCs w:val="22"/>
        </w:rPr>
        <w:t>Cena netto (bez VAT) ……………. (Uwaga! Dotyczy tylko dostaw/usług, dla których obowiązek podatkowy przechodzi na zamawiającego).</w:t>
      </w:r>
    </w:p>
    <w:p w14:paraId="4450F10D" w14:textId="77777777" w:rsidR="0085444F" w:rsidRDefault="0085444F" w:rsidP="0085444F">
      <w:pPr>
        <w:suppressAutoHyphens/>
        <w:autoSpaceDE w:val="0"/>
        <w:jc w:val="both"/>
        <w:rPr>
          <w:rFonts w:ascii="Calibri" w:hAnsi="Calibri" w:cs="Calibri"/>
          <w:color w:val="000000"/>
          <w:sz w:val="22"/>
          <w:szCs w:val="22"/>
        </w:rPr>
      </w:pPr>
    </w:p>
    <w:p w14:paraId="42BD88F7" w14:textId="0D6FE3A9" w:rsidR="00B3431B" w:rsidRPr="00B3431B" w:rsidRDefault="00B3431B" w:rsidP="00B3431B">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 xml:space="preserve">2. Gwarancja: ……………… miesięcy (nie mniej niż </w:t>
      </w:r>
      <w:r>
        <w:rPr>
          <w:rFonts w:ascii="Calibri" w:hAnsi="Calibri" w:cs="Calibri"/>
          <w:color w:val="000000"/>
          <w:sz w:val="22"/>
          <w:szCs w:val="22"/>
        </w:rPr>
        <w:t>12</w:t>
      </w:r>
      <w:r w:rsidRPr="00B3431B">
        <w:rPr>
          <w:rFonts w:ascii="Calibri" w:hAnsi="Calibri" w:cs="Calibri"/>
          <w:color w:val="000000"/>
          <w:sz w:val="22"/>
          <w:szCs w:val="22"/>
        </w:rPr>
        <w:t xml:space="preserve"> miesi</w:t>
      </w:r>
      <w:r>
        <w:rPr>
          <w:rFonts w:ascii="Calibri" w:hAnsi="Calibri" w:cs="Calibri"/>
          <w:color w:val="000000"/>
          <w:sz w:val="22"/>
          <w:szCs w:val="22"/>
        </w:rPr>
        <w:t>ęcy</w:t>
      </w:r>
      <w:r w:rsidRPr="00B3431B">
        <w:rPr>
          <w:rFonts w:ascii="Calibri" w:hAnsi="Calibri" w:cs="Calibri"/>
          <w:color w:val="000000"/>
          <w:sz w:val="22"/>
          <w:szCs w:val="22"/>
        </w:rPr>
        <w:t>)</w:t>
      </w:r>
      <w:r w:rsidR="00C725BE">
        <w:rPr>
          <w:rFonts w:ascii="Calibri" w:hAnsi="Calibri" w:cs="Calibri"/>
          <w:color w:val="000000"/>
          <w:sz w:val="22"/>
          <w:szCs w:val="22"/>
        </w:rPr>
        <w:t>.</w:t>
      </w:r>
    </w:p>
    <w:p w14:paraId="6260B6FA" w14:textId="77777777" w:rsidR="00C968B5" w:rsidRDefault="00C968B5" w:rsidP="00B3431B">
      <w:pPr>
        <w:suppressAutoHyphens/>
        <w:autoSpaceDE w:val="0"/>
        <w:jc w:val="both"/>
        <w:rPr>
          <w:rFonts w:ascii="Calibri" w:hAnsi="Calibri" w:cs="Calibri"/>
          <w:color w:val="000000"/>
          <w:sz w:val="22"/>
          <w:szCs w:val="22"/>
        </w:rPr>
      </w:pPr>
    </w:p>
    <w:p w14:paraId="7C3C4C4F" w14:textId="11DE1B66" w:rsidR="00B3431B" w:rsidRPr="00B3431B" w:rsidRDefault="00B3431B" w:rsidP="00B3431B">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3. Oferujemy czas dostawy</w:t>
      </w:r>
      <w:r w:rsidR="002D3254">
        <w:rPr>
          <w:rFonts w:ascii="Calibri" w:hAnsi="Calibri" w:cs="Calibri"/>
          <w:color w:val="000000"/>
          <w:sz w:val="22"/>
          <w:szCs w:val="22"/>
        </w:rPr>
        <w:t xml:space="preserve"> </w:t>
      </w:r>
      <w:r w:rsidRPr="00B3431B">
        <w:rPr>
          <w:rFonts w:ascii="Calibri" w:hAnsi="Calibri" w:cs="Calibri"/>
          <w:color w:val="000000"/>
          <w:sz w:val="22"/>
          <w:szCs w:val="22"/>
        </w:rPr>
        <w:t xml:space="preserve"> w ciągu ............. dni roboczych licząc od dnia podpisania umowy /</w:t>
      </w:r>
      <w:r w:rsidRPr="00060B0A">
        <w:rPr>
          <w:rFonts w:ascii="Calibri" w:hAnsi="Calibri" w:cs="Calibri"/>
          <w:color w:val="000000"/>
          <w:sz w:val="22"/>
          <w:szCs w:val="22"/>
        </w:rPr>
        <w:t xml:space="preserve">nie więcej niż </w:t>
      </w:r>
      <w:r w:rsidR="00616C33">
        <w:rPr>
          <w:rFonts w:ascii="Calibri" w:hAnsi="Calibri" w:cs="Calibri"/>
          <w:color w:val="000000"/>
          <w:sz w:val="22"/>
          <w:szCs w:val="22"/>
        </w:rPr>
        <w:t>14</w:t>
      </w:r>
      <w:r w:rsidRPr="00060B0A">
        <w:rPr>
          <w:rFonts w:ascii="Calibri" w:hAnsi="Calibri" w:cs="Calibri"/>
          <w:color w:val="000000"/>
          <w:sz w:val="22"/>
          <w:szCs w:val="22"/>
        </w:rPr>
        <w:t xml:space="preserve"> dni</w:t>
      </w:r>
      <w:r w:rsidR="00060B0A">
        <w:rPr>
          <w:rFonts w:ascii="Calibri" w:hAnsi="Calibri" w:cs="Calibri"/>
          <w:color w:val="000000"/>
          <w:sz w:val="22"/>
          <w:szCs w:val="22"/>
        </w:rPr>
        <w:t xml:space="preserve"> roboczych</w:t>
      </w:r>
      <w:r w:rsidRPr="00B3431B">
        <w:rPr>
          <w:rFonts w:ascii="Calibri" w:hAnsi="Calibri" w:cs="Calibri"/>
          <w:color w:val="000000"/>
          <w:sz w:val="22"/>
          <w:szCs w:val="22"/>
        </w:rPr>
        <w:t>/.</w:t>
      </w:r>
    </w:p>
    <w:p w14:paraId="1CAFBF7C" w14:textId="77777777" w:rsidR="0073332A" w:rsidRDefault="0073332A" w:rsidP="00B3431B">
      <w:pPr>
        <w:suppressAutoHyphens/>
        <w:autoSpaceDE w:val="0"/>
        <w:jc w:val="both"/>
        <w:rPr>
          <w:rFonts w:ascii="Calibri" w:hAnsi="Calibri" w:cs="Calibri"/>
          <w:color w:val="000000"/>
          <w:sz w:val="22"/>
          <w:szCs w:val="22"/>
        </w:rPr>
      </w:pPr>
    </w:p>
    <w:p w14:paraId="6A5EFAAB" w14:textId="53B93924" w:rsidR="00C968B5" w:rsidRDefault="00E2152B"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lastRenderedPageBreak/>
        <w:t>4</w:t>
      </w:r>
      <w:r w:rsidR="00B3431B" w:rsidRPr="00B3431B">
        <w:rPr>
          <w:rFonts w:ascii="Calibri" w:hAnsi="Calibri" w:cs="Calibri"/>
          <w:color w:val="000000"/>
          <w:sz w:val="22"/>
          <w:szCs w:val="22"/>
        </w:rPr>
        <w:t xml:space="preserve">. </w:t>
      </w:r>
      <w:r w:rsidR="00F614BB" w:rsidRPr="00F614BB">
        <w:rPr>
          <w:rFonts w:ascii="Calibri" w:hAnsi="Calibri" w:cs="Calibri"/>
          <w:color w:val="000000"/>
          <w:sz w:val="22"/>
          <w:szCs w:val="22"/>
        </w:rPr>
        <w:t>Termin płatności  …………………… dni od dnia podpisania protokołu odbioru potwierdzającego dostawę /nie krótszy niż 30 dni/.</w:t>
      </w:r>
    </w:p>
    <w:p w14:paraId="5F8410C5" w14:textId="77777777" w:rsidR="00F614BB" w:rsidRDefault="00F614BB" w:rsidP="00B3431B">
      <w:pPr>
        <w:suppressAutoHyphens/>
        <w:autoSpaceDE w:val="0"/>
        <w:jc w:val="both"/>
        <w:rPr>
          <w:rFonts w:ascii="Calibri" w:hAnsi="Calibri" w:cs="Calibri"/>
          <w:color w:val="000000"/>
          <w:sz w:val="22"/>
          <w:szCs w:val="22"/>
        </w:rPr>
      </w:pPr>
    </w:p>
    <w:p w14:paraId="673330AA" w14:textId="5447BC76" w:rsidR="00B3431B" w:rsidRDefault="00E2152B"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t>5</w:t>
      </w:r>
      <w:r w:rsidR="00B3431B" w:rsidRPr="00B3431B">
        <w:rPr>
          <w:rFonts w:ascii="Calibri" w:hAnsi="Calibri" w:cs="Calibri"/>
          <w:color w:val="000000"/>
          <w:sz w:val="22"/>
          <w:szCs w:val="22"/>
        </w:rPr>
        <w:t>.</w:t>
      </w:r>
      <w:r w:rsidR="002D3254">
        <w:rPr>
          <w:rFonts w:ascii="Calibri" w:hAnsi="Calibri" w:cs="Calibri"/>
          <w:color w:val="000000"/>
          <w:sz w:val="22"/>
          <w:szCs w:val="22"/>
        </w:rPr>
        <w:t xml:space="preserve"> </w:t>
      </w:r>
      <w:r w:rsidR="00B3431B" w:rsidRPr="00B3431B">
        <w:rPr>
          <w:rFonts w:ascii="Calibri" w:hAnsi="Calibri" w:cs="Calibri"/>
          <w:color w:val="000000"/>
          <w:sz w:val="22"/>
          <w:szCs w:val="22"/>
        </w:rPr>
        <w:t xml:space="preserve">Adres skrzynki </w:t>
      </w:r>
      <w:proofErr w:type="spellStart"/>
      <w:r w:rsidR="00B3431B" w:rsidRPr="00B3431B">
        <w:rPr>
          <w:rFonts w:ascii="Calibri" w:hAnsi="Calibri" w:cs="Calibri"/>
          <w:color w:val="000000"/>
          <w:sz w:val="22"/>
          <w:szCs w:val="22"/>
        </w:rPr>
        <w:t>ePUAP</w:t>
      </w:r>
      <w:proofErr w:type="spellEnd"/>
      <w:r w:rsidR="00B3431B" w:rsidRPr="00B3431B">
        <w:rPr>
          <w:rFonts w:ascii="Calibri" w:hAnsi="Calibri" w:cs="Calibri"/>
          <w:color w:val="000000"/>
          <w:sz w:val="22"/>
          <w:szCs w:val="22"/>
        </w:rPr>
        <w:t xml:space="preserve"> Wykonawcy: ………………</w:t>
      </w:r>
    </w:p>
    <w:p w14:paraId="18ACDD0C" w14:textId="77777777" w:rsidR="003C5B6E" w:rsidRPr="00B3431B" w:rsidRDefault="003C5B6E" w:rsidP="00B3431B">
      <w:pPr>
        <w:suppressAutoHyphens/>
        <w:autoSpaceDE w:val="0"/>
        <w:jc w:val="both"/>
        <w:rPr>
          <w:rFonts w:ascii="Calibri" w:hAnsi="Calibri" w:cs="Calibri"/>
          <w:color w:val="000000"/>
          <w:sz w:val="22"/>
          <w:szCs w:val="22"/>
        </w:rPr>
      </w:pPr>
    </w:p>
    <w:p w14:paraId="7A9BFFDF" w14:textId="64F82521" w:rsidR="003C5B6E" w:rsidRPr="00F65277" w:rsidRDefault="00E2152B" w:rsidP="003C5B6E">
      <w:pPr>
        <w:pStyle w:val="Tekstpodstawowy21"/>
        <w:jc w:val="both"/>
        <w:rPr>
          <w:rFonts w:asciiTheme="minorHAnsi" w:hAnsiTheme="minorHAnsi" w:cstheme="minorHAnsi"/>
          <w:sz w:val="22"/>
          <w:szCs w:val="22"/>
        </w:rPr>
      </w:pPr>
      <w:r>
        <w:rPr>
          <w:rFonts w:asciiTheme="minorHAnsi" w:hAnsiTheme="minorHAnsi" w:cstheme="minorHAnsi"/>
          <w:color w:val="000000"/>
          <w:sz w:val="22"/>
          <w:szCs w:val="22"/>
        </w:rPr>
        <w:t>6</w:t>
      </w:r>
      <w:r w:rsidR="003C5B6E" w:rsidRPr="00F65277">
        <w:rPr>
          <w:rFonts w:asciiTheme="minorHAnsi" w:hAnsiTheme="minorHAnsi" w:cstheme="minorHAnsi"/>
          <w:color w:val="000000"/>
          <w:sz w:val="22"/>
          <w:szCs w:val="22"/>
        </w:rPr>
        <w:t>.</w:t>
      </w:r>
      <w:r w:rsidR="003C5B6E" w:rsidRPr="00F65277">
        <w:rPr>
          <w:rFonts w:asciiTheme="minorHAnsi" w:hAnsiTheme="minorHAnsi" w:cstheme="minorHAnsi"/>
          <w:sz w:val="22"/>
          <w:szCs w:val="22"/>
        </w:rPr>
        <w:t xml:space="preserve"> Adres e-mail…………do przesyłania dokumentów finansowych (np. faktury ,noty) .</w:t>
      </w:r>
    </w:p>
    <w:p w14:paraId="6CEF8AAA" w14:textId="611A145F" w:rsidR="00C968B5" w:rsidRPr="008B1412" w:rsidRDefault="00C968B5" w:rsidP="00064662">
      <w:pPr>
        <w:pStyle w:val="Akapitzlist"/>
        <w:suppressAutoHyphens/>
        <w:ind w:left="0"/>
        <w:jc w:val="both"/>
        <w:rPr>
          <w:rFonts w:ascii="Calibri" w:hAnsi="Calibri" w:cs="Calibri"/>
          <w:sz w:val="22"/>
          <w:szCs w:val="22"/>
        </w:rPr>
      </w:pPr>
    </w:p>
    <w:p w14:paraId="41301656" w14:textId="2C8644AF" w:rsidR="009260F1" w:rsidRPr="008B1412" w:rsidRDefault="00E2152B"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7</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 xml:space="preserve">alizacji przedmiotu umowy wskazany w części V </w:t>
      </w:r>
      <w:proofErr w:type="spellStart"/>
      <w:r w:rsidR="009260F1" w:rsidRPr="008B1412">
        <w:rPr>
          <w:rFonts w:ascii="Calibri" w:hAnsi="Calibri" w:cs="Calibri"/>
          <w:sz w:val="22"/>
          <w:szCs w:val="22"/>
        </w:rPr>
        <w:t>swz</w:t>
      </w:r>
      <w:proofErr w:type="spellEnd"/>
      <w:r w:rsidR="009260F1" w:rsidRPr="008B1412">
        <w:rPr>
          <w:rFonts w:ascii="Calibri" w:hAnsi="Calibri" w:cs="Calibri"/>
          <w:sz w:val="22"/>
          <w:szCs w:val="22"/>
        </w:rPr>
        <w:t xml:space="preserve"> oraz w umowie.</w:t>
      </w:r>
    </w:p>
    <w:p w14:paraId="6CD5B589" w14:textId="1721BAC9" w:rsidR="009260F1" w:rsidRPr="008B1412" w:rsidRDefault="00E2152B"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01E45CC9" w:rsidR="0063546D" w:rsidRPr="008B1412" w:rsidRDefault="00E2152B"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0F3D26DB" w:rsidR="009260F1" w:rsidRPr="008B1412" w:rsidRDefault="002D3254"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E2152B">
        <w:rPr>
          <w:rFonts w:ascii="Calibri" w:hAnsi="Calibri" w:cs="Calibri"/>
          <w:sz w:val="22"/>
          <w:szCs w:val="22"/>
        </w:rPr>
        <w:t>0</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31919B83" w:rsidR="009260F1" w:rsidRPr="008B1412" w:rsidRDefault="004F2D80"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E2152B">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5791B3C5"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E2152B">
        <w:rPr>
          <w:rFonts w:ascii="Calibri" w:hAnsi="Calibri" w:cs="Calibri"/>
          <w:sz w:val="22"/>
          <w:szCs w:val="22"/>
        </w:rPr>
        <w:t>2</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259A1943"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E2152B">
        <w:rPr>
          <w:rFonts w:ascii="Calibri" w:hAnsi="Calibri" w:cs="Calibri"/>
          <w:sz w:val="22"/>
          <w:szCs w:val="22"/>
        </w:rPr>
        <w:t>3</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02E8BA03" w14:textId="3A68FF76" w:rsidR="005840DF" w:rsidRDefault="004801BC" w:rsidP="003A6801">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2D3254">
        <w:rPr>
          <w:rFonts w:ascii="Calibri" w:hAnsi="Calibri" w:cs="Calibri"/>
          <w:sz w:val="22"/>
          <w:szCs w:val="22"/>
        </w:rPr>
        <w:t>4</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w:t>
      </w:r>
      <w:proofErr w:type="spellStart"/>
      <w:r w:rsidRPr="008B1412">
        <w:rPr>
          <w:rFonts w:ascii="Calibri" w:hAnsi="Calibri" w:cs="Calibri"/>
          <w:sz w:val="22"/>
          <w:szCs w:val="22"/>
        </w:rPr>
        <w:t>swz</w:t>
      </w:r>
      <w:proofErr w:type="spellEnd"/>
      <w:r w:rsidRPr="008B1412">
        <w:rPr>
          <w:rFonts w:ascii="Calibri" w:hAnsi="Calibri" w:cs="Calibri"/>
          <w:sz w:val="22"/>
          <w:szCs w:val="22"/>
        </w:rPr>
        <w:t>.</w:t>
      </w:r>
    </w:p>
    <w:p w14:paraId="691D252F" w14:textId="1E287BAE" w:rsidR="009610D6" w:rsidRDefault="009610D6" w:rsidP="003A6801">
      <w:pPr>
        <w:pStyle w:val="Zwykytekst1"/>
        <w:autoSpaceDE w:val="0"/>
        <w:spacing w:after="120" w:line="276" w:lineRule="auto"/>
        <w:jc w:val="both"/>
        <w:rPr>
          <w:rFonts w:ascii="Calibri" w:hAnsi="Calibri" w:cs="Calibri"/>
          <w:sz w:val="22"/>
          <w:szCs w:val="22"/>
        </w:rPr>
      </w:pPr>
    </w:p>
    <w:p w14:paraId="121D8281" w14:textId="77777777" w:rsidR="009610D6" w:rsidRPr="008B1412" w:rsidRDefault="009610D6" w:rsidP="003A6801">
      <w:pPr>
        <w:pStyle w:val="Zwykytekst1"/>
        <w:autoSpaceDE w:val="0"/>
        <w:spacing w:after="120" w:line="276" w:lineRule="auto"/>
        <w:jc w:val="both"/>
        <w:rPr>
          <w:rFonts w:ascii="Calibri" w:hAnsi="Calibri" w:cs="Calibri"/>
          <w:sz w:val="22"/>
          <w:szCs w:val="22"/>
        </w:rPr>
      </w:pPr>
    </w:p>
    <w:p w14:paraId="36AFFD42" w14:textId="77777777" w:rsidR="006D131D" w:rsidRDefault="009260F1" w:rsidP="00CB4D3B">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p>
    <w:p w14:paraId="5C36BF52" w14:textId="36B62D5C" w:rsidR="009260F1" w:rsidRPr="008B1412" w:rsidRDefault="006D131D" w:rsidP="00CB4D3B">
      <w:pPr>
        <w:tabs>
          <w:tab w:val="right" w:pos="284"/>
          <w:tab w:val="left" w:pos="408"/>
        </w:tabs>
        <w:autoSpaceDE w:val="0"/>
        <w:spacing w:line="276" w:lineRule="auto"/>
        <w:ind w:firstLine="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260F1" w:rsidRPr="008B1412">
        <w:rPr>
          <w:rFonts w:ascii="Calibri" w:hAnsi="Calibri" w:cs="Calibri"/>
          <w:sz w:val="22"/>
          <w:szCs w:val="22"/>
        </w:rPr>
        <w:t>……………………………………………………..</w:t>
      </w:r>
    </w:p>
    <w:p w14:paraId="3B569C5C" w14:textId="4BE34D54" w:rsidR="009260F1"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0A84BF68" w14:textId="2DBA0A3C" w:rsidR="003E18DD" w:rsidRDefault="003E18DD" w:rsidP="00CB4D3B">
      <w:pPr>
        <w:tabs>
          <w:tab w:val="right" w:pos="284"/>
          <w:tab w:val="left" w:pos="408"/>
        </w:tabs>
        <w:autoSpaceDE w:val="0"/>
        <w:spacing w:line="276" w:lineRule="auto"/>
        <w:rPr>
          <w:rFonts w:ascii="Calibri" w:hAnsi="Calibri" w:cs="Calibri"/>
          <w:i/>
          <w:sz w:val="22"/>
          <w:szCs w:val="22"/>
        </w:rPr>
      </w:pPr>
    </w:p>
    <w:p w14:paraId="55277058" w14:textId="650DC3EC" w:rsidR="009610D6" w:rsidRDefault="009610D6" w:rsidP="00CB4D3B">
      <w:pPr>
        <w:tabs>
          <w:tab w:val="right" w:pos="284"/>
          <w:tab w:val="left" w:pos="408"/>
        </w:tabs>
        <w:autoSpaceDE w:val="0"/>
        <w:spacing w:line="276" w:lineRule="auto"/>
        <w:rPr>
          <w:rFonts w:ascii="Calibri" w:hAnsi="Calibri" w:cs="Calibri"/>
          <w:i/>
          <w:sz w:val="22"/>
          <w:szCs w:val="22"/>
        </w:rPr>
      </w:pPr>
    </w:p>
    <w:p w14:paraId="0EA10F5F" w14:textId="77777777" w:rsidR="00F614BB" w:rsidRDefault="00F614BB" w:rsidP="00562830">
      <w:pPr>
        <w:autoSpaceDE w:val="0"/>
        <w:jc w:val="both"/>
        <w:rPr>
          <w:rFonts w:ascii="Calibri" w:hAnsi="Calibri" w:cs="Calibri"/>
          <w:b/>
          <w:bCs/>
          <w:i/>
          <w:iCs/>
          <w:kern w:val="1"/>
          <w:sz w:val="18"/>
          <w:szCs w:val="18"/>
          <w:u w:val="single"/>
          <w:lang w:eastAsia="hi-IN" w:bidi="hi-IN"/>
        </w:rPr>
      </w:pPr>
      <w:bookmarkStart w:id="4" w:name="_Hlk64461391"/>
    </w:p>
    <w:p w14:paraId="37CFC7F6" w14:textId="47D69864" w:rsidR="00562830" w:rsidRPr="008B1412" w:rsidRDefault="00562830" w:rsidP="00562830">
      <w:pPr>
        <w:autoSpaceDE w:val="0"/>
        <w:jc w:val="both"/>
        <w:rPr>
          <w:rFonts w:ascii="Calibri" w:hAnsi="Calibri" w:cs="Calibri"/>
          <w:b/>
          <w:bCs/>
          <w:i/>
          <w:iCs/>
          <w:kern w:val="1"/>
          <w:sz w:val="18"/>
          <w:szCs w:val="18"/>
          <w:u w:val="single"/>
          <w:lang w:eastAsia="hi-IN" w:bidi="hi-IN"/>
        </w:rPr>
      </w:pPr>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1412">
        <w:rPr>
          <w:rFonts w:ascii="Calibri" w:hAnsi="Calibri" w:cs="Calibri"/>
          <w:bCs/>
          <w:i/>
          <w:iCs/>
          <w:sz w:val="18"/>
          <w:szCs w:val="18"/>
        </w:rPr>
        <w:t>ami</w:t>
      </w:r>
      <w:proofErr w:type="spellEnd"/>
      <w:r w:rsidRPr="008B1412">
        <w:rPr>
          <w:rFonts w:ascii="Calibri" w:hAnsi="Calibri" w:cs="Calibri"/>
          <w:bCs/>
          <w:i/>
          <w:iCs/>
          <w:sz w:val="18"/>
          <w:szCs w:val="18"/>
        </w:rPr>
        <w:t>) potwierdzającymi prawo do reprezentacji Wykonawcy przez osobę podpisującą ofertę.</w:t>
      </w:r>
    </w:p>
    <w:p w14:paraId="64E5A152" w14:textId="589A1DAF" w:rsidR="00F614BB" w:rsidRPr="00F614BB" w:rsidRDefault="00562830" w:rsidP="00F614BB">
      <w:pPr>
        <w:autoSpaceDE w:val="0"/>
        <w:autoSpaceDN w:val="0"/>
        <w:adjustRightInd w:val="0"/>
        <w:rPr>
          <w:rFonts w:ascii="Calibri" w:hAnsi="Calibri" w:cs="Calibri"/>
          <w:bCs/>
          <w:i/>
          <w:iCs/>
          <w:sz w:val="18"/>
          <w:szCs w:val="18"/>
        </w:rPr>
      </w:pPr>
      <w:r w:rsidRPr="008B1412">
        <w:rPr>
          <w:rFonts w:ascii="Calibri" w:hAnsi="Calibri" w:cs="Calibri"/>
          <w:bCs/>
          <w:i/>
          <w:iCs/>
          <w:sz w:val="18"/>
          <w:szCs w:val="18"/>
        </w:rPr>
        <w:t>*niepotrzebne skreślić</w:t>
      </w:r>
      <w:bookmarkEnd w:id="4"/>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01CACB0" w14:textId="586AB934" w:rsidR="001A7149" w:rsidRPr="008B1412" w:rsidRDefault="00F614BB" w:rsidP="001A7149">
      <w:pPr>
        <w:tabs>
          <w:tab w:val="right" w:pos="9072"/>
        </w:tabs>
        <w:spacing w:line="276" w:lineRule="auto"/>
        <w:rPr>
          <w:rFonts w:ascii="Calibri" w:hAnsi="Calibri" w:cs="Calibri"/>
          <w:b/>
          <w:sz w:val="22"/>
          <w:szCs w:val="22"/>
        </w:rPr>
      </w:pPr>
      <w:r>
        <w:rPr>
          <w:rFonts w:ascii="Calibri" w:hAnsi="Calibri" w:cs="Calibri"/>
          <w:b/>
          <w:sz w:val="22"/>
          <w:szCs w:val="22"/>
        </w:rPr>
        <w:lastRenderedPageBreak/>
        <w:tab/>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62A46C84" w14:textId="7B8FD3FB" w:rsidR="00B90071" w:rsidRPr="00E34AE9" w:rsidRDefault="000976CE" w:rsidP="00E34AE9">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w:t>
      </w:r>
      <w:proofErr w:type="spellStart"/>
      <w:r w:rsidRPr="008B1412">
        <w:rPr>
          <w:rFonts w:ascii="Calibri" w:hAnsi="Calibri" w:cs="Calibri"/>
          <w:b/>
          <w:sz w:val="22"/>
          <w:szCs w:val="22"/>
        </w:rPr>
        <w:t>Pzp</w:t>
      </w:r>
      <w:proofErr w:type="spellEnd"/>
      <w:r w:rsidRPr="008B1412">
        <w:rPr>
          <w:rFonts w:ascii="Calibri" w:hAnsi="Calibri" w:cs="Calibri"/>
          <w:b/>
          <w:sz w:val="22"/>
          <w:szCs w:val="22"/>
        </w:rPr>
        <w:t xml:space="preserve">),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1EB67937" w:rsidR="001A7149" w:rsidRPr="00471D1D" w:rsidRDefault="001A7149" w:rsidP="001A7149">
      <w:pPr>
        <w:pStyle w:val="Listapunktowana22"/>
        <w:jc w:val="center"/>
        <w:rPr>
          <w:rFonts w:ascii="Calibri" w:hAnsi="Calibri" w:cs="Calibri"/>
          <w:b/>
        </w:rPr>
      </w:pPr>
      <w:r w:rsidRPr="00471D1D">
        <w:rPr>
          <w:rFonts w:ascii="Calibri" w:hAnsi="Calibri" w:cs="Calibri"/>
          <w:b/>
          <w:color w:val="auto"/>
          <w:kern w:val="1"/>
          <w:lang w:eastAsia="hi-IN" w:bidi="hi-IN"/>
        </w:rPr>
        <w:t>”</w:t>
      </w:r>
      <w:r w:rsidR="007D2227">
        <w:rPr>
          <w:rFonts w:ascii="Calibri" w:hAnsi="Calibri" w:cs="Calibri"/>
          <w:b/>
          <w:color w:val="auto"/>
          <w:kern w:val="1"/>
          <w:lang w:eastAsia="hi-IN" w:bidi="hi-IN"/>
        </w:rPr>
        <w:t xml:space="preserve"> </w:t>
      </w:r>
      <w:r w:rsidR="00F614BB">
        <w:rPr>
          <w:rFonts w:ascii="Calibri" w:hAnsi="Calibri" w:cs="Calibri"/>
          <w:b/>
        </w:rPr>
        <w:t>Z</w:t>
      </w:r>
      <w:r w:rsidR="00281818">
        <w:rPr>
          <w:rFonts w:ascii="Calibri" w:hAnsi="Calibri" w:cs="Calibri"/>
          <w:b/>
        </w:rPr>
        <w:t>akup</w:t>
      </w:r>
      <w:r w:rsidR="00F614BB">
        <w:rPr>
          <w:rFonts w:ascii="Calibri" w:hAnsi="Calibri" w:cs="Calibri"/>
          <w:b/>
        </w:rPr>
        <w:t xml:space="preserve"> wraz z</w:t>
      </w:r>
      <w:r w:rsidR="007D2227">
        <w:rPr>
          <w:rFonts w:ascii="Calibri" w:hAnsi="Calibri" w:cs="Calibri"/>
          <w:b/>
        </w:rPr>
        <w:t xml:space="preserve"> </w:t>
      </w:r>
      <w:r w:rsidR="00281818">
        <w:rPr>
          <w:rFonts w:ascii="Calibri" w:hAnsi="Calibri" w:cs="Calibri"/>
          <w:b/>
        </w:rPr>
        <w:t xml:space="preserve">dostawą </w:t>
      </w:r>
      <w:r w:rsidR="00C725BE">
        <w:rPr>
          <w:rFonts w:ascii="Calibri" w:hAnsi="Calibri" w:cs="Calibri"/>
          <w:b/>
        </w:rPr>
        <w:t>cystoskopów giętkich</w:t>
      </w:r>
      <w:r w:rsidR="00DF756D">
        <w:rPr>
          <w:rFonts w:ascii="Calibri" w:hAnsi="Calibri" w:cs="Calibri"/>
          <w:b/>
        </w:rPr>
        <w:t xml:space="preserve"> dla potrzeb </w:t>
      </w:r>
      <w:r w:rsidR="00341E07" w:rsidRPr="00341E07">
        <w:rPr>
          <w:rFonts w:ascii="Calibri" w:hAnsi="Calibri" w:cs="Calibri"/>
          <w:b/>
        </w:rPr>
        <w:t>Samodzielnego Publicznego Zakładu Opieki Zdrowotnej w Puławach</w:t>
      </w:r>
      <w:r w:rsidR="000976CE" w:rsidRPr="00471D1D">
        <w:rPr>
          <w:rFonts w:ascii="Calibri" w:hAnsi="Calibri" w:cs="Calibri"/>
          <w:b/>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 xml:space="preserve">art. 108 ust. 1 ustawy </w:t>
      </w:r>
      <w:proofErr w:type="spellStart"/>
      <w:r w:rsidRPr="008B1412">
        <w:rPr>
          <w:rFonts w:ascii="Calibri" w:hAnsi="Calibri" w:cs="Calibri"/>
          <w:sz w:val="22"/>
          <w:szCs w:val="22"/>
        </w:rPr>
        <w:t>Pzp</w:t>
      </w:r>
      <w:proofErr w:type="spellEnd"/>
      <w:r w:rsidRPr="008B1412">
        <w:rPr>
          <w:rFonts w:ascii="Calibri" w:hAnsi="Calibri" w:cs="Calibri"/>
          <w:sz w:val="22"/>
          <w:szCs w:val="22"/>
        </w:rPr>
        <w:t>.</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67D6089" w14:textId="77777777" w:rsidR="001A7149" w:rsidRPr="008B1412" w:rsidRDefault="001A7149" w:rsidP="001A7149">
      <w:pPr>
        <w:spacing w:line="100" w:lineRule="atLeast"/>
        <w:jc w:val="both"/>
        <w:rPr>
          <w:rFonts w:ascii="Calibri" w:hAnsi="Calibri" w:cs="Calibri"/>
          <w:sz w:val="22"/>
          <w:szCs w:val="22"/>
        </w:rPr>
      </w:pPr>
    </w:p>
    <w:p w14:paraId="72ED614E" w14:textId="190186EA" w:rsidR="001A7149" w:rsidRPr="008B1412" w:rsidRDefault="001A7149" w:rsidP="00E34AE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0073799F">
        <w:rPr>
          <w:rFonts w:ascii="Calibri" w:hAnsi="Calibri" w:cs="Calibri"/>
          <w:sz w:val="22"/>
          <w:szCs w:val="22"/>
        </w:rPr>
        <w:t xml:space="preserve">       </w:t>
      </w:r>
      <w:r w:rsidRPr="008B1412">
        <w:rPr>
          <w:rFonts w:ascii="Calibri" w:hAnsi="Calibri" w:cs="Calibri"/>
          <w:sz w:val="22"/>
          <w:szCs w:val="22"/>
        </w:rPr>
        <w:t>…………………………………………</w:t>
      </w:r>
    </w:p>
    <w:p w14:paraId="74BCAC67" w14:textId="4F5B6916" w:rsidR="001A7149" w:rsidRDefault="001A7149" w:rsidP="00E34AE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00DB63C9" w14:textId="77777777" w:rsidR="00E34AE9" w:rsidRPr="008B1412" w:rsidRDefault="00E34AE9" w:rsidP="00E34AE9">
      <w:pPr>
        <w:spacing w:line="100" w:lineRule="atLeast"/>
        <w:ind w:left="5664" w:firstLine="708"/>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w:t>
      </w:r>
      <w:r w:rsidRPr="008B1412">
        <w:rPr>
          <w:rFonts w:ascii="Calibri" w:hAnsi="Calibri" w:cs="Calibri"/>
          <w:bCs/>
          <w:i/>
          <w:iCs/>
          <w:sz w:val="22"/>
          <w:szCs w:val="22"/>
        </w:rPr>
        <w:t xml:space="preserve">(podać mającą zastosowanie podstawę wykluczenia spośród wymienionych w art. 108 ust. 1 pkt 1, 2, 5 lub 6 ustawy </w:t>
      </w:r>
      <w:proofErr w:type="spellStart"/>
      <w:r w:rsidRPr="008B1412">
        <w:rPr>
          <w:rFonts w:ascii="Calibri" w:hAnsi="Calibri" w:cs="Calibri"/>
          <w:bCs/>
          <w:i/>
          <w:iCs/>
          <w:sz w:val="22"/>
          <w:szCs w:val="22"/>
        </w:rPr>
        <w:t>Pzp</w:t>
      </w:r>
      <w:proofErr w:type="spellEnd"/>
      <w:r w:rsidRPr="008B1412">
        <w:rPr>
          <w:rFonts w:ascii="Calibri" w:hAnsi="Calibri" w:cs="Calibri"/>
          <w:bCs/>
          <w:i/>
          <w:iCs/>
          <w:sz w:val="22"/>
          <w:szCs w:val="22"/>
        </w:rPr>
        <w:t xml:space="preserve">). </w:t>
      </w:r>
      <w:r w:rsidRPr="008B1412">
        <w:rPr>
          <w:rFonts w:ascii="Calibri" w:hAnsi="Calibri" w:cs="Calibri"/>
          <w:bCs/>
          <w:sz w:val="22"/>
          <w:szCs w:val="22"/>
        </w:rPr>
        <w:t xml:space="preserve">Jednocześnie oświadczam, że w związku z ww. okolicznością, na podstawie art. 110 ust. 2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lastRenderedPageBreak/>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0C743E">
      <w:pPr>
        <w:spacing w:line="100" w:lineRule="atLeast"/>
        <w:ind w:left="4956" w:firstLine="708"/>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77777777" w:rsidR="001A7149" w:rsidRPr="008B1412" w:rsidRDefault="001A7149" w:rsidP="001A7149">
      <w:pPr>
        <w:autoSpaceDE w:val="0"/>
        <w:autoSpaceDN w:val="0"/>
        <w:adjustRightInd w:val="0"/>
        <w:ind w:left="7200"/>
        <w:jc w:val="center"/>
        <w:rPr>
          <w:rFonts w:ascii="Calibri" w:hAnsi="Calibri" w:cs="Calibri"/>
          <w:bCs/>
        </w:rPr>
      </w:pPr>
    </w:p>
    <w:p w14:paraId="1208EADB" w14:textId="77777777" w:rsidR="001A7149" w:rsidRPr="008B1412" w:rsidRDefault="001A7149"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12349E6B" w14:textId="5E32650E" w:rsidR="001A7149" w:rsidRDefault="001A7149" w:rsidP="001A7149">
      <w:pPr>
        <w:autoSpaceDE w:val="0"/>
        <w:autoSpaceDN w:val="0"/>
        <w:adjustRightInd w:val="0"/>
        <w:ind w:left="7200"/>
        <w:jc w:val="center"/>
        <w:rPr>
          <w:rFonts w:ascii="Calibri" w:hAnsi="Calibri" w:cs="Calibri"/>
          <w:bCs/>
        </w:rPr>
      </w:pPr>
    </w:p>
    <w:p w14:paraId="4E5BACB1" w14:textId="2DFCDDA4" w:rsidR="00ED6779" w:rsidRDefault="00ED6779" w:rsidP="001A7149">
      <w:pPr>
        <w:autoSpaceDE w:val="0"/>
        <w:autoSpaceDN w:val="0"/>
        <w:adjustRightInd w:val="0"/>
        <w:ind w:left="7200"/>
        <w:jc w:val="center"/>
        <w:rPr>
          <w:rFonts w:ascii="Calibri" w:hAnsi="Calibri" w:cs="Calibri"/>
          <w:bCs/>
        </w:rPr>
      </w:pPr>
    </w:p>
    <w:p w14:paraId="58CFA02A" w14:textId="30403EF4" w:rsidR="00ED6779" w:rsidRDefault="00ED6779" w:rsidP="001A7149">
      <w:pPr>
        <w:autoSpaceDE w:val="0"/>
        <w:autoSpaceDN w:val="0"/>
        <w:adjustRightInd w:val="0"/>
        <w:ind w:left="7200"/>
        <w:jc w:val="center"/>
        <w:rPr>
          <w:rFonts w:ascii="Calibri" w:hAnsi="Calibri" w:cs="Calibri"/>
          <w:bCs/>
        </w:rPr>
      </w:pPr>
    </w:p>
    <w:p w14:paraId="2BBBEC5C" w14:textId="77777777" w:rsidR="00ED6779" w:rsidRPr="008B1412" w:rsidRDefault="00ED6779" w:rsidP="001A7149">
      <w:pPr>
        <w:autoSpaceDE w:val="0"/>
        <w:autoSpaceDN w:val="0"/>
        <w:adjustRightInd w:val="0"/>
        <w:ind w:left="7200"/>
        <w:jc w:val="center"/>
        <w:rPr>
          <w:rFonts w:ascii="Calibri" w:hAnsi="Calibri" w:cs="Calibri"/>
          <w:bCs/>
        </w:rPr>
      </w:pPr>
    </w:p>
    <w:p w14:paraId="13C0FBFC" w14:textId="63335B3B" w:rsidR="0087016B" w:rsidRDefault="0087016B" w:rsidP="00AC2FD1">
      <w:pPr>
        <w:spacing w:line="276" w:lineRule="auto"/>
        <w:rPr>
          <w:rFonts w:ascii="Calibri" w:hAnsi="Calibri" w:cs="Calibri"/>
          <w:bCs/>
        </w:rPr>
      </w:pPr>
    </w:p>
    <w:p w14:paraId="443FC3B8" w14:textId="77777777" w:rsidR="00AC2FD1" w:rsidRDefault="00AC2FD1" w:rsidP="00AC2FD1">
      <w:pPr>
        <w:spacing w:line="276" w:lineRule="auto"/>
        <w:rPr>
          <w:rFonts w:ascii="Calibri" w:hAnsi="Calibri" w:cs="Calibri"/>
          <w:i/>
          <w:sz w:val="22"/>
          <w:szCs w:val="22"/>
        </w:rPr>
      </w:pPr>
    </w:p>
    <w:p w14:paraId="3B91CDE6" w14:textId="77777777" w:rsidR="0087016B" w:rsidRPr="008B1412" w:rsidRDefault="0087016B" w:rsidP="00E0706F">
      <w:pPr>
        <w:spacing w:line="276" w:lineRule="auto"/>
        <w:ind w:firstLine="284"/>
        <w:jc w:val="center"/>
        <w:rPr>
          <w:rFonts w:ascii="Calibri" w:hAnsi="Calibri" w:cs="Calibri"/>
          <w:i/>
          <w:sz w:val="22"/>
          <w:szCs w:val="22"/>
        </w:rPr>
      </w:pPr>
    </w:p>
    <w:p w14:paraId="5299ADDA" w14:textId="58D2447F" w:rsidR="00F92091" w:rsidRDefault="00F92091" w:rsidP="00F92091">
      <w:pPr>
        <w:tabs>
          <w:tab w:val="right" w:pos="9072"/>
        </w:tabs>
        <w:spacing w:line="276" w:lineRule="auto"/>
        <w:rPr>
          <w:rFonts w:ascii="Calibri" w:hAnsi="Calibri" w:cs="Calibri"/>
          <w:sz w:val="22"/>
          <w:szCs w:val="22"/>
        </w:rPr>
      </w:pPr>
      <w:r>
        <w:rPr>
          <w:rFonts w:ascii="Calibri" w:hAnsi="Calibri" w:cs="Calibri"/>
          <w:b/>
          <w:sz w:val="22"/>
          <w:szCs w:val="22"/>
        </w:rPr>
        <w:lastRenderedPageBreak/>
        <w:tab/>
        <w:t xml:space="preserve">Załącznik nr 3 do SWZ </w:t>
      </w:r>
    </w:p>
    <w:p w14:paraId="6CAF6DD8" w14:textId="77777777" w:rsidR="00F92091" w:rsidRDefault="00F92091" w:rsidP="00F92091">
      <w:pPr>
        <w:spacing w:line="276" w:lineRule="auto"/>
        <w:ind w:firstLine="284"/>
        <w:rPr>
          <w:rFonts w:ascii="Calibri" w:hAnsi="Calibri" w:cs="Calibri"/>
          <w:b/>
          <w:i/>
          <w:sz w:val="22"/>
          <w:szCs w:val="22"/>
        </w:rPr>
      </w:pPr>
    </w:p>
    <w:p w14:paraId="0DB70AB1" w14:textId="6B6BD853" w:rsidR="00463AE5" w:rsidRPr="00502D43" w:rsidRDefault="00463AE5" w:rsidP="00502D43">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UMOWA Nr       /202</w:t>
      </w:r>
      <w:r w:rsidR="00502D43">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4221D987" w14:textId="77777777" w:rsidR="00463AE5" w:rsidRPr="001D17DA" w:rsidRDefault="00463AE5" w:rsidP="00463AE5">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27A2F6D9" w14:textId="77777777" w:rsidR="00463AE5" w:rsidRPr="001D17DA" w:rsidRDefault="00463AE5" w:rsidP="00463AE5">
      <w:pPr>
        <w:widowControl w:val="0"/>
        <w:jc w:val="center"/>
        <w:rPr>
          <w:rFonts w:ascii="Calibri" w:eastAsia="Tahoma" w:hAnsi="Calibri" w:cs="Calibri"/>
          <w:bCs/>
          <w:sz w:val="22"/>
          <w:szCs w:val="22"/>
        </w:rPr>
      </w:pPr>
    </w:p>
    <w:p w14:paraId="31E49E67" w14:textId="77777777" w:rsidR="00463AE5" w:rsidRPr="001D17DA" w:rsidRDefault="00463AE5" w:rsidP="00463AE5">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2A9D9868" w14:textId="77777777" w:rsidR="00463AE5" w:rsidRPr="001D17DA" w:rsidRDefault="00463AE5" w:rsidP="00463AE5">
      <w:pPr>
        <w:pStyle w:val="Bezodstpw1"/>
        <w:jc w:val="both"/>
        <w:rPr>
          <w:rFonts w:cs="Calibri"/>
        </w:rPr>
      </w:pPr>
      <w:r w:rsidRPr="001D17DA">
        <w:rPr>
          <w:rFonts w:cs="Calibri"/>
        </w:rPr>
        <w:t>reprezentowanym przez:</w:t>
      </w:r>
    </w:p>
    <w:p w14:paraId="7AEC9017" w14:textId="77777777" w:rsidR="00463AE5" w:rsidRPr="001D17DA" w:rsidRDefault="00463AE5" w:rsidP="00463AE5">
      <w:pPr>
        <w:pStyle w:val="Bezodstpw1"/>
        <w:spacing w:line="276" w:lineRule="auto"/>
        <w:jc w:val="both"/>
        <w:rPr>
          <w:rFonts w:cs="Calibri"/>
        </w:rPr>
      </w:pPr>
    </w:p>
    <w:p w14:paraId="6060B90A" w14:textId="77777777" w:rsidR="00463AE5" w:rsidRPr="001D17DA" w:rsidRDefault="00463AE5" w:rsidP="00463AE5">
      <w:pPr>
        <w:pStyle w:val="Bezodstpw1"/>
        <w:spacing w:line="276" w:lineRule="auto"/>
        <w:jc w:val="both"/>
        <w:rPr>
          <w:rFonts w:cs="Calibri"/>
        </w:rPr>
      </w:pPr>
      <w:r w:rsidRPr="001D17DA">
        <w:rPr>
          <w:rFonts w:cs="Calibri"/>
        </w:rPr>
        <w:t>- Pana Piotra Rybaka – Dyrektora</w:t>
      </w:r>
    </w:p>
    <w:p w14:paraId="79A7AA0B" w14:textId="77777777" w:rsidR="00463AE5" w:rsidRPr="001D17DA" w:rsidRDefault="00463AE5" w:rsidP="00463AE5">
      <w:pPr>
        <w:pStyle w:val="Bezodstpw1"/>
        <w:spacing w:line="276" w:lineRule="auto"/>
        <w:jc w:val="both"/>
        <w:rPr>
          <w:rFonts w:cs="Calibri"/>
        </w:rPr>
      </w:pPr>
    </w:p>
    <w:p w14:paraId="30335A0A" w14:textId="77777777" w:rsidR="00463AE5" w:rsidRPr="001D17DA" w:rsidRDefault="00463AE5" w:rsidP="00463AE5">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3D11F6CB" w14:textId="77777777" w:rsidR="00463AE5" w:rsidRPr="001D17DA" w:rsidRDefault="00463AE5" w:rsidP="00463AE5">
      <w:pPr>
        <w:spacing w:after="120" w:line="276" w:lineRule="auto"/>
        <w:jc w:val="both"/>
        <w:rPr>
          <w:rFonts w:ascii="Calibri" w:hAnsi="Calibri" w:cs="Calibri"/>
          <w:sz w:val="22"/>
          <w:szCs w:val="22"/>
        </w:rPr>
      </w:pPr>
    </w:p>
    <w:p w14:paraId="75359652"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23D4BA0F"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32F28513"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1CE80983" w14:textId="77777777" w:rsidR="00463AE5" w:rsidRPr="001D17DA" w:rsidRDefault="00463AE5" w:rsidP="00463AE5">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0CC1B7BE" w14:textId="77777777" w:rsidR="00463AE5" w:rsidRPr="001D17DA" w:rsidRDefault="00463AE5" w:rsidP="00463AE5">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7EB29CA2"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252FDDED"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3861964E"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12CFF393"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4EBFFB95"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2AAE670E" w14:textId="7CFC695C" w:rsidR="00F9101D" w:rsidRPr="00F9101D" w:rsidRDefault="00463AE5" w:rsidP="00F9101D">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w:t>
      </w:r>
      <w:r w:rsidR="00771505">
        <w:rPr>
          <w:rFonts w:ascii="Calibri" w:hAnsi="Calibri" w:cs="Calibri"/>
          <w:sz w:val="22"/>
          <w:szCs w:val="22"/>
        </w:rPr>
        <w:t>Wykonawcy</w:t>
      </w:r>
      <w:r w:rsidR="007F4A06">
        <w:rPr>
          <w:rFonts w:ascii="Calibri" w:hAnsi="Calibri" w:cs="Calibri"/>
          <w:sz w:val="22"/>
          <w:szCs w:val="22"/>
        </w:rPr>
        <w:br/>
      </w:r>
      <w:r w:rsidRPr="001D17DA">
        <w:rPr>
          <w:rFonts w:ascii="Calibri" w:hAnsi="Calibri" w:cs="Calibri"/>
          <w:sz w:val="22"/>
          <w:szCs w:val="22"/>
        </w:rPr>
        <w:t xml:space="preserve"> w trybie przetargu </w:t>
      </w:r>
      <w:r w:rsidR="00281818">
        <w:rPr>
          <w:rFonts w:ascii="Calibri" w:hAnsi="Calibri" w:cs="Calibri"/>
          <w:sz w:val="22"/>
          <w:szCs w:val="22"/>
        </w:rPr>
        <w:t>podstawowego</w:t>
      </w:r>
      <w:r w:rsidRPr="001D17DA">
        <w:rPr>
          <w:rFonts w:ascii="Calibri" w:hAnsi="Calibri" w:cs="Calibri"/>
          <w:sz w:val="22"/>
          <w:szCs w:val="22"/>
        </w:rPr>
        <w:t xml:space="preserve">, przeprowadzonego w oparciu o przepisy ustawy z dnia </w:t>
      </w:r>
      <w:r w:rsidRPr="001D17DA">
        <w:rPr>
          <w:rFonts w:ascii="Calibri" w:hAnsi="Calibri" w:cs="Calibri"/>
          <w:sz w:val="22"/>
          <w:szCs w:val="22"/>
        </w:rPr>
        <w:br/>
        <w:t>11 września 2019 r. Prawo zamówień publicznych (Dz.U. z 20</w:t>
      </w:r>
      <w:r w:rsidR="005E18AB">
        <w:rPr>
          <w:rFonts w:ascii="Calibri" w:hAnsi="Calibri" w:cs="Calibri"/>
          <w:sz w:val="22"/>
          <w:szCs w:val="22"/>
        </w:rPr>
        <w:t>21</w:t>
      </w:r>
      <w:r w:rsidRPr="001D17DA">
        <w:rPr>
          <w:rFonts w:ascii="Calibri" w:hAnsi="Calibri" w:cs="Calibri"/>
          <w:sz w:val="22"/>
          <w:szCs w:val="22"/>
        </w:rPr>
        <w:t xml:space="preserve"> r. poz. </w:t>
      </w:r>
      <w:r w:rsidR="005E18AB">
        <w:rPr>
          <w:rFonts w:ascii="Calibri" w:hAnsi="Calibri" w:cs="Calibri"/>
          <w:sz w:val="22"/>
          <w:szCs w:val="22"/>
        </w:rPr>
        <w:t xml:space="preserve">1129 </w:t>
      </w:r>
      <w:r w:rsidR="005E18AB" w:rsidRPr="005E18AB">
        <w:rPr>
          <w:rFonts w:ascii="Calibri" w:hAnsi="Calibri" w:cs="Calibri"/>
          <w:sz w:val="22"/>
          <w:szCs w:val="22"/>
        </w:rPr>
        <w:t>ze zm.</w:t>
      </w:r>
      <w:r w:rsidRPr="001D17DA">
        <w:rPr>
          <w:rFonts w:ascii="Calibri" w:hAnsi="Calibri" w:cs="Calibri"/>
          <w:sz w:val="22"/>
          <w:szCs w:val="22"/>
        </w:rPr>
        <w:t xml:space="preserve">), w ramach postępowania o numerze ZM </w:t>
      </w:r>
      <w:r w:rsidR="001264AE">
        <w:rPr>
          <w:rFonts w:ascii="Calibri" w:hAnsi="Calibri" w:cs="Calibri"/>
          <w:sz w:val="22"/>
          <w:szCs w:val="22"/>
        </w:rPr>
        <w:t>4</w:t>
      </w:r>
      <w:r w:rsidR="00A72554">
        <w:rPr>
          <w:rFonts w:ascii="Calibri" w:hAnsi="Calibri" w:cs="Calibri"/>
          <w:sz w:val="22"/>
          <w:szCs w:val="22"/>
        </w:rPr>
        <w:t>9</w:t>
      </w:r>
      <w:r w:rsidRPr="001D17DA">
        <w:rPr>
          <w:rFonts w:ascii="Calibri" w:hAnsi="Calibri" w:cs="Calibri"/>
          <w:sz w:val="22"/>
          <w:szCs w:val="22"/>
        </w:rPr>
        <w:t>/230/202</w:t>
      </w:r>
      <w:r w:rsidR="005E18AB">
        <w:rPr>
          <w:rFonts w:ascii="Calibri" w:hAnsi="Calibri" w:cs="Calibri"/>
          <w:sz w:val="22"/>
          <w:szCs w:val="22"/>
        </w:rPr>
        <w:t>2</w:t>
      </w:r>
      <w:r w:rsidRPr="001D17DA">
        <w:rPr>
          <w:rFonts w:ascii="Calibri" w:hAnsi="Calibri" w:cs="Calibri"/>
          <w:sz w:val="22"/>
          <w:szCs w:val="22"/>
        </w:rPr>
        <w:t>.</w:t>
      </w:r>
      <w:r w:rsidR="00F9101D">
        <w:rPr>
          <w:rFonts w:ascii="Calibri" w:hAnsi="Calibri" w:cs="Calibri"/>
          <w:sz w:val="22"/>
          <w:szCs w:val="22"/>
        </w:rPr>
        <w:t xml:space="preserve"> </w:t>
      </w:r>
      <w:r w:rsidR="00F9101D" w:rsidRPr="00F9101D">
        <w:rPr>
          <w:rFonts w:ascii="Calibri" w:hAnsi="Calibri" w:cs="Calibri"/>
          <w:sz w:val="22"/>
          <w:szCs w:val="22"/>
        </w:rPr>
        <w:t xml:space="preserve">Postępowanie jest finansowane na podstawie Umowy </w:t>
      </w:r>
      <w:r w:rsidR="009D17A7">
        <w:rPr>
          <w:rFonts w:ascii="Calibri" w:hAnsi="Calibri" w:cs="Calibri"/>
          <w:sz w:val="22"/>
          <w:szCs w:val="22"/>
        </w:rPr>
        <w:br/>
      </w:r>
      <w:r w:rsidR="00F9101D" w:rsidRPr="00F9101D">
        <w:rPr>
          <w:rFonts w:ascii="Calibri" w:hAnsi="Calibri" w:cs="Calibri"/>
          <w:sz w:val="22"/>
          <w:szCs w:val="22"/>
        </w:rPr>
        <w:t xml:space="preserve">nr 1/14/21/2022/351/783 na realizację Narodowej Strategii Onkologicznej w zakresie zadania pn.: </w:t>
      </w:r>
      <w:r w:rsidR="00A85677">
        <w:rPr>
          <w:rFonts w:ascii="Calibri" w:hAnsi="Calibri" w:cs="Calibri"/>
          <w:sz w:val="22"/>
          <w:szCs w:val="22"/>
        </w:rPr>
        <w:t>„</w:t>
      </w:r>
      <w:r w:rsidR="00F9101D" w:rsidRPr="00F9101D">
        <w:rPr>
          <w:rFonts w:ascii="Calibri" w:hAnsi="Calibri" w:cs="Calibri"/>
          <w:sz w:val="22"/>
          <w:szCs w:val="22"/>
        </w:rPr>
        <w:t>Zakup sprzętu do diagnostyki nowotworów pęcherza moczowego</w:t>
      </w:r>
      <w:r w:rsidR="00A85677">
        <w:rPr>
          <w:rFonts w:ascii="Calibri" w:hAnsi="Calibri" w:cs="Calibri"/>
          <w:sz w:val="22"/>
          <w:szCs w:val="22"/>
        </w:rPr>
        <w:t>”</w:t>
      </w:r>
      <w:r w:rsidR="00F9101D" w:rsidRPr="00F9101D">
        <w:rPr>
          <w:rFonts w:ascii="Calibri" w:hAnsi="Calibri" w:cs="Calibri"/>
          <w:sz w:val="22"/>
          <w:szCs w:val="22"/>
        </w:rPr>
        <w:t xml:space="preserve"> zawartej w dniu 20.09.2022 r.</w:t>
      </w:r>
    </w:p>
    <w:p w14:paraId="2DD44111" w14:textId="77777777" w:rsidR="00665AE6" w:rsidRDefault="00665AE6" w:rsidP="00F9101D">
      <w:pPr>
        <w:widowControl w:val="0"/>
        <w:rPr>
          <w:rFonts w:asciiTheme="minorHAnsi" w:hAnsiTheme="minorHAnsi" w:cstheme="minorHAnsi"/>
          <w:b/>
          <w:sz w:val="22"/>
          <w:szCs w:val="22"/>
        </w:rPr>
      </w:pPr>
    </w:p>
    <w:p w14:paraId="57ABB3A4" w14:textId="31ABFB4B" w:rsidR="00665AE6" w:rsidRPr="00665AE6" w:rsidRDefault="00665AE6" w:rsidP="00665AE6">
      <w:pPr>
        <w:widowControl w:val="0"/>
        <w:ind w:left="360" w:hanging="180"/>
        <w:jc w:val="center"/>
        <w:rPr>
          <w:rFonts w:asciiTheme="minorHAnsi" w:hAnsiTheme="minorHAnsi" w:cstheme="minorHAnsi"/>
          <w:b/>
          <w:sz w:val="22"/>
          <w:szCs w:val="22"/>
        </w:rPr>
      </w:pPr>
      <w:r w:rsidRPr="00665AE6">
        <w:rPr>
          <w:rFonts w:asciiTheme="minorHAnsi" w:hAnsiTheme="minorHAnsi" w:cstheme="minorHAnsi"/>
          <w:b/>
          <w:sz w:val="22"/>
          <w:szCs w:val="22"/>
        </w:rPr>
        <w:t>§ 1</w:t>
      </w:r>
    </w:p>
    <w:p w14:paraId="0375A81D" w14:textId="6BEFD28E" w:rsidR="00665AE6" w:rsidRPr="00257557" w:rsidRDefault="00665AE6" w:rsidP="000239D1">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665AE6">
        <w:rPr>
          <w:rFonts w:asciiTheme="minorHAnsi" w:eastAsia="Tahoma" w:hAnsiTheme="minorHAnsi" w:cstheme="minorHAnsi"/>
          <w:sz w:val="22"/>
          <w:szCs w:val="22"/>
        </w:rPr>
        <w:t>1</w:t>
      </w:r>
      <w:r>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Przedmiotem umowy jest </w:t>
      </w:r>
      <w:r w:rsidR="00943FA4">
        <w:rPr>
          <w:rFonts w:asciiTheme="minorHAnsi" w:eastAsiaTheme="minorHAnsi" w:hAnsiTheme="minorHAnsi" w:cstheme="minorHAnsi"/>
          <w:color w:val="000000"/>
          <w:sz w:val="22"/>
          <w:szCs w:val="22"/>
          <w:lang w:eastAsia="en-US"/>
        </w:rPr>
        <w:t>zakup</w:t>
      </w:r>
      <w:r w:rsidR="007D2227">
        <w:rPr>
          <w:rFonts w:asciiTheme="minorHAnsi" w:eastAsiaTheme="minorHAnsi" w:hAnsiTheme="minorHAnsi" w:cstheme="minorHAnsi"/>
          <w:color w:val="000000"/>
          <w:sz w:val="22"/>
          <w:szCs w:val="22"/>
          <w:lang w:eastAsia="en-US"/>
        </w:rPr>
        <w:t xml:space="preserve"> </w:t>
      </w:r>
      <w:r w:rsidR="00F614BB">
        <w:rPr>
          <w:rFonts w:asciiTheme="minorHAnsi" w:eastAsiaTheme="minorHAnsi" w:hAnsiTheme="minorHAnsi" w:cstheme="minorHAnsi"/>
          <w:color w:val="000000"/>
          <w:sz w:val="22"/>
          <w:szCs w:val="22"/>
          <w:lang w:eastAsia="en-US"/>
        </w:rPr>
        <w:t>wraz z</w:t>
      </w:r>
      <w:r w:rsidR="007D2227">
        <w:rPr>
          <w:rFonts w:asciiTheme="minorHAnsi" w:eastAsiaTheme="minorHAnsi" w:hAnsiTheme="minorHAnsi" w:cstheme="minorHAnsi"/>
          <w:color w:val="000000"/>
          <w:sz w:val="22"/>
          <w:szCs w:val="22"/>
          <w:lang w:eastAsia="en-US"/>
        </w:rPr>
        <w:t xml:space="preserve"> </w:t>
      </w:r>
      <w:r w:rsidR="00943FA4">
        <w:rPr>
          <w:rFonts w:asciiTheme="minorHAnsi" w:eastAsiaTheme="minorHAnsi" w:hAnsiTheme="minorHAnsi" w:cstheme="minorHAnsi"/>
          <w:color w:val="000000"/>
          <w:sz w:val="22"/>
          <w:szCs w:val="22"/>
          <w:lang w:eastAsia="en-US"/>
        </w:rPr>
        <w:t>dosta</w:t>
      </w:r>
      <w:r w:rsidR="000239D1">
        <w:rPr>
          <w:rFonts w:asciiTheme="minorHAnsi" w:eastAsiaTheme="minorHAnsi" w:hAnsiTheme="minorHAnsi" w:cstheme="minorHAnsi"/>
          <w:color w:val="000000"/>
          <w:sz w:val="22"/>
          <w:szCs w:val="22"/>
          <w:lang w:eastAsia="en-US"/>
        </w:rPr>
        <w:t xml:space="preserve">wą </w:t>
      </w:r>
      <w:r w:rsidR="00A639F5">
        <w:rPr>
          <w:rFonts w:asciiTheme="minorHAnsi" w:eastAsiaTheme="minorHAnsi" w:hAnsiTheme="minorHAnsi" w:cstheme="minorHAnsi"/>
          <w:color w:val="000000"/>
          <w:sz w:val="22"/>
          <w:szCs w:val="22"/>
          <w:lang w:eastAsia="en-US"/>
        </w:rPr>
        <w:t>cystoskopów giętkich</w:t>
      </w:r>
      <w:r w:rsidR="000239D1">
        <w:rPr>
          <w:rFonts w:asciiTheme="minorHAnsi" w:eastAsiaTheme="minorHAnsi" w:hAnsiTheme="minorHAnsi" w:cstheme="minorHAnsi"/>
          <w:color w:val="000000"/>
          <w:sz w:val="22"/>
          <w:szCs w:val="22"/>
          <w:lang w:eastAsia="en-US"/>
        </w:rPr>
        <w:t xml:space="preserve"> dla potrzeb </w:t>
      </w:r>
      <w:r w:rsidR="00A85677" w:rsidRPr="00A85677">
        <w:rPr>
          <w:rFonts w:asciiTheme="minorHAnsi" w:eastAsiaTheme="minorHAnsi" w:hAnsiTheme="minorHAnsi" w:cstheme="minorHAnsi"/>
          <w:color w:val="000000"/>
          <w:sz w:val="22"/>
          <w:szCs w:val="22"/>
          <w:lang w:eastAsia="en-US"/>
        </w:rPr>
        <w:t xml:space="preserve">Samodzielnego Publicznego Zakładu Opieki Zdrowotnej w Puławach </w:t>
      </w:r>
      <w:r w:rsidRPr="00257557">
        <w:rPr>
          <w:rFonts w:asciiTheme="minorHAnsi" w:eastAsiaTheme="minorHAnsi" w:hAnsiTheme="minorHAnsi" w:cstheme="minorHAnsi"/>
          <w:color w:val="000000"/>
          <w:sz w:val="22"/>
          <w:szCs w:val="22"/>
          <w:lang w:eastAsia="en-US"/>
        </w:rPr>
        <w:t>szczegółowo określonego w Ofercie Wykonawcy</w:t>
      </w:r>
      <w:r w:rsidR="000239D1">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stanowiącej integralną część niniejszej umowy, zwanego dalej „sprzętem” . </w:t>
      </w:r>
    </w:p>
    <w:p w14:paraId="53BF0E9D" w14:textId="77777777" w:rsidR="00665AE6" w:rsidRPr="00257557" w:rsidRDefault="00665AE6" w:rsidP="000239D1">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2. Wykonawca oświadcza, że sprzęt jest fabrycznie nowy, 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 </w:t>
      </w:r>
    </w:p>
    <w:p w14:paraId="63A09212" w14:textId="7CB781E7" w:rsidR="00665AE6" w:rsidRDefault="00665AE6" w:rsidP="000239D1">
      <w:pPr>
        <w:autoSpaceDE w:val="0"/>
        <w:autoSpaceDN w:val="0"/>
        <w:adjustRightInd w:val="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3. Wykonawca oświadcza, że sprzęt jest dopuszczony do obrotu i używania na rynku polskim, zgodnie z ustawą z dnia 20 maja 2010 r. o wyrobach medycznych </w:t>
      </w:r>
      <w:r w:rsidR="005E18AB" w:rsidRPr="005E18AB">
        <w:rPr>
          <w:rFonts w:asciiTheme="minorHAnsi" w:eastAsiaTheme="minorHAnsi" w:hAnsiTheme="minorHAnsi" w:cstheme="minorHAnsi"/>
          <w:color w:val="000000"/>
          <w:sz w:val="22"/>
          <w:szCs w:val="22"/>
          <w:lang w:eastAsia="en-US"/>
        </w:rPr>
        <w:t xml:space="preserve">(Dz. U. z 2020 r. poz. 836 ze zm. z </w:t>
      </w:r>
      <w:proofErr w:type="spellStart"/>
      <w:r w:rsidR="005E18AB" w:rsidRPr="005E18AB">
        <w:rPr>
          <w:rFonts w:asciiTheme="minorHAnsi" w:eastAsiaTheme="minorHAnsi" w:hAnsiTheme="minorHAnsi" w:cstheme="minorHAnsi"/>
          <w:color w:val="000000"/>
          <w:sz w:val="22"/>
          <w:szCs w:val="22"/>
          <w:lang w:eastAsia="en-US"/>
        </w:rPr>
        <w:t>późn</w:t>
      </w:r>
      <w:proofErr w:type="spellEnd"/>
      <w:r w:rsidR="005E18AB" w:rsidRPr="005E18AB">
        <w:rPr>
          <w:rFonts w:asciiTheme="minorHAnsi" w:eastAsiaTheme="minorHAnsi" w:hAnsiTheme="minorHAnsi" w:cstheme="minorHAnsi"/>
          <w:color w:val="000000"/>
          <w:sz w:val="22"/>
          <w:szCs w:val="22"/>
          <w:lang w:eastAsia="en-US"/>
        </w:rPr>
        <w:t xml:space="preserve">. </w:t>
      </w:r>
      <w:r w:rsidR="005E18AB" w:rsidRPr="005E18AB">
        <w:rPr>
          <w:rFonts w:asciiTheme="minorHAnsi" w:eastAsiaTheme="minorHAnsi" w:hAnsiTheme="minorHAnsi" w:cstheme="minorHAnsi"/>
          <w:color w:val="000000"/>
          <w:sz w:val="22"/>
          <w:szCs w:val="22"/>
          <w:lang w:eastAsia="en-US"/>
        </w:rPr>
        <w:lastRenderedPageBreak/>
        <w:t>zm.)</w:t>
      </w:r>
      <w:r w:rsidRPr="00257557">
        <w:rPr>
          <w:rFonts w:asciiTheme="minorHAnsi" w:eastAsiaTheme="minorHAnsi" w:hAnsiTheme="minorHAnsi" w:cstheme="minorHAnsi"/>
          <w:color w:val="000000"/>
          <w:sz w:val="22"/>
          <w:szCs w:val="22"/>
          <w:lang w:eastAsia="en-US"/>
        </w:rPr>
        <w:t xml:space="preserve">, posiada deklarację notyfikowaną, deklarację CE, lub równoważną, o ile są one wymagane przepisami prawa powszechnie obowiązującego. </w:t>
      </w:r>
    </w:p>
    <w:p w14:paraId="3C933A12"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Wykonawca ponosi pełną odpowiedzialność za wszelkie ewentualne szkody powstałe u Zamawiającego i osób trzecich w związku z zastosowaniem dostarczonego przez Wykonawcę sprzętu nie spełniającego wymogów, o których mowa w ust. 3. </w:t>
      </w:r>
    </w:p>
    <w:p w14:paraId="77279981"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Wykonawca zobowiązuje się dostarczyć sprzęt kompletny, niewymagający do prawidłowego działania zakupu dodatkowych elementów. </w:t>
      </w:r>
    </w:p>
    <w:p w14:paraId="4538E951" w14:textId="77777777" w:rsidR="008B139C" w:rsidRPr="00257557" w:rsidRDefault="008B139C" w:rsidP="008B139C">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6. Wykonawca zobowiązuje się dostarczyć razem ze sprzętem następujące dokumenty w języku polskim: </w:t>
      </w:r>
    </w:p>
    <w:p w14:paraId="335BA138"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1) instrukcję użytkowania; </w:t>
      </w:r>
    </w:p>
    <w:p w14:paraId="5D449E2F"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2) kartę gwarancyjną; </w:t>
      </w:r>
    </w:p>
    <w:p w14:paraId="2C755DCC"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3) dokumentację techniczną producenta; </w:t>
      </w:r>
    </w:p>
    <w:p w14:paraId="2D9C2417"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specyfikację katalogową i handlową oraz wykaz części zużywalnych w okresie eksploatacji; </w:t>
      </w:r>
    </w:p>
    <w:p w14:paraId="5A215D0C"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informacje dotyczące serwisu autoryzowanego w okresie gwarancyjnym i pogwarancyjnym; </w:t>
      </w:r>
    </w:p>
    <w:p w14:paraId="4CFB7544" w14:textId="041BC13A" w:rsidR="008B139C" w:rsidRPr="00257557" w:rsidRDefault="008B139C" w:rsidP="008B139C">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6) deklarację zgodności, certyfikat CE, lub równoważny, o ile są one wymagane przepisami prawa powszechnie obowiązującego</w:t>
      </w:r>
      <w:r>
        <w:rPr>
          <w:rFonts w:asciiTheme="minorHAnsi" w:eastAsiaTheme="minorHAnsi" w:hAnsiTheme="minorHAnsi" w:cstheme="minorHAnsi"/>
          <w:sz w:val="22"/>
          <w:szCs w:val="22"/>
          <w:lang w:eastAsia="en-US"/>
        </w:rPr>
        <w:t xml:space="preserve">. </w:t>
      </w:r>
    </w:p>
    <w:p w14:paraId="08B8179F" w14:textId="77777777" w:rsidR="008B4AE5" w:rsidRDefault="008B4AE5" w:rsidP="008B4AE5">
      <w:pPr>
        <w:widowControl w:val="0"/>
        <w:tabs>
          <w:tab w:val="left" w:pos="403"/>
        </w:tabs>
        <w:ind w:left="43"/>
        <w:jc w:val="both"/>
        <w:rPr>
          <w:rFonts w:asciiTheme="minorHAnsi" w:hAnsiTheme="minorHAnsi" w:cstheme="minorHAnsi"/>
          <w:b/>
          <w:sz w:val="22"/>
          <w:szCs w:val="22"/>
        </w:rPr>
      </w:pPr>
    </w:p>
    <w:p w14:paraId="196EF6D8" w14:textId="77777777" w:rsidR="008B4AE5" w:rsidRPr="00665AE6" w:rsidRDefault="008B4AE5" w:rsidP="008B4AE5">
      <w:pPr>
        <w:widowControl w:val="0"/>
        <w:tabs>
          <w:tab w:val="left" w:pos="403"/>
        </w:tabs>
        <w:ind w:left="43"/>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65AE6">
        <w:rPr>
          <w:rFonts w:asciiTheme="minorHAnsi" w:hAnsiTheme="minorHAnsi" w:cstheme="minorHAnsi"/>
          <w:b/>
          <w:sz w:val="22"/>
          <w:szCs w:val="22"/>
        </w:rPr>
        <w:t>§ 2</w:t>
      </w:r>
    </w:p>
    <w:p w14:paraId="51008C44" w14:textId="002D2906" w:rsidR="008B4AE5" w:rsidRPr="00665AE6" w:rsidRDefault="008B4AE5" w:rsidP="008B4AE5">
      <w:pPr>
        <w:widowControl w:val="0"/>
        <w:tabs>
          <w:tab w:val="left" w:pos="706"/>
        </w:tabs>
        <w:jc w:val="both"/>
        <w:rPr>
          <w:rFonts w:asciiTheme="minorHAnsi" w:eastAsia="Arial Unicode MS" w:hAnsiTheme="minorHAnsi" w:cstheme="minorHAnsi"/>
          <w:sz w:val="22"/>
          <w:szCs w:val="22"/>
        </w:rPr>
      </w:pPr>
      <w:r w:rsidRPr="00665AE6">
        <w:rPr>
          <w:rFonts w:asciiTheme="minorHAnsi" w:hAnsiTheme="minorHAnsi" w:cstheme="minorHAnsi"/>
          <w:sz w:val="22"/>
          <w:szCs w:val="22"/>
        </w:rPr>
        <w:t xml:space="preserve">1. </w:t>
      </w:r>
      <w:r w:rsidR="004B4E31">
        <w:rPr>
          <w:rFonts w:asciiTheme="minorHAnsi" w:hAnsiTheme="minorHAnsi" w:cstheme="minorHAnsi"/>
          <w:sz w:val="22"/>
          <w:szCs w:val="22"/>
        </w:rPr>
        <w:t>Wykonawca</w:t>
      </w:r>
      <w:r w:rsidRPr="00665AE6">
        <w:rPr>
          <w:rFonts w:asciiTheme="minorHAnsi" w:hAnsiTheme="minorHAnsi" w:cstheme="minorHAnsi"/>
          <w:sz w:val="22"/>
          <w:szCs w:val="22"/>
        </w:rPr>
        <w:t xml:space="preserve"> zobowiązuje się dostarczyć </w:t>
      </w:r>
      <w:r>
        <w:rPr>
          <w:rFonts w:asciiTheme="minorHAnsi" w:hAnsiTheme="minorHAnsi" w:cstheme="minorHAnsi"/>
          <w:bCs/>
          <w:sz w:val="22"/>
          <w:szCs w:val="22"/>
        </w:rPr>
        <w:t>sprzęt</w:t>
      </w:r>
      <w:r w:rsidRPr="00665AE6">
        <w:rPr>
          <w:rFonts w:asciiTheme="minorHAnsi" w:hAnsiTheme="minorHAnsi" w:cstheme="minorHAnsi"/>
          <w:bCs/>
          <w:sz w:val="22"/>
          <w:szCs w:val="22"/>
        </w:rPr>
        <w:t xml:space="preserve"> </w:t>
      </w:r>
      <w:r w:rsidRPr="00665AE6">
        <w:rPr>
          <w:rFonts w:asciiTheme="minorHAnsi" w:hAnsiTheme="minorHAnsi" w:cstheme="minorHAnsi"/>
          <w:sz w:val="22"/>
          <w:szCs w:val="22"/>
        </w:rPr>
        <w:t xml:space="preserve">w okresie do </w:t>
      </w:r>
      <w:r>
        <w:rPr>
          <w:rFonts w:asciiTheme="minorHAnsi" w:hAnsiTheme="minorHAnsi" w:cstheme="minorHAnsi"/>
          <w:sz w:val="22"/>
          <w:szCs w:val="22"/>
        </w:rPr>
        <w:t>……</w:t>
      </w:r>
      <w:r w:rsidRPr="00665AE6">
        <w:rPr>
          <w:rFonts w:asciiTheme="minorHAnsi" w:hAnsiTheme="minorHAnsi" w:cstheme="minorHAnsi"/>
          <w:b/>
          <w:sz w:val="22"/>
          <w:szCs w:val="22"/>
        </w:rPr>
        <w:t xml:space="preserve"> </w:t>
      </w:r>
      <w:r w:rsidRPr="00665AE6">
        <w:rPr>
          <w:rFonts w:asciiTheme="minorHAnsi" w:hAnsiTheme="minorHAnsi" w:cstheme="minorHAnsi"/>
          <w:sz w:val="22"/>
          <w:szCs w:val="22"/>
        </w:rPr>
        <w:t xml:space="preserve">dni roboczych od podpisania umowy tj. od dnia </w:t>
      </w:r>
      <w:r>
        <w:rPr>
          <w:rFonts w:asciiTheme="minorHAnsi" w:hAnsiTheme="minorHAnsi" w:cstheme="minorHAnsi"/>
          <w:sz w:val="22"/>
          <w:szCs w:val="22"/>
        </w:rPr>
        <w:t>……………………</w:t>
      </w:r>
      <w:r w:rsidRPr="00665AE6">
        <w:rPr>
          <w:rFonts w:asciiTheme="minorHAnsi" w:hAnsiTheme="minorHAnsi" w:cstheme="minorHAnsi"/>
          <w:sz w:val="22"/>
          <w:szCs w:val="22"/>
        </w:rPr>
        <w:t xml:space="preserve"> do dnia </w:t>
      </w:r>
      <w:r>
        <w:rPr>
          <w:rFonts w:asciiTheme="minorHAnsi" w:hAnsiTheme="minorHAnsi" w:cstheme="minorHAnsi"/>
          <w:sz w:val="22"/>
          <w:szCs w:val="22"/>
        </w:rPr>
        <w:t>………………..</w:t>
      </w:r>
    </w:p>
    <w:p w14:paraId="1D11F7B4" w14:textId="77777777" w:rsidR="008B4AE5" w:rsidRDefault="008B4AE5" w:rsidP="008B4AE5">
      <w:pPr>
        <w:widowControl w:val="0"/>
        <w:tabs>
          <w:tab w:val="left" w:pos="706"/>
        </w:tabs>
        <w:jc w:val="both"/>
        <w:rPr>
          <w:rFonts w:asciiTheme="minorHAnsi" w:hAnsiTheme="minorHAnsi" w:cstheme="minorHAnsi"/>
          <w:sz w:val="22"/>
          <w:szCs w:val="22"/>
        </w:rPr>
      </w:pPr>
      <w:r w:rsidRPr="00665AE6">
        <w:rPr>
          <w:rFonts w:asciiTheme="minorHAnsi" w:eastAsia="Arial Unicode MS" w:hAnsiTheme="minorHAnsi" w:cstheme="minorHAnsi"/>
          <w:sz w:val="22"/>
          <w:szCs w:val="22"/>
        </w:rPr>
        <w:t>2. Dostawa</w:t>
      </w:r>
      <w:r w:rsidRPr="00665AE6">
        <w:rPr>
          <w:rFonts w:asciiTheme="minorHAnsi" w:hAnsiTheme="minorHAnsi" w:cstheme="minorHAnsi"/>
          <w:sz w:val="22"/>
          <w:szCs w:val="22"/>
        </w:rPr>
        <w:t xml:space="preserve"> realizowana będzie w dzień roboczy (tj. od poniedziałku do piątku), w godzinach 08:00 – 15:00. Zamawiający dopuszcza możliwość realizacji dostawy w innych godzinach, po wcześniejszym jego powiadomieniu i uzgodnieniu terminów pomiędzy Stronami umowy.</w:t>
      </w:r>
    </w:p>
    <w:p w14:paraId="424D7CD8" w14:textId="77777777" w:rsidR="00F614BB" w:rsidRPr="00F614BB" w:rsidRDefault="00F614BB" w:rsidP="00F614BB">
      <w:pPr>
        <w:widowControl w:val="0"/>
        <w:jc w:val="both"/>
        <w:rPr>
          <w:rFonts w:asciiTheme="minorHAnsi" w:hAnsiTheme="minorHAnsi" w:cstheme="minorHAnsi"/>
          <w:sz w:val="22"/>
          <w:szCs w:val="22"/>
        </w:rPr>
      </w:pPr>
      <w:r w:rsidRPr="00F614BB">
        <w:rPr>
          <w:rFonts w:asciiTheme="minorHAnsi" w:hAnsiTheme="minorHAnsi" w:cstheme="minorHAnsi"/>
          <w:sz w:val="22"/>
          <w:szCs w:val="22"/>
        </w:rPr>
        <w:t>3. Zamówienie uważane będzie za zrealizowane po dostarczeniu całości przedmiotu niniejszej umowy oraz podpisaniu protokołu zdawczo – odbiorczego przez osoby upoważnione bez zastrzeżeń, po wcześniejszym przeprowadzeniu oceny jakościowej i ilościowej przez osobę upoważnioną ze strony Zamawiającego.</w:t>
      </w:r>
    </w:p>
    <w:p w14:paraId="7012AB32" w14:textId="4E81C5BF" w:rsidR="008B4AE5" w:rsidRPr="00645A6E" w:rsidRDefault="00F614BB" w:rsidP="00645A6E">
      <w:pPr>
        <w:widowControl w:val="0"/>
        <w:jc w:val="both"/>
        <w:rPr>
          <w:rFonts w:asciiTheme="minorHAnsi" w:hAnsiTheme="minorHAnsi" w:cstheme="minorHAnsi"/>
          <w:sz w:val="22"/>
          <w:szCs w:val="22"/>
        </w:rPr>
      </w:pPr>
      <w:r>
        <w:rPr>
          <w:rFonts w:asciiTheme="minorHAnsi" w:hAnsiTheme="minorHAnsi" w:cstheme="minorHAnsi"/>
          <w:sz w:val="22"/>
          <w:szCs w:val="22"/>
        </w:rPr>
        <w:t>4</w:t>
      </w:r>
      <w:r w:rsidR="008B4AE5" w:rsidRPr="00665AE6">
        <w:rPr>
          <w:rFonts w:asciiTheme="minorHAnsi" w:hAnsiTheme="minorHAnsi" w:cstheme="minorHAnsi"/>
          <w:sz w:val="22"/>
          <w:szCs w:val="22"/>
        </w:rPr>
        <w:t>. W przypadku negatywnego wyniku oceny jakościowej lub ilościowej przeprowadzonej przez osobę upoważnioną ze strony Zamawiającego, Zamawiający może odmówić odebrania przedmiotu umowy w zakresie wadliwym i zażądać jego niezwłocznej wymiany na wolną od wad - na obie te okoliczności sporządzona zostanie obustronnie podpisana notatka. Powyższa sytuacja nie pozbawia Zamawiającego roszczeń wynikających z późniejszego dostrzeżenia wadliwości przedmiotu niniejszej umowy, w okresie rękojmi i gwarancji.</w:t>
      </w:r>
    </w:p>
    <w:p w14:paraId="173E998C" w14:textId="77777777" w:rsidR="008B4AE5" w:rsidRPr="00C453ED" w:rsidRDefault="008B4AE5" w:rsidP="008B4AE5">
      <w:pPr>
        <w:autoSpaceDE w:val="0"/>
        <w:autoSpaceDN w:val="0"/>
        <w:adjustRightInd w:val="0"/>
        <w:ind w:left="3540" w:firstLine="708"/>
        <w:rPr>
          <w:rFonts w:eastAsiaTheme="minorHAnsi"/>
          <w:color w:val="000000"/>
          <w:sz w:val="24"/>
          <w:szCs w:val="24"/>
          <w:lang w:eastAsia="en-US"/>
        </w:rPr>
      </w:pPr>
      <w:r w:rsidRPr="00665AE6">
        <w:rPr>
          <w:rFonts w:asciiTheme="minorHAnsi" w:hAnsiTheme="minorHAnsi" w:cstheme="minorHAnsi"/>
          <w:b/>
          <w:sz w:val="22"/>
          <w:szCs w:val="22"/>
        </w:rPr>
        <w:t xml:space="preserve">§ </w:t>
      </w:r>
      <w:r>
        <w:rPr>
          <w:rFonts w:asciiTheme="minorHAnsi" w:hAnsiTheme="minorHAnsi" w:cstheme="minorHAnsi"/>
          <w:b/>
          <w:sz w:val="22"/>
          <w:szCs w:val="22"/>
        </w:rPr>
        <w:t>3</w:t>
      </w:r>
    </w:p>
    <w:p w14:paraId="5795576A" w14:textId="61EA26F0" w:rsidR="008B4AE5" w:rsidRPr="00C453ED" w:rsidRDefault="00AC2FD1" w:rsidP="008B4AE5">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1. </w:t>
      </w:r>
      <w:r w:rsidR="008B4AE5" w:rsidRPr="00C453ED">
        <w:rPr>
          <w:rFonts w:asciiTheme="minorHAnsi" w:eastAsiaTheme="minorHAnsi" w:hAnsiTheme="minorHAnsi" w:cstheme="minorHAnsi"/>
          <w:color w:val="000000"/>
          <w:sz w:val="22"/>
          <w:szCs w:val="22"/>
          <w:lang w:eastAsia="en-US"/>
        </w:rPr>
        <w:t xml:space="preserve">Wykonawca gwarantuje, że dostarczony sprzęt będzie najwyższej jakości, zgodny z parametrami określonymi w SWZ oraz </w:t>
      </w:r>
      <w:r w:rsidR="00C2371F">
        <w:rPr>
          <w:rFonts w:asciiTheme="minorHAnsi" w:eastAsiaTheme="minorHAnsi" w:hAnsiTheme="minorHAnsi" w:cstheme="minorHAnsi"/>
          <w:color w:val="000000"/>
          <w:sz w:val="22"/>
          <w:szCs w:val="22"/>
          <w:lang w:eastAsia="en-US"/>
        </w:rPr>
        <w:t xml:space="preserve">w </w:t>
      </w:r>
      <w:r w:rsidR="008B4AE5" w:rsidRPr="00C453ED">
        <w:rPr>
          <w:rFonts w:asciiTheme="minorHAnsi" w:eastAsiaTheme="minorHAnsi" w:hAnsiTheme="minorHAnsi" w:cstheme="minorHAnsi"/>
          <w:color w:val="000000"/>
          <w:sz w:val="22"/>
          <w:szCs w:val="22"/>
          <w:lang w:eastAsia="en-US"/>
        </w:rPr>
        <w:t xml:space="preserve">ofercie Wykonawcy. </w:t>
      </w:r>
    </w:p>
    <w:p w14:paraId="17476942"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2. Wykonawca udziela Zamawiającemu </w:t>
      </w:r>
      <w:r w:rsidRPr="00C453ED">
        <w:rPr>
          <w:rFonts w:asciiTheme="minorHAnsi" w:eastAsiaTheme="minorHAnsi" w:hAnsiTheme="minorHAnsi" w:cstheme="minorHAnsi"/>
          <w:b/>
          <w:bCs/>
          <w:color w:val="000000"/>
          <w:sz w:val="22"/>
          <w:szCs w:val="22"/>
          <w:lang w:eastAsia="en-US"/>
        </w:rPr>
        <w:t xml:space="preserve">gwarancji </w:t>
      </w:r>
      <w:r w:rsidRPr="00C453ED">
        <w:rPr>
          <w:rFonts w:asciiTheme="minorHAnsi" w:eastAsiaTheme="minorHAnsi" w:hAnsiTheme="minorHAnsi" w:cstheme="minorHAnsi"/>
          <w:color w:val="000000"/>
          <w:sz w:val="22"/>
          <w:szCs w:val="22"/>
          <w:lang w:eastAsia="en-US"/>
        </w:rPr>
        <w:t xml:space="preserve">na dostarczony sprzęt na </w:t>
      </w:r>
      <w:r w:rsidRPr="00C453ED">
        <w:rPr>
          <w:rFonts w:asciiTheme="minorHAnsi" w:eastAsiaTheme="minorHAnsi" w:hAnsiTheme="minorHAnsi" w:cstheme="minorHAnsi"/>
          <w:b/>
          <w:bCs/>
          <w:color w:val="000000"/>
          <w:sz w:val="22"/>
          <w:szCs w:val="22"/>
          <w:lang w:eastAsia="en-US"/>
        </w:rPr>
        <w:t xml:space="preserve">okres ………. miesięcy. </w:t>
      </w:r>
      <w:bookmarkStart w:id="5" w:name="_Hlk115854309"/>
    </w:p>
    <w:bookmarkEnd w:id="5"/>
    <w:p w14:paraId="299DC419"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3. Termin gwarancji biegnie od dnia podpisania przez Wykonawcę i Zamawiającego protokołu zdawczo-odbiorczego przedmiotu umowy. </w:t>
      </w:r>
    </w:p>
    <w:p w14:paraId="2478B2A0"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4. W okresie gwarancji, wszelkie koszty, w szczególności związane z: konserwacją, przeglądami technicznymi, przeglądami okresowymi, modyfikacjami, ekspertyzami, naprawami sprzętu dostarczonego Zamawiającemu oraz transportem ponosi Wykonawca. </w:t>
      </w:r>
    </w:p>
    <w:p w14:paraId="456958CD"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5. Czynności związane z przeglądami i konserwacją sprzętu winny być wykonane przez Wykonawcę w ilości i zakresie zgodnym z wymogami określonymi w dokumentacji technicznej. </w:t>
      </w:r>
    </w:p>
    <w:p w14:paraId="75807E8C" w14:textId="77777777" w:rsidR="008B4AE5" w:rsidRPr="00C453ED" w:rsidRDefault="008B4AE5" w:rsidP="008B4AE5">
      <w:pPr>
        <w:autoSpaceDE w:val="0"/>
        <w:autoSpaceDN w:val="0"/>
        <w:adjustRightInd w:val="0"/>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6. Zamawiający może dochodzić roszczeń z tytułu gwarancji także po terminie określonym w ust. 2, pod warunkiem iż reklamował wadę przed upływem tego terminu. </w:t>
      </w:r>
    </w:p>
    <w:p w14:paraId="5D83A509" w14:textId="77777777" w:rsidR="008B4AE5" w:rsidRDefault="008B4AE5" w:rsidP="008B4AE5">
      <w:pPr>
        <w:autoSpaceDE w:val="0"/>
        <w:autoSpaceDN w:val="0"/>
        <w:adjustRightInd w:val="0"/>
        <w:ind w:left="3540" w:firstLine="708"/>
        <w:rPr>
          <w:rFonts w:asciiTheme="minorHAnsi" w:eastAsiaTheme="minorHAnsi" w:hAnsiTheme="minorHAnsi" w:cstheme="minorHAnsi"/>
          <w:b/>
          <w:bCs/>
          <w:color w:val="000000"/>
          <w:sz w:val="22"/>
          <w:szCs w:val="22"/>
          <w:lang w:eastAsia="en-US"/>
        </w:rPr>
      </w:pPr>
    </w:p>
    <w:p w14:paraId="4BA77AF5" w14:textId="77777777" w:rsidR="005B7B6B" w:rsidRDefault="005B7B6B" w:rsidP="008B4AE5">
      <w:pPr>
        <w:widowControl w:val="0"/>
        <w:jc w:val="center"/>
        <w:rPr>
          <w:rFonts w:asciiTheme="minorHAnsi" w:hAnsiTheme="minorHAnsi" w:cstheme="minorHAnsi"/>
          <w:b/>
          <w:sz w:val="22"/>
          <w:szCs w:val="22"/>
        </w:rPr>
      </w:pPr>
    </w:p>
    <w:p w14:paraId="13196615" w14:textId="77777777" w:rsidR="00EC534E" w:rsidRDefault="00EC534E" w:rsidP="008B4AE5">
      <w:pPr>
        <w:widowControl w:val="0"/>
        <w:jc w:val="center"/>
        <w:rPr>
          <w:rFonts w:asciiTheme="minorHAnsi" w:hAnsiTheme="minorHAnsi" w:cstheme="minorHAnsi"/>
          <w:b/>
          <w:sz w:val="22"/>
          <w:szCs w:val="22"/>
        </w:rPr>
      </w:pPr>
    </w:p>
    <w:p w14:paraId="3EE845F2" w14:textId="4CCDED67" w:rsidR="008B4AE5" w:rsidRPr="00665AE6" w:rsidRDefault="008B4AE5" w:rsidP="008B4AE5">
      <w:pPr>
        <w:widowControl w:val="0"/>
        <w:jc w:val="center"/>
        <w:rPr>
          <w:rFonts w:asciiTheme="minorHAnsi" w:hAnsiTheme="minorHAnsi" w:cstheme="minorHAnsi"/>
          <w:b/>
          <w:sz w:val="22"/>
          <w:szCs w:val="22"/>
        </w:rPr>
      </w:pPr>
      <w:r w:rsidRPr="00665AE6">
        <w:rPr>
          <w:rFonts w:asciiTheme="minorHAnsi" w:hAnsiTheme="minorHAnsi" w:cstheme="minorHAnsi"/>
          <w:b/>
          <w:sz w:val="22"/>
          <w:szCs w:val="22"/>
        </w:rPr>
        <w:lastRenderedPageBreak/>
        <w:t xml:space="preserve">§ </w:t>
      </w:r>
      <w:r w:rsidR="0033211C">
        <w:rPr>
          <w:rFonts w:asciiTheme="minorHAnsi" w:hAnsiTheme="minorHAnsi" w:cstheme="minorHAnsi"/>
          <w:b/>
          <w:sz w:val="22"/>
          <w:szCs w:val="22"/>
        </w:rPr>
        <w:t>4</w:t>
      </w:r>
    </w:p>
    <w:p w14:paraId="0094FD3C" w14:textId="4C41AD8C" w:rsidR="00EC534E" w:rsidRDefault="008B4AE5" w:rsidP="00EC534E">
      <w:pPr>
        <w:jc w:val="both"/>
        <w:rPr>
          <w:rFonts w:asciiTheme="minorHAnsi" w:hAnsiTheme="minorHAnsi" w:cstheme="minorHAnsi"/>
          <w:sz w:val="22"/>
          <w:szCs w:val="22"/>
        </w:rPr>
      </w:pPr>
      <w:r w:rsidRPr="00CE3D5A">
        <w:rPr>
          <w:rFonts w:asciiTheme="minorHAnsi" w:hAnsiTheme="minorHAnsi" w:cstheme="minorHAnsi"/>
          <w:sz w:val="22"/>
          <w:szCs w:val="22"/>
        </w:rPr>
        <w:t xml:space="preserve">1. </w:t>
      </w:r>
      <w:r w:rsidR="00EC534E" w:rsidRPr="00EC534E">
        <w:rPr>
          <w:rFonts w:asciiTheme="minorHAnsi" w:hAnsiTheme="minorHAnsi" w:cstheme="minorHAnsi"/>
          <w:sz w:val="22"/>
          <w:szCs w:val="22"/>
        </w:rPr>
        <w:t xml:space="preserve">Wartość umowy ogółem (łączna) </w:t>
      </w:r>
      <w:r w:rsidR="00EC534E" w:rsidRPr="00EC534E">
        <w:rPr>
          <w:rFonts w:asciiTheme="minorHAnsi" w:hAnsiTheme="minorHAnsi" w:cstheme="minorHAnsi"/>
          <w:b/>
          <w:bCs/>
          <w:sz w:val="22"/>
          <w:szCs w:val="22"/>
        </w:rPr>
        <w:t>brutto</w:t>
      </w:r>
      <w:r w:rsidR="00EC534E" w:rsidRPr="00EC534E">
        <w:rPr>
          <w:rFonts w:asciiTheme="minorHAnsi" w:hAnsiTheme="minorHAnsi" w:cstheme="minorHAnsi"/>
          <w:sz w:val="22"/>
          <w:szCs w:val="22"/>
        </w:rPr>
        <w:t xml:space="preserve"> dla towarów wynikająca z oferty przetargowej</w:t>
      </w:r>
      <w:r w:rsidR="00EC534E" w:rsidRPr="00EC534E">
        <w:rPr>
          <w:rFonts w:asciiTheme="minorHAnsi" w:hAnsiTheme="minorHAnsi" w:cstheme="minorHAnsi"/>
          <w:sz w:val="22"/>
          <w:szCs w:val="22"/>
        </w:rPr>
        <w:br/>
      </w:r>
      <w:r w:rsidR="00EC534E" w:rsidRPr="00266E78">
        <w:rPr>
          <w:rFonts w:asciiTheme="minorHAnsi" w:hAnsiTheme="minorHAnsi" w:cstheme="minorHAnsi"/>
          <w:sz w:val="22"/>
          <w:szCs w:val="22"/>
        </w:rPr>
        <w:t xml:space="preserve">ZM </w:t>
      </w:r>
      <w:r w:rsidR="001319E8">
        <w:rPr>
          <w:rFonts w:asciiTheme="minorHAnsi" w:hAnsiTheme="minorHAnsi" w:cstheme="minorHAnsi"/>
          <w:sz w:val="22"/>
          <w:szCs w:val="22"/>
        </w:rPr>
        <w:t>49</w:t>
      </w:r>
      <w:r w:rsidR="00EC534E" w:rsidRPr="00266E78">
        <w:rPr>
          <w:rFonts w:asciiTheme="minorHAnsi" w:hAnsiTheme="minorHAnsi" w:cstheme="minorHAnsi"/>
          <w:sz w:val="22"/>
          <w:szCs w:val="22"/>
        </w:rPr>
        <w:t>/230/2022</w:t>
      </w:r>
      <w:r w:rsidR="00EC534E" w:rsidRPr="00EC534E">
        <w:rPr>
          <w:rFonts w:asciiTheme="minorHAnsi" w:hAnsiTheme="minorHAnsi" w:cstheme="minorHAnsi"/>
          <w:sz w:val="22"/>
          <w:szCs w:val="22"/>
        </w:rPr>
        <w:t xml:space="preserve"> wynosi</w:t>
      </w:r>
      <w:r w:rsidR="00EC534E">
        <w:rPr>
          <w:rFonts w:asciiTheme="minorHAnsi" w:hAnsiTheme="minorHAnsi" w:cstheme="minorHAnsi"/>
          <w:sz w:val="22"/>
          <w:szCs w:val="22"/>
        </w:rPr>
        <w:t xml:space="preserve"> </w:t>
      </w:r>
      <w:r w:rsidR="00EC534E" w:rsidRPr="00EC534E">
        <w:rPr>
          <w:rFonts w:asciiTheme="minorHAnsi" w:hAnsiTheme="minorHAnsi" w:cstheme="minorHAnsi"/>
          <w:sz w:val="22"/>
          <w:szCs w:val="22"/>
        </w:rPr>
        <w:t>............................... zł słownie:</w:t>
      </w:r>
      <w:r w:rsidR="00EC534E">
        <w:rPr>
          <w:rFonts w:asciiTheme="minorHAnsi" w:hAnsiTheme="minorHAnsi" w:cstheme="minorHAnsi"/>
          <w:sz w:val="22"/>
          <w:szCs w:val="22"/>
        </w:rPr>
        <w:t xml:space="preserve"> </w:t>
      </w:r>
      <w:r w:rsidR="00EC534E" w:rsidRPr="00EC534E">
        <w:rPr>
          <w:rFonts w:asciiTheme="minorHAnsi" w:hAnsiTheme="minorHAnsi" w:cstheme="minorHAnsi"/>
          <w:sz w:val="22"/>
          <w:szCs w:val="22"/>
        </w:rPr>
        <w:t xml:space="preserve">................................., a wartość umowy </w:t>
      </w:r>
      <w:r w:rsidR="00EC534E" w:rsidRPr="00EC534E">
        <w:rPr>
          <w:rFonts w:asciiTheme="minorHAnsi" w:hAnsiTheme="minorHAnsi" w:cstheme="minorHAnsi"/>
          <w:b/>
          <w:bCs/>
          <w:sz w:val="22"/>
          <w:szCs w:val="22"/>
        </w:rPr>
        <w:t>netto</w:t>
      </w:r>
      <w:r w:rsidR="00EC534E" w:rsidRPr="00EC534E">
        <w:rPr>
          <w:rFonts w:asciiTheme="minorHAnsi" w:hAnsiTheme="minorHAnsi" w:cstheme="minorHAnsi"/>
          <w:sz w:val="22"/>
          <w:szCs w:val="22"/>
        </w:rPr>
        <w:t xml:space="preserve"> ........................ zł. słownie ............................................................. (Załącznik nr </w:t>
      </w:r>
      <w:r w:rsidR="00EC534E">
        <w:rPr>
          <w:rFonts w:asciiTheme="minorHAnsi" w:hAnsiTheme="minorHAnsi" w:cstheme="minorHAnsi"/>
          <w:sz w:val="22"/>
          <w:szCs w:val="22"/>
        </w:rPr>
        <w:t>1</w:t>
      </w:r>
      <w:r w:rsidR="00EC534E" w:rsidRPr="00EC534E">
        <w:rPr>
          <w:rFonts w:asciiTheme="minorHAnsi" w:hAnsiTheme="minorHAnsi" w:cstheme="minorHAnsi"/>
          <w:sz w:val="22"/>
          <w:szCs w:val="22"/>
        </w:rPr>
        <w:t xml:space="preserve"> do umowy).</w:t>
      </w:r>
    </w:p>
    <w:p w14:paraId="515DC2F3" w14:textId="5D707A71" w:rsidR="004C45D2" w:rsidRPr="004C45D2" w:rsidRDefault="008B4AE5" w:rsidP="00EC534E">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Pr="00E75FF0">
        <w:rPr>
          <w:rFonts w:asciiTheme="minorHAnsi" w:hAnsiTheme="minorHAnsi" w:cstheme="minorHAnsi"/>
          <w:color w:val="000000"/>
          <w:sz w:val="22"/>
          <w:szCs w:val="22"/>
        </w:rPr>
        <w:t>.</w:t>
      </w:r>
      <w:r w:rsidR="004C45D2">
        <w:rPr>
          <w:rFonts w:asciiTheme="minorHAnsi" w:hAnsiTheme="minorHAnsi" w:cstheme="minorHAnsi"/>
          <w:color w:val="000000"/>
          <w:sz w:val="22"/>
          <w:szCs w:val="22"/>
        </w:rPr>
        <w:t xml:space="preserve"> </w:t>
      </w:r>
      <w:r w:rsidR="004C45D2" w:rsidRPr="004C45D2">
        <w:rPr>
          <w:rFonts w:asciiTheme="minorHAnsi" w:hAnsiTheme="minorHAnsi" w:cstheme="minorHAnsi"/>
          <w:color w:val="000000"/>
          <w:sz w:val="22"/>
          <w:szCs w:val="22"/>
        </w:rPr>
        <w:t xml:space="preserve">Zapłata za otrzymany towar nastąpi w formie przelewu na konto </w:t>
      </w:r>
      <w:r w:rsidR="00824C91">
        <w:rPr>
          <w:rFonts w:asciiTheme="minorHAnsi" w:hAnsiTheme="minorHAnsi" w:cstheme="minorHAnsi"/>
          <w:color w:val="000000"/>
          <w:sz w:val="22"/>
          <w:szCs w:val="22"/>
        </w:rPr>
        <w:t>Wykonawcy</w:t>
      </w:r>
      <w:r w:rsidR="004C45D2" w:rsidRPr="004C45D2">
        <w:rPr>
          <w:rFonts w:asciiTheme="minorHAnsi" w:hAnsiTheme="minorHAnsi" w:cstheme="minorHAnsi"/>
          <w:color w:val="000000"/>
          <w:sz w:val="22"/>
          <w:szCs w:val="22"/>
        </w:rPr>
        <w:t xml:space="preserve">, </w:t>
      </w:r>
      <w:r w:rsidR="004C45D2" w:rsidRPr="004C45D2">
        <w:rPr>
          <w:rFonts w:asciiTheme="minorHAnsi" w:hAnsiTheme="minorHAnsi" w:cstheme="minorHAnsi"/>
          <w:color w:val="000000"/>
          <w:sz w:val="22"/>
          <w:szCs w:val="22"/>
        </w:rPr>
        <w:br/>
        <w:t xml:space="preserve">w terminie do ……… dni od daty otrzymania prawidłowo wystawionej po podpisaniu protokołu zdawczo-odbiorczego bez zastrzeżeń faktury VAT na rachunek bankowy na niej wskazany przy czym za datę płatności przyjmuje się dzień obciążenia rachunku bankowego Zamawiającego. W przypadku nie dotrzymania terminu płatności Dostawcy przysługują odsetki ustawowe za opóźnienie w rozumieniu przepisów kodeksu cywilnego. </w:t>
      </w:r>
    </w:p>
    <w:p w14:paraId="33801C1A" w14:textId="4308E0FF" w:rsidR="00BB64E6" w:rsidRPr="00BB64E6" w:rsidRDefault="004C45D2" w:rsidP="004C45D2">
      <w:pPr>
        <w:jc w:val="both"/>
        <w:rPr>
          <w:rFonts w:asciiTheme="minorHAnsi" w:hAnsiTheme="minorHAnsi" w:cstheme="minorHAnsi"/>
          <w:sz w:val="22"/>
          <w:szCs w:val="22"/>
        </w:rPr>
      </w:pPr>
      <w:r>
        <w:rPr>
          <w:rFonts w:asciiTheme="minorHAnsi" w:hAnsiTheme="minorHAnsi" w:cstheme="minorHAnsi"/>
          <w:sz w:val="22"/>
          <w:szCs w:val="22"/>
        </w:rPr>
        <w:t>3</w:t>
      </w:r>
      <w:r w:rsidR="00BB64E6" w:rsidRPr="00BB64E6">
        <w:rPr>
          <w:rFonts w:asciiTheme="minorHAnsi" w:hAnsiTheme="minorHAnsi" w:cstheme="minorHAnsi"/>
          <w:sz w:val="22"/>
          <w:szCs w:val="22"/>
        </w:rPr>
        <w:t xml:space="preserve">. Zamawiający oświadcza, że jest płatnikiem VAT – posiada </w:t>
      </w:r>
      <w:r w:rsidR="00BB64E6" w:rsidRPr="00BB64E6">
        <w:rPr>
          <w:rFonts w:asciiTheme="minorHAnsi" w:hAnsiTheme="minorHAnsi" w:cstheme="minorHAnsi"/>
          <w:bCs/>
          <w:sz w:val="22"/>
          <w:szCs w:val="22"/>
        </w:rPr>
        <w:t xml:space="preserve">NIP: …………. </w:t>
      </w:r>
      <w:r w:rsidR="00BB64E6" w:rsidRPr="00BB64E6">
        <w:rPr>
          <w:rFonts w:asciiTheme="minorHAnsi" w:hAnsiTheme="minorHAnsi" w:cstheme="minorHAnsi"/>
          <w:sz w:val="22"/>
          <w:szCs w:val="22"/>
        </w:rPr>
        <w:t xml:space="preserve">upoważnia </w:t>
      </w:r>
      <w:r w:rsidR="00573417">
        <w:rPr>
          <w:rFonts w:asciiTheme="minorHAnsi" w:hAnsiTheme="minorHAnsi" w:cstheme="minorHAnsi"/>
          <w:sz w:val="22"/>
          <w:szCs w:val="22"/>
        </w:rPr>
        <w:t>Wykonawcę</w:t>
      </w:r>
      <w:r w:rsidR="00BB64E6" w:rsidRPr="00BB64E6">
        <w:rPr>
          <w:rFonts w:asciiTheme="minorHAnsi" w:hAnsiTheme="minorHAnsi" w:cstheme="minorHAnsi"/>
          <w:sz w:val="22"/>
          <w:szCs w:val="22"/>
        </w:rPr>
        <w:t xml:space="preserve"> do wystawiania faktury VAT bez podpisu.</w:t>
      </w:r>
    </w:p>
    <w:p w14:paraId="54C2D481" w14:textId="32578442"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4</w:t>
      </w:r>
      <w:r w:rsidR="00BB64E6" w:rsidRPr="00BB64E6">
        <w:rPr>
          <w:rFonts w:asciiTheme="minorHAnsi" w:hAnsiTheme="minorHAnsi" w:cstheme="minorHAnsi"/>
          <w:color w:val="000000"/>
          <w:sz w:val="22"/>
          <w:szCs w:val="22"/>
          <w:shd w:val="clear" w:color="auto" w:fill="FEFEFC"/>
        </w:rPr>
        <w:t xml:space="preserve">. </w:t>
      </w:r>
      <w:r w:rsidR="00573417">
        <w:rPr>
          <w:rFonts w:asciiTheme="minorHAnsi" w:hAnsiTheme="minorHAnsi" w:cstheme="minorHAnsi"/>
          <w:color w:val="000000"/>
          <w:sz w:val="22"/>
          <w:szCs w:val="22"/>
          <w:shd w:val="clear" w:color="auto" w:fill="FEFEFC"/>
        </w:rPr>
        <w:t>Wykonawca</w:t>
      </w:r>
      <w:r w:rsidR="00BB64E6" w:rsidRPr="00BB64E6">
        <w:rPr>
          <w:rFonts w:asciiTheme="minorHAnsi" w:hAnsiTheme="minorHAnsi" w:cstheme="minorHAnsi"/>
          <w:color w:val="000000"/>
          <w:sz w:val="22"/>
          <w:szCs w:val="22"/>
          <w:shd w:val="clear" w:color="auto" w:fill="FEFEFC"/>
        </w:rPr>
        <w:t xml:space="preserve"> oświadcza, że jest czynnym podatnikiem podatku od towarów i usług (VAT) i posiada numer identyfikacji podatkowej NIP: …………. i zobowiązuje się do zachowania statusu podatnika VAT czynnego przynajmniej do dnia wystawienia ostatniej faktury dla Zamawiającego. </w:t>
      </w:r>
      <w:r w:rsidR="00F0361E">
        <w:rPr>
          <w:rFonts w:asciiTheme="minorHAnsi" w:hAnsiTheme="minorHAnsi" w:cstheme="minorHAnsi"/>
          <w:color w:val="000000"/>
          <w:sz w:val="22"/>
          <w:szCs w:val="22"/>
          <w:shd w:val="clear" w:color="auto" w:fill="FEFEFC"/>
        </w:rPr>
        <w:t>Wykonawca</w:t>
      </w:r>
      <w:r w:rsidR="00BB64E6" w:rsidRPr="00BB64E6">
        <w:rPr>
          <w:rFonts w:asciiTheme="minorHAnsi" w:hAnsiTheme="minorHAnsi" w:cstheme="minorHAnsi"/>
          <w:color w:val="000000"/>
          <w:sz w:val="22"/>
          <w:szCs w:val="22"/>
          <w:shd w:val="clear" w:color="auto" w:fill="FEFEFC"/>
        </w:rPr>
        <w:t xml:space="preserve">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15F4881" w14:textId="66EED5A7"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5</w:t>
      </w:r>
      <w:r w:rsidR="00BB64E6" w:rsidRPr="00BB64E6">
        <w:rPr>
          <w:rFonts w:asciiTheme="minorHAnsi" w:hAnsiTheme="minorHAnsi" w:cstheme="minorHAnsi"/>
          <w:color w:val="000000"/>
          <w:sz w:val="22"/>
          <w:szCs w:val="22"/>
          <w:shd w:val="clear" w:color="auto" w:fill="FEFEFC"/>
        </w:rPr>
        <w:t xml:space="preserve">. Strony akceptują wystawienie i dostarczenie faktury/faktur, faktur korygujących oraz duplikatów faktur w formie elektronicznej, zgodnie z art. 106n ustawy z dnia 11 marca 2004 r. o podatku od towarów i usług, a ich </w:t>
      </w:r>
      <w:proofErr w:type="spellStart"/>
      <w:r w:rsidR="00BB64E6" w:rsidRPr="00BB64E6">
        <w:rPr>
          <w:rFonts w:asciiTheme="minorHAnsi" w:hAnsiTheme="minorHAnsi" w:cstheme="minorHAnsi"/>
          <w:color w:val="000000"/>
          <w:sz w:val="22"/>
          <w:szCs w:val="22"/>
          <w:shd w:val="clear" w:color="auto" w:fill="FEFEFC"/>
        </w:rPr>
        <w:t>przesył</w:t>
      </w:r>
      <w:proofErr w:type="spellEnd"/>
      <w:r w:rsidR="00BB64E6" w:rsidRPr="00BB64E6">
        <w:rPr>
          <w:rFonts w:asciiTheme="minorHAnsi" w:hAnsiTheme="minorHAnsi" w:cstheme="minorHAnsi"/>
          <w:color w:val="000000"/>
          <w:sz w:val="22"/>
          <w:szCs w:val="22"/>
          <w:shd w:val="clear" w:color="auto" w:fill="FEFEFC"/>
        </w:rPr>
        <w:t xml:space="preserve"> między Zamawiającym a Wykonawcą może odbywać się tylko za pomocą plików w formacie PDF (</w:t>
      </w:r>
      <w:proofErr w:type="spellStart"/>
      <w:r w:rsidR="00BB64E6" w:rsidRPr="00BB64E6">
        <w:rPr>
          <w:rFonts w:asciiTheme="minorHAnsi" w:hAnsiTheme="minorHAnsi" w:cstheme="minorHAnsi"/>
          <w:color w:val="000000"/>
          <w:sz w:val="22"/>
          <w:szCs w:val="22"/>
          <w:shd w:val="clear" w:color="auto" w:fill="FEFEFC"/>
        </w:rPr>
        <w:t>Portable</w:t>
      </w:r>
      <w:proofErr w:type="spellEnd"/>
      <w:r w:rsidR="00BB64E6" w:rsidRPr="00BB64E6">
        <w:rPr>
          <w:rFonts w:asciiTheme="minorHAnsi" w:hAnsiTheme="minorHAnsi" w:cstheme="minorHAnsi"/>
          <w:color w:val="000000"/>
          <w:sz w:val="22"/>
          <w:szCs w:val="22"/>
          <w:shd w:val="clear" w:color="auto" w:fill="FEFEFC"/>
        </w:rPr>
        <w:t xml:space="preserve"> </w:t>
      </w:r>
      <w:proofErr w:type="spellStart"/>
      <w:r w:rsidR="00BB64E6" w:rsidRPr="00BB64E6">
        <w:rPr>
          <w:rFonts w:asciiTheme="minorHAnsi" w:hAnsiTheme="minorHAnsi" w:cstheme="minorHAnsi"/>
          <w:color w:val="000000"/>
          <w:sz w:val="22"/>
          <w:szCs w:val="22"/>
          <w:shd w:val="clear" w:color="auto" w:fill="FEFEFC"/>
        </w:rPr>
        <w:t>Document</w:t>
      </w:r>
      <w:proofErr w:type="spellEnd"/>
      <w:r w:rsidR="00BB64E6" w:rsidRPr="00BB64E6">
        <w:rPr>
          <w:rFonts w:asciiTheme="minorHAnsi" w:hAnsiTheme="minorHAnsi" w:cstheme="minorHAnsi"/>
          <w:color w:val="000000"/>
          <w:sz w:val="22"/>
          <w:szCs w:val="22"/>
          <w:shd w:val="clear" w:color="auto" w:fill="FEFEFC"/>
        </w:rPr>
        <w:t xml:space="preserve"> Format). Nie dopuszcza się kompresji pliku PDF.</w:t>
      </w:r>
    </w:p>
    <w:p w14:paraId="4F6D6F6E" w14:textId="24EC8166"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6</w:t>
      </w:r>
      <w:r w:rsidR="00BB64E6" w:rsidRPr="00BB64E6">
        <w:rPr>
          <w:rFonts w:asciiTheme="minorHAnsi" w:hAnsiTheme="minorHAnsi" w:cstheme="minorHAnsi"/>
          <w:color w:val="000000"/>
          <w:sz w:val="22"/>
          <w:szCs w:val="22"/>
          <w:shd w:val="clear" w:color="auto" w:fill="FEFEFC"/>
        </w:rPr>
        <w:t xml:space="preserve">. </w:t>
      </w:r>
      <w:r w:rsidR="00BB64E6" w:rsidRPr="00BB64E6">
        <w:rPr>
          <w:rFonts w:asciiTheme="minorHAnsi" w:hAnsiTheme="minorHAnsi" w:cstheme="minorHAnsi"/>
          <w:sz w:val="22"/>
          <w:szCs w:val="22"/>
        </w:rPr>
        <w:t xml:space="preserve">Zamawiający oświadcza, iż adresem e-mail, właściwym do </w:t>
      </w:r>
      <w:proofErr w:type="spellStart"/>
      <w:r w:rsidR="00BB64E6" w:rsidRPr="00BB64E6">
        <w:rPr>
          <w:rFonts w:asciiTheme="minorHAnsi" w:hAnsiTheme="minorHAnsi" w:cstheme="minorHAnsi"/>
          <w:sz w:val="22"/>
          <w:szCs w:val="22"/>
        </w:rPr>
        <w:t>przesyłu</w:t>
      </w:r>
      <w:proofErr w:type="spellEnd"/>
      <w:r w:rsidR="00BB64E6" w:rsidRPr="00BB64E6">
        <w:rPr>
          <w:rFonts w:asciiTheme="minorHAnsi" w:hAnsiTheme="minorHAnsi" w:cstheme="minorHAnsi"/>
          <w:sz w:val="22"/>
          <w:szCs w:val="22"/>
        </w:rPr>
        <w:t xml:space="preserve"> faktur jest: </w:t>
      </w:r>
      <w:hyperlink r:id="rId19" w:history="1">
        <w:r w:rsidR="00D5432A" w:rsidRPr="00D5432A">
          <w:rPr>
            <w:rStyle w:val="Hipercze"/>
            <w:rFonts w:asciiTheme="minorHAnsi" w:hAnsiTheme="minorHAnsi" w:cstheme="minorHAnsi"/>
            <w:sz w:val="22"/>
            <w:szCs w:val="22"/>
          </w:rPr>
          <w:t>faktury_dfp@szpitalpulawy.pl</w:t>
        </w:r>
      </w:hyperlink>
      <w:r w:rsidR="00BB64E6" w:rsidRPr="00D5432A">
        <w:rPr>
          <w:rFonts w:asciiTheme="minorHAnsi" w:hAnsiTheme="minorHAnsi" w:cstheme="minorHAnsi"/>
          <w:sz w:val="22"/>
          <w:szCs w:val="22"/>
        </w:rPr>
        <w:t>.</w:t>
      </w:r>
      <w:r w:rsidR="00BB64E6" w:rsidRPr="00BB64E6">
        <w:rPr>
          <w:rFonts w:asciiTheme="minorHAnsi" w:hAnsiTheme="minorHAnsi" w:cstheme="minorHAnsi"/>
          <w:sz w:val="22"/>
          <w:szCs w:val="22"/>
        </w:rPr>
        <w:t xml:space="preserve"> </w:t>
      </w:r>
    </w:p>
    <w:p w14:paraId="34589E63" w14:textId="7471933F"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00BB64E6"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46C1041F" w14:textId="6622224B"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00BB64E6" w:rsidRPr="00BB64E6">
        <w:rPr>
          <w:rFonts w:asciiTheme="minorHAnsi" w:hAnsiTheme="minorHAnsi" w:cstheme="minorHAnsi"/>
          <w:color w:val="000000"/>
          <w:sz w:val="22"/>
          <w:szCs w:val="22"/>
          <w:shd w:val="clear" w:color="auto" w:fill="FEFEFC"/>
        </w:rPr>
        <w:t>.</w:t>
      </w:r>
      <w:r w:rsidR="00BB64E6" w:rsidRPr="00BB64E6">
        <w:rPr>
          <w:rFonts w:asciiTheme="minorHAnsi" w:hAnsiTheme="minorHAnsi" w:cstheme="minorHAnsi"/>
          <w:sz w:val="22"/>
          <w:szCs w:val="22"/>
        </w:rPr>
        <w:t xml:space="preserve"> </w:t>
      </w:r>
      <w:r w:rsidR="00BB64E6"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75C7F007" w14:textId="23A2FB87"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9</w:t>
      </w:r>
      <w:r w:rsidR="00BB64E6"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1250236C" w14:textId="6FE48421" w:rsidR="00BB64E6" w:rsidRPr="00BB64E6" w:rsidRDefault="00BB64E6" w:rsidP="00BB64E6">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sidR="004C45D2">
        <w:rPr>
          <w:rFonts w:asciiTheme="minorHAnsi" w:hAnsiTheme="minorHAnsi" w:cstheme="minorHAnsi"/>
          <w:bCs/>
          <w:color w:val="000000"/>
          <w:sz w:val="22"/>
          <w:szCs w:val="22"/>
          <w:shd w:val="clear" w:color="auto" w:fill="FEFEFC"/>
        </w:rPr>
        <w:t>0</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276BA8D9" w14:textId="21FEA47B" w:rsidR="00BB64E6" w:rsidRPr="00BB64E6" w:rsidRDefault="00BB64E6" w:rsidP="00BB64E6">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sidR="004C45D2">
        <w:rPr>
          <w:rFonts w:asciiTheme="minorHAnsi" w:hAnsiTheme="minorHAnsi" w:cstheme="minorHAnsi"/>
          <w:sz w:val="22"/>
          <w:szCs w:val="22"/>
        </w:rPr>
        <w:t>1</w:t>
      </w:r>
      <w:r w:rsidRPr="00BB64E6">
        <w:rPr>
          <w:rFonts w:asciiTheme="minorHAnsi" w:hAnsiTheme="minorHAnsi" w:cstheme="minorHAnsi"/>
          <w:sz w:val="22"/>
          <w:szCs w:val="22"/>
        </w:rPr>
        <w:t xml:space="preserve">. </w:t>
      </w:r>
      <w:r w:rsidR="00F0361E">
        <w:rPr>
          <w:rFonts w:asciiTheme="minorHAnsi" w:hAnsiTheme="minorHAnsi" w:cstheme="minorHAnsi"/>
          <w:sz w:val="22"/>
          <w:szCs w:val="22"/>
        </w:rPr>
        <w:t>Wykonawca</w:t>
      </w:r>
      <w:r w:rsidRPr="00BB64E6">
        <w:rPr>
          <w:rFonts w:asciiTheme="minorHAnsi" w:hAnsiTheme="minorHAnsi" w:cstheme="minorHAnsi"/>
          <w:sz w:val="22"/>
          <w:szCs w:val="22"/>
        </w:rPr>
        <w:t xml:space="preserve">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683952AA" w14:textId="51A84540" w:rsidR="00BB64E6" w:rsidRPr="00BB64E6" w:rsidRDefault="00BB64E6" w:rsidP="00BB64E6">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sidR="004C45D2">
        <w:rPr>
          <w:rFonts w:asciiTheme="minorHAnsi" w:eastAsia="Arial Unicode MS" w:hAnsiTheme="minorHAnsi" w:cstheme="minorHAnsi"/>
          <w:sz w:val="22"/>
          <w:szCs w:val="22"/>
        </w:rPr>
        <w:t>2</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7A2528AF" w14:textId="1ABBD624" w:rsidR="00BB64E6" w:rsidRPr="00BB64E6" w:rsidRDefault="00BB64E6" w:rsidP="00BB64E6">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sidR="004C45D2">
        <w:rPr>
          <w:rFonts w:asciiTheme="minorHAnsi" w:eastAsia="Arial Unicode MS" w:hAnsiTheme="minorHAnsi" w:cstheme="minorHAnsi"/>
          <w:sz w:val="22"/>
          <w:szCs w:val="22"/>
        </w:rPr>
        <w:t>3</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44BAD698" w14:textId="77777777" w:rsidR="00BB64E6" w:rsidRDefault="00BB64E6" w:rsidP="00F0339E">
      <w:pPr>
        <w:spacing w:after="120"/>
        <w:rPr>
          <w:rFonts w:ascii="Calibri" w:hAnsi="Calibri" w:cs="Calibri"/>
          <w:b/>
          <w:bCs/>
          <w:sz w:val="22"/>
          <w:szCs w:val="22"/>
        </w:rPr>
      </w:pPr>
    </w:p>
    <w:p w14:paraId="253EB72E" w14:textId="7A9A8FA4"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5</w:t>
      </w:r>
    </w:p>
    <w:p w14:paraId="72061E0C"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6FBBB75B" w14:textId="0AF1D98B"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a) za zwłokę w dostawie przedmiotu zamówienia w stosunku do terminu określonego w § 2 ust. </w:t>
      </w:r>
      <w:r w:rsidR="00F0339E">
        <w:rPr>
          <w:rFonts w:ascii="Calibri" w:hAnsi="Calibri" w:cs="Calibri"/>
          <w:sz w:val="22"/>
          <w:szCs w:val="22"/>
        </w:rPr>
        <w:t>1</w:t>
      </w:r>
      <w:r w:rsidRPr="001D17DA">
        <w:rPr>
          <w:rFonts w:ascii="Calibri" w:hAnsi="Calibri" w:cs="Calibri"/>
          <w:sz w:val="22"/>
          <w:szCs w:val="22"/>
        </w:rPr>
        <w:t xml:space="preserve"> niniejszej Umowy -  w wysokości 0,2 % wartości brutto niedostarczonego przedmiotu zamówienia za każdy rozpoczęty dzień zwłoki,</w:t>
      </w:r>
    </w:p>
    <w:p w14:paraId="0F7607C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03FD1AD5" w14:textId="7DF83D50" w:rsidR="00AD7C5C" w:rsidRDefault="00AD7C5C" w:rsidP="00AD7C5C">
      <w:pPr>
        <w:jc w:val="both"/>
        <w:rPr>
          <w:rFonts w:ascii="Calibri" w:hAnsi="Calibri" w:cs="Calibri"/>
          <w:sz w:val="22"/>
          <w:szCs w:val="22"/>
        </w:rPr>
      </w:pPr>
      <w:r>
        <w:rPr>
          <w:rFonts w:ascii="Calibri" w:hAnsi="Calibri" w:cs="Calibri"/>
          <w:sz w:val="22"/>
          <w:szCs w:val="22"/>
        </w:rPr>
        <w:t xml:space="preserve">c) za rozwiązanie Umowy/odstąpienie od Umowy przez którąkolwiek ze Stron z przyczyn, za które ponosi odpowiedzialność Wykonawca 5 % wartości brutto całej Umowy wskazanej w § </w:t>
      </w:r>
      <w:r w:rsidR="00F0339E">
        <w:rPr>
          <w:rFonts w:ascii="Calibri" w:hAnsi="Calibri" w:cs="Calibri"/>
          <w:sz w:val="22"/>
          <w:szCs w:val="22"/>
        </w:rPr>
        <w:t>4</w:t>
      </w:r>
      <w:r>
        <w:rPr>
          <w:rFonts w:ascii="Calibri" w:hAnsi="Calibri" w:cs="Calibri"/>
          <w:sz w:val="22"/>
          <w:szCs w:val="22"/>
        </w:rPr>
        <w:t xml:space="preserve"> ust. </w:t>
      </w:r>
      <w:r w:rsidR="00A32EC0">
        <w:rPr>
          <w:rFonts w:ascii="Calibri" w:hAnsi="Calibri" w:cs="Calibri"/>
          <w:sz w:val="22"/>
          <w:szCs w:val="22"/>
        </w:rPr>
        <w:t>1</w:t>
      </w:r>
      <w:r>
        <w:rPr>
          <w:rFonts w:ascii="Calibri" w:hAnsi="Calibri" w:cs="Calibri"/>
          <w:sz w:val="22"/>
          <w:szCs w:val="22"/>
        </w:rPr>
        <w:t xml:space="preserve"> niniejszej Umowy.</w:t>
      </w:r>
    </w:p>
    <w:p w14:paraId="0FDB31FD" w14:textId="58CC4EE6" w:rsidR="00AD7C5C" w:rsidRDefault="00AD7C5C" w:rsidP="00AD7C5C">
      <w:pPr>
        <w:jc w:val="both"/>
        <w:rPr>
          <w:rFonts w:ascii="Calibri" w:hAnsi="Calibri" w:cs="Calibri"/>
          <w:sz w:val="22"/>
          <w:szCs w:val="22"/>
        </w:rPr>
      </w:pPr>
      <w:r>
        <w:rPr>
          <w:rFonts w:ascii="Calibri" w:hAnsi="Calibri" w:cs="Calibri"/>
          <w:sz w:val="22"/>
          <w:szCs w:val="22"/>
        </w:rPr>
        <w:t xml:space="preserve">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w:t>
      </w:r>
      <w:r w:rsidR="00F0339E">
        <w:rPr>
          <w:rFonts w:ascii="Calibri" w:hAnsi="Calibri" w:cs="Calibri"/>
          <w:sz w:val="22"/>
          <w:szCs w:val="22"/>
        </w:rPr>
        <w:t>4</w:t>
      </w:r>
      <w:r>
        <w:rPr>
          <w:rFonts w:ascii="Calibri" w:hAnsi="Calibri" w:cs="Calibri"/>
          <w:sz w:val="22"/>
          <w:szCs w:val="22"/>
        </w:rPr>
        <w:t xml:space="preserve"> ust. </w:t>
      </w:r>
      <w:r w:rsidR="007226E3">
        <w:rPr>
          <w:rFonts w:ascii="Calibri" w:hAnsi="Calibri" w:cs="Calibri"/>
          <w:sz w:val="22"/>
          <w:szCs w:val="22"/>
        </w:rPr>
        <w:t>1</w:t>
      </w:r>
      <w:r>
        <w:rPr>
          <w:rFonts w:ascii="Calibri" w:hAnsi="Calibri" w:cs="Calibri"/>
          <w:sz w:val="22"/>
          <w:szCs w:val="22"/>
        </w:rPr>
        <w:t xml:space="preserve"> niniejszej Umowy.</w:t>
      </w:r>
    </w:p>
    <w:p w14:paraId="113197F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3. Zamawiający ma prawo potrącenia wymagalnych należności z tytułu kar umownych z wystawionej przez Wykonawcę faktury.      </w:t>
      </w:r>
    </w:p>
    <w:p w14:paraId="369FE5E7" w14:textId="1AE4002A"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6</w:t>
      </w:r>
    </w:p>
    <w:p w14:paraId="2F439C78" w14:textId="641869FD" w:rsidR="008B4AE5" w:rsidRPr="001D17DA" w:rsidRDefault="008B4AE5" w:rsidP="008B4AE5">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w:t>
      </w:r>
      <w:r>
        <w:rPr>
          <w:rFonts w:ascii="Calibri" w:hAnsi="Calibri" w:cs="Calibri"/>
          <w:sz w:val="22"/>
          <w:szCs w:val="22"/>
        </w:rPr>
        <w:t xml:space="preserve">, w terminie 14 dni od dowiedzenia się o przyczynie uzasadniającej odstąpienie. </w:t>
      </w:r>
      <w:r w:rsidRPr="001D17DA">
        <w:rPr>
          <w:rFonts w:ascii="Calibri" w:hAnsi="Calibri" w:cs="Calibri"/>
          <w:sz w:val="22"/>
          <w:szCs w:val="22"/>
        </w:rPr>
        <w:t>W niniejszej sytuacji ma zastosowanie §</w:t>
      </w:r>
      <w:r w:rsidR="00D252A3">
        <w:rPr>
          <w:rFonts w:ascii="Calibri" w:hAnsi="Calibri" w:cs="Calibri"/>
          <w:sz w:val="22"/>
          <w:szCs w:val="22"/>
        </w:rPr>
        <w:t xml:space="preserve"> 5</w:t>
      </w:r>
      <w:r w:rsidRPr="001D17DA">
        <w:rPr>
          <w:rFonts w:ascii="Calibri" w:hAnsi="Calibri" w:cs="Calibri"/>
          <w:sz w:val="22"/>
          <w:szCs w:val="22"/>
        </w:rPr>
        <w:t xml:space="preserve"> ust. 1 lit. c.</w:t>
      </w:r>
    </w:p>
    <w:p w14:paraId="4FD6815B"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3159B623" w14:textId="167125DB" w:rsidR="008B4AE5" w:rsidRDefault="008B4AE5" w:rsidP="00645A6E">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0DC60FBD" w14:textId="77777777" w:rsidR="00645A6E" w:rsidRPr="001D17DA" w:rsidRDefault="00645A6E" w:rsidP="00645A6E">
      <w:pPr>
        <w:jc w:val="both"/>
        <w:rPr>
          <w:rFonts w:ascii="Calibri" w:hAnsi="Calibri" w:cs="Calibri"/>
          <w:sz w:val="22"/>
          <w:szCs w:val="22"/>
        </w:rPr>
      </w:pPr>
    </w:p>
    <w:p w14:paraId="59AD2A90" w14:textId="3750BB3B"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7</w:t>
      </w:r>
    </w:p>
    <w:p w14:paraId="6346CBF3"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w:t>
      </w:r>
      <w:proofErr w:type="spellStart"/>
      <w:r w:rsidRPr="001D17DA">
        <w:rPr>
          <w:rFonts w:ascii="Calibri" w:hAnsi="Calibri" w:cs="Calibri"/>
          <w:sz w:val="22"/>
          <w:szCs w:val="22"/>
        </w:rPr>
        <w:t>Pzp</w:t>
      </w:r>
      <w:proofErr w:type="spellEnd"/>
      <w:r w:rsidRPr="001D17DA">
        <w:rPr>
          <w:rFonts w:ascii="Calibri" w:hAnsi="Calibri" w:cs="Calibri"/>
          <w:sz w:val="22"/>
          <w:szCs w:val="22"/>
        </w:rPr>
        <w:t>.</w:t>
      </w:r>
    </w:p>
    <w:p w14:paraId="2E0B09DD"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78861BEE"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4BEA5F96"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4E91F8F8" w14:textId="50EE4C34" w:rsidR="00026716" w:rsidRDefault="00F0339E" w:rsidP="00026716">
      <w:pPr>
        <w:jc w:val="both"/>
        <w:rPr>
          <w:rFonts w:ascii="Calibri" w:hAnsi="Calibri" w:cs="Calibri"/>
          <w:sz w:val="22"/>
          <w:szCs w:val="22"/>
        </w:rPr>
      </w:pPr>
      <w:r>
        <w:rPr>
          <w:rFonts w:ascii="Calibri" w:hAnsi="Calibri" w:cs="Calibri"/>
          <w:sz w:val="22"/>
          <w:szCs w:val="22"/>
        </w:rPr>
        <w:t>c</w:t>
      </w:r>
      <w:r w:rsidR="00026716">
        <w:rPr>
          <w:rFonts w:ascii="Calibri" w:hAnsi="Calibri" w:cs="Calibri"/>
          <w:sz w:val="22"/>
          <w:szCs w:val="22"/>
        </w:rPr>
        <w:t xml:space="preserve">) w przypadku gdy </w:t>
      </w:r>
      <w:r w:rsidR="00026716"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37EBDC81" w14:textId="308C2838" w:rsidR="00026716" w:rsidRDefault="00F0339E" w:rsidP="00026716">
      <w:pPr>
        <w:jc w:val="both"/>
        <w:rPr>
          <w:rFonts w:ascii="Calibri" w:hAnsi="Calibri" w:cs="Calibri"/>
          <w:sz w:val="22"/>
          <w:szCs w:val="22"/>
        </w:rPr>
      </w:pPr>
      <w:r>
        <w:rPr>
          <w:rFonts w:ascii="Calibri" w:hAnsi="Calibri" w:cs="Calibri"/>
          <w:sz w:val="22"/>
          <w:szCs w:val="22"/>
        </w:rPr>
        <w:t>d</w:t>
      </w:r>
      <w:r w:rsidR="00026716">
        <w:rPr>
          <w:rFonts w:ascii="Calibri" w:hAnsi="Calibri" w:cs="Calibri"/>
          <w:sz w:val="22"/>
          <w:szCs w:val="22"/>
        </w:rPr>
        <w:t xml:space="preserve">) w przypadku gdy </w:t>
      </w:r>
      <w:r w:rsidR="00026716"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2A7E2719" w14:textId="6EE4A970" w:rsidR="008B4AE5" w:rsidRPr="00C2371F" w:rsidRDefault="00F0339E" w:rsidP="00C2371F">
      <w:pPr>
        <w:jc w:val="both"/>
        <w:rPr>
          <w:rFonts w:ascii="Calibri" w:hAnsi="Calibri" w:cs="Calibri"/>
          <w:sz w:val="22"/>
          <w:szCs w:val="22"/>
        </w:rPr>
      </w:pPr>
      <w:r>
        <w:rPr>
          <w:rFonts w:ascii="Calibri" w:hAnsi="Calibri" w:cs="Calibri"/>
          <w:sz w:val="22"/>
          <w:szCs w:val="22"/>
        </w:rPr>
        <w:t>e</w:t>
      </w:r>
      <w:r w:rsidR="00026716">
        <w:rPr>
          <w:rFonts w:ascii="Calibri" w:hAnsi="Calibri" w:cs="Calibri"/>
          <w:sz w:val="22"/>
          <w:szCs w:val="22"/>
        </w:rPr>
        <w:t xml:space="preserve">) w przypadku gdy </w:t>
      </w:r>
      <w:r w:rsidR="00026716" w:rsidRPr="004251B8">
        <w:rPr>
          <w:rFonts w:ascii="Calibri" w:hAnsi="Calibri" w:cs="Calibri"/>
          <w:noProof/>
          <w:sz w:val="22"/>
          <w:szCs w:val="22"/>
        </w:rPr>
        <w:t>nastąpi konieczność wykonania innych, nieprzewidzianych prac,</w:t>
      </w:r>
      <w:r w:rsidR="00026716">
        <w:rPr>
          <w:rFonts w:ascii="Calibri" w:hAnsi="Calibri" w:cs="Calibri"/>
          <w:noProof/>
          <w:sz w:val="22"/>
          <w:szCs w:val="22"/>
        </w:rPr>
        <w:t xml:space="preserve"> </w:t>
      </w:r>
      <w:r w:rsidR="00026716" w:rsidRPr="004251B8">
        <w:rPr>
          <w:rFonts w:ascii="Calibri" w:hAnsi="Calibri" w:cs="Calibri"/>
          <w:noProof/>
          <w:sz w:val="22"/>
          <w:szCs w:val="22"/>
        </w:rPr>
        <w:t xml:space="preserve">nieuwzględnionych w opisie przedmiotu zamówienia, a niezbędnych do zrealizowania przedmiotu </w:t>
      </w:r>
      <w:r w:rsidR="00026716" w:rsidRPr="004251B8">
        <w:rPr>
          <w:rFonts w:ascii="Calibri" w:hAnsi="Calibri" w:cs="Calibri"/>
          <w:noProof/>
          <w:sz w:val="22"/>
          <w:szCs w:val="22"/>
        </w:rPr>
        <w:lastRenderedPageBreak/>
        <w:t>zamówienia skutkujących przesunięciem terminu realizacji zamówienia o czas niezbędny do ich wykonania.</w:t>
      </w:r>
    </w:p>
    <w:p w14:paraId="44AEB77C" w14:textId="388DC525"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8</w:t>
      </w:r>
    </w:p>
    <w:p w14:paraId="7DC1DBDF"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111CF353"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1EAF6DA1"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4B0D6EFD"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5D67ADE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4.  W sprawach, które nie zostały uregulowane postanowieniami Umowy mają zastosowanie przepisy Kodeksu cywilnego oraz ustawy </w:t>
      </w:r>
      <w:proofErr w:type="spellStart"/>
      <w:r w:rsidRPr="001D17DA">
        <w:rPr>
          <w:rFonts w:ascii="Calibri" w:hAnsi="Calibri" w:cs="Calibri"/>
          <w:sz w:val="22"/>
          <w:szCs w:val="22"/>
        </w:rPr>
        <w:t>Pzp</w:t>
      </w:r>
      <w:proofErr w:type="spellEnd"/>
      <w:r w:rsidRPr="001D17DA">
        <w:rPr>
          <w:rFonts w:ascii="Calibri" w:hAnsi="Calibri" w:cs="Calibri"/>
          <w:sz w:val="22"/>
          <w:szCs w:val="22"/>
        </w:rPr>
        <w:t>.</w:t>
      </w:r>
    </w:p>
    <w:p w14:paraId="6D87A0DA"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0732C9E7"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42785C63" w14:textId="77777777" w:rsidR="008B4AE5" w:rsidRPr="001D17DA" w:rsidRDefault="008B4AE5" w:rsidP="008B4AE5">
      <w:pPr>
        <w:spacing w:after="120"/>
        <w:jc w:val="both"/>
        <w:rPr>
          <w:rFonts w:ascii="Calibri" w:hAnsi="Calibri" w:cs="Calibri"/>
          <w:sz w:val="22"/>
          <w:szCs w:val="22"/>
        </w:rPr>
      </w:pPr>
    </w:p>
    <w:p w14:paraId="1E7D2805" w14:textId="77777777" w:rsidR="008B4AE5" w:rsidRPr="001D17DA" w:rsidRDefault="008B4AE5" w:rsidP="008B4AE5">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1F1DE3CC" w14:textId="77777777" w:rsidR="008B4AE5" w:rsidRPr="001D17DA" w:rsidRDefault="008B4AE5" w:rsidP="008B4AE5">
      <w:pPr>
        <w:spacing w:after="120" w:line="276" w:lineRule="auto"/>
        <w:jc w:val="both"/>
        <w:rPr>
          <w:rFonts w:ascii="Calibri" w:hAnsi="Calibri" w:cs="Calibri"/>
        </w:rPr>
      </w:pPr>
    </w:p>
    <w:p w14:paraId="0F3212E8" w14:textId="77777777" w:rsidR="00A32EC0" w:rsidRDefault="00A32EC0" w:rsidP="008B4AE5">
      <w:pPr>
        <w:autoSpaceDE w:val="0"/>
        <w:autoSpaceDN w:val="0"/>
        <w:adjustRightInd w:val="0"/>
        <w:jc w:val="both"/>
        <w:rPr>
          <w:rFonts w:ascii="Calibri" w:hAnsi="Calibri" w:cs="Calibri"/>
          <w:b/>
          <w:sz w:val="22"/>
          <w:szCs w:val="22"/>
        </w:rPr>
      </w:pPr>
    </w:p>
    <w:p w14:paraId="4EA7E7C6" w14:textId="77777777" w:rsidR="00824C91" w:rsidRDefault="008B4AE5" w:rsidP="008B4AE5">
      <w:pPr>
        <w:autoSpaceDE w:val="0"/>
        <w:autoSpaceDN w:val="0"/>
        <w:adjustRightInd w:val="0"/>
        <w:jc w:val="both"/>
        <w:rPr>
          <w:rFonts w:ascii="Calibri" w:hAnsi="Calibri" w:cs="Calibri"/>
          <w:b/>
          <w:sz w:val="22"/>
          <w:szCs w:val="22"/>
        </w:rPr>
      </w:pPr>
      <w:r w:rsidRPr="00E563DA">
        <w:rPr>
          <w:rFonts w:ascii="Calibri" w:hAnsi="Calibri" w:cs="Calibri"/>
          <w:b/>
          <w:sz w:val="22"/>
          <w:szCs w:val="22"/>
        </w:rPr>
        <w:t xml:space="preserve"> </w:t>
      </w:r>
    </w:p>
    <w:p w14:paraId="56BD708A" w14:textId="3F161EC9" w:rsidR="008B139C" w:rsidRPr="00257557" w:rsidRDefault="008B4AE5" w:rsidP="008B4AE5">
      <w:pPr>
        <w:autoSpaceDE w:val="0"/>
        <w:autoSpaceDN w:val="0"/>
        <w:adjustRightInd w:val="0"/>
        <w:jc w:val="both"/>
        <w:rPr>
          <w:rFonts w:asciiTheme="minorHAnsi" w:eastAsiaTheme="minorHAnsi" w:hAnsiTheme="minorHAnsi" w:cstheme="minorHAnsi"/>
          <w:color w:val="000000"/>
          <w:sz w:val="22"/>
          <w:szCs w:val="22"/>
          <w:lang w:eastAsia="en-US"/>
        </w:rPr>
      </w:pPr>
      <w:r w:rsidRPr="00E563DA">
        <w:rPr>
          <w:rFonts w:ascii="Calibri" w:hAnsi="Calibri" w:cs="Calibri"/>
          <w:b/>
          <w:sz w:val="22"/>
          <w:szCs w:val="22"/>
        </w:rPr>
        <w:t xml:space="preserve">WYKONAWCA:                                                                             </w:t>
      </w:r>
      <w:r w:rsidRPr="00E563DA">
        <w:rPr>
          <w:rFonts w:ascii="Calibri" w:hAnsi="Calibri" w:cs="Calibri"/>
          <w:b/>
          <w:sz w:val="22"/>
          <w:szCs w:val="22"/>
        </w:rPr>
        <w:tab/>
      </w:r>
      <w:r w:rsidRPr="00E563DA">
        <w:rPr>
          <w:rFonts w:ascii="Calibri" w:hAnsi="Calibri" w:cs="Calibri"/>
          <w:b/>
          <w:sz w:val="22"/>
          <w:szCs w:val="22"/>
        </w:rPr>
        <w:tab/>
      </w:r>
      <w:r w:rsidRPr="00E563DA">
        <w:rPr>
          <w:rFonts w:ascii="Calibri" w:hAnsi="Calibri" w:cs="Calibri"/>
          <w:b/>
          <w:sz w:val="22"/>
          <w:szCs w:val="22"/>
        </w:rPr>
        <w:tab/>
        <w:t>ZAMAWIAJĄCY:</w:t>
      </w:r>
      <w:r w:rsidRPr="00E563DA">
        <w:rPr>
          <w:rFonts w:ascii="Calibri" w:hAnsi="Calibri" w:cs="Calibri"/>
          <w:b/>
          <w:sz w:val="22"/>
          <w:szCs w:val="22"/>
        </w:rPr>
        <w:tab/>
      </w:r>
    </w:p>
    <w:p w14:paraId="61753BCC" w14:textId="5FA03FCC" w:rsidR="00257557" w:rsidRPr="00257557" w:rsidRDefault="00257557" w:rsidP="00257557">
      <w:pPr>
        <w:rPr>
          <w:rFonts w:ascii="Calibri" w:hAnsi="Calibri" w:cs="Calibri"/>
        </w:rPr>
        <w:sectPr w:rsidR="00257557" w:rsidRPr="00257557" w:rsidSect="006A55D1">
          <w:footerReference w:type="default" r:id="rId20"/>
          <w:pgSz w:w="11906" w:h="16838"/>
          <w:pgMar w:top="1418" w:right="1418" w:bottom="1418" w:left="1418" w:header="708" w:footer="708" w:gutter="0"/>
          <w:cols w:space="708"/>
          <w:docGrid w:linePitch="360"/>
        </w:sectPr>
      </w:pPr>
    </w:p>
    <w:p w14:paraId="3AF9C68C" w14:textId="77777777" w:rsidR="008B4AE5" w:rsidRPr="00A71AA4" w:rsidRDefault="008B4AE5" w:rsidP="008B4AE5">
      <w:pPr>
        <w:ind w:left="10620"/>
        <w:jc w:val="both"/>
        <w:rPr>
          <w:b/>
          <w:sz w:val="22"/>
          <w:szCs w:val="22"/>
        </w:rPr>
      </w:pPr>
      <w:r w:rsidRPr="00A71AA4">
        <w:rPr>
          <w:b/>
          <w:sz w:val="22"/>
          <w:szCs w:val="22"/>
        </w:rPr>
        <w:lastRenderedPageBreak/>
        <w:t>ZAŁĄCZNIK NR 4 DO SWZ</w:t>
      </w:r>
    </w:p>
    <w:p w14:paraId="4BB78742" w14:textId="77777777" w:rsidR="00FC124F" w:rsidRDefault="00FC124F" w:rsidP="008B4AE5">
      <w:pPr>
        <w:tabs>
          <w:tab w:val="left" w:pos="11820"/>
        </w:tabs>
        <w:ind w:left="13452"/>
        <w:jc w:val="both"/>
        <w:rPr>
          <w:b/>
          <w:sz w:val="22"/>
          <w:szCs w:val="22"/>
        </w:rPr>
      </w:pPr>
    </w:p>
    <w:p w14:paraId="1B42C0AE" w14:textId="77777777" w:rsidR="008B4AE5" w:rsidRPr="00A71AA4" w:rsidRDefault="008B4AE5" w:rsidP="008B4AE5">
      <w:pPr>
        <w:tabs>
          <w:tab w:val="left" w:pos="11820"/>
        </w:tabs>
        <w:ind w:left="13452"/>
        <w:jc w:val="both"/>
        <w:rPr>
          <w:b/>
          <w:sz w:val="22"/>
          <w:szCs w:val="22"/>
        </w:rPr>
      </w:pPr>
      <w:r w:rsidRPr="00A71AA4">
        <w:rPr>
          <w:b/>
          <w:sz w:val="22"/>
          <w:szCs w:val="22"/>
        </w:rPr>
        <w:tab/>
      </w:r>
    </w:p>
    <w:tbl>
      <w:tblPr>
        <w:tblW w:w="13881" w:type="dxa"/>
        <w:jc w:val="center"/>
        <w:tblBorders>
          <w:top w:val="single" w:sz="8" w:space="0" w:color="000080"/>
          <w:left w:val="single" w:sz="8" w:space="0" w:color="000080"/>
          <w:bottom w:val="single" w:sz="4" w:space="0" w:color="000080"/>
          <w:right w:val="single" w:sz="8" w:space="0" w:color="000080"/>
          <w:insideH w:val="single" w:sz="8" w:space="0" w:color="000080"/>
          <w:insideV w:val="single" w:sz="8" w:space="0" w:color="000080"/>
        </w:tblBorders>
        <w:tblLayout w:type="fixed"/>
        <w:tblCellMar>
          <w:left w:w="30" w:type="dxa"/>
          <w:right w:w="70" w:type="dxa"/>
        </w:tblCellMar>
        <w:tblLook w:val="0000" w:firstRow="0" w:lastRow="0" w:firstColumn="0" w:lastColumn="0" w:noHBand="0" w:noVBand="0"/>
      </w:tblPr>
      <w:tblGrid>
        <w:gridCol w:w="1052"/>
        <w:gridCol w:w="8811"/>
        <w:gridCol w:w="1134"/>
        <w:gridCol w:w="2884"/>
      </w:tblGrid>
      <w:tr w:rsidR="00FC124F" w:rsidRPr="00FC124F" w14:paraId="7A906907" w14:textId="77777777" w:rsidTr="00CB3F37">
        <w:trPr>
          <w:trHeight w:val="464"/>
          <w:jc w:val="center"/>
        </w:trPr>
        <w:tc>
          <w:tcPr>
            <w:tcW w:w="9863" w:type="dxa"/>
            <w:gridSpan w:val="2"/>
            <w:tcBorders>
              <w:bottom w:val="single" w:sz="8" w:space="0" w:color="000080"/>
            </w:tcBorders>
            <w:shd w:val="clear" w:color="auto" w:fill="FFFFFF" w:themeFill="background1"/>
            <w:vAlign w:val="center"/>
          </w:tcPr>
          <w:p w14:paraId="066198BD" w14:textId="77777777" w:rsidR="00FC124F" w:rsidRPr="00FC124F" w:rsidRDefault="00FC124F" w:rsidP="00FC124F">
            <w:pPr>
              <w:spacing w:line="360" w:lineRule="auto"/>
              <w:jc w:val="center"/>
              <w:rPr>
                <w:sz w:val="22"/>
                <w:szCs w:val="22"/>
              </w:rPr>
            </w:pPr>
            <w:r w:rsidRPr="00FC124F">
              <w:rPr>
                <w:b/>
                <w:sz w:val="22"/>
                <w:szCs w:val="22"/>
              </w:rPr>
              <w:t xml:space="preserve">Parametry graniczne </w:t>
            </w:r>
          </w:p>
        </w:tc>
        <w:tc>
          <w:tcPr>
            <w:tcW w:w="1134" w:type="dxa"/>
            <w:tcBorders>
              <w:bottom w:val="single" w:sz="8" w:space="0" w:color="000080"/>
            </w:tcBorders>
            <w:shd w:val="clear" w:color="auto" w:fill="FFFFFF" w:themeFill="background1"/>
          </w:tcPr>
          <w:p w14:paraId="692D31D8" w14:textId="7DA28732" w:rsidR="00FC124F" w:rsidRPr="00FC124F" w:rsidRDefault="00FC124F" w:rsidP="00FC124F">
            <w:pPr>
              <w:spacing w:line="360" w:lineRule="auto"/>
              <w:jc w:val="center"/>
              <w:rPr>
                <w:b/>
                <w:sz w:val="22"/>
                <w:szCs w:val="22"/>
              </w:rPr>
            </w:pPr>
            <w:r>
              <w:rPr>
                <w:b/>
                <w:sz w:val="22"/>
                <w:szCs w:val="22"/>
              </w:rPr>
              <w:t>Parametr wymagany</w:t>
            </w:r>
          </w:p>
        </w:tc>
        <w:tc>
          <w:tcPr>
            <w:tcW w:w="2884" w:type="dxa"/>
            <w:tcBorders>
              <w:bottom w:val="single" w:sz="8" w:space="0" w:color="000080"/>
            </w:tcBorders>
            <w:shd w:val="clear" w:color="auto" w:fill="FFFFFF" w:themeFill="background1"/>
          </w:tcPr>
          <w:p w14:paraId="6B54A733" w14:textId="77777777" w:rsidR="00FC124F" w:rsidRDefault="00FC124F" w:rsidP="00FC124F">
            <w:pPr>
              <w:jc w:val="center"/>
              <w:rPr>
                <w:b/>
                <w:bCs/>
                <w:color w:val="000000"/>
                <w:sz w:val="22"/>
                <w:szCs w:val="22"/>
              </w:rPr>
            </w:pPr>
          </w:p>
          <w:p w14:paraId="224FD2BF" w14:textId="77777777" w:rsidR="00FC124F" w:rsidRPr="00A71AA4" w:rsidRDefault="00FC124F" w:rsidP="00FC124F">
            <w:pPr>
              <w:jc w:val="center"/>
              <w:rPr>
                <w:b/>
                <w:bCs/>
                <w:color w:val="000000"/>
                <w:sz w:val="22"/>
                <w:szCs w:val="22"/>
              </w:rPr>
            </w:pPr>
            <w:r w:rsidRPr="00A71AA4">
              <w:rPr>
                <w:b/>
                <w:bCs/>
                <w:color w:val="000000"/>
                <w:sz w:val="22"/>
                <w:szCs w:val="22"/>
              </w:rPr>
              <w:t>Parametr oferowany</w:t>
            </w:r>
          </w:p>
          <w:p w14:paraId="373B5749" w14:textId="597616A6" w:rsidR="00FC124F" w:rsidRPr="00FC124F" w:rsidRDefault="00FC124F" w:rsidP="00FC124F">
            <w:pPr>
              <w:spacing w:line="360" w:lineRule="auto"/>
              <w:jc w:val="center"/>
              <w:rPr>
                <w:b/>
                <w:sz w:val="22"/>
                <w:szCs w:val="22"/>
              </w:rPr>
            </w:pPr>
          </w:p>
        </w:tc>
      </w:tr>
      <w:tr w:rsidR="00A639F5" w:rsidRPr="00FC124F" w14:paraId="7EE079CB" w14:textId="77777777" w:rsidTr="00340449">
        <w:trPr>
          <w:trHeight w:val="293"/>
          <w:jc w:val="center"/>
        </w:trPr>
        <w:tc>
          <w:tcPr>
            <w:tcW w:w="9863" w:type="dxa"/>
            <w:gridSpan w:val="2"/>
            <w:tcBorders>
              <w:top w:val="single" w:sz="8" w:space="0" w:color="000080"/>
              <w:left w:val="single" w:sz="8" w:space="0" w:color="000080"/>
              <w:bottom w:val="single" w:sz="8" w:space="0" w:color="000080"/>
              <w:right w:val="single" w:sz="8" w:space="0" w:color="000080"/>
            </w:tcBorders>
            <w:shd w:val="clear" w:color="auto" w:fill="FFFFFF"/>
            <w:vAlign w:val="center"/>
          </w:tcPr>
          <w:p w14:paraId="332752D4" w14:textId="46A185F8" w:rsidR="00A639F5" w:rsidRPr="00FC124F" w:rsidRDefault="00A639F5" w:rsidP="00FC124F">
            <w:pPr>
              <w:rPr>
                <w:b/>
                <w:sz w:val="22"/>
                <w:szCs w:val="22"/>
              </w:rPr>
            </w:pPr>
            <w:r w:rsidRPr="00FC124F">
              <w:rPr>
                <w:b/>
                <w:sz w:val="22"/>
                <w:szCs w:val="22"/>
              </w:rPr>
              <w:t>Cystoskop giętki</w:t>
            </w:r>
            <w:r>
              <w:rPr>
                <w:b/>
                <w:sz w:val="22"/>
                <w:szCs w:val="22"/>
              </w:rPr>
              <w:t xml:space="preserve"> – 8</w:t>
            </w:r>
            <w:r w:rsidRPr="00FC124F">
              <w:rPr>
                <w:b/>
                <w:sz w:val="22"/>
                <w:szCs w:val="22"/>
              </w:rPr>
              <w:t xml:space="preserve"> szt.</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6A15035" w14:textId="5D68884A" w:rsidR="00A639F5" w:rsidRPr="00FC124F" w:rsidRDefault="001264AE" w:rsidP="00FC124F">
            <w:pPr>
              <w:snapToGrid w:val="0"/>
              <w:jc w:val="center"/>
              <w:rPr>
                <w:sz w:val="22"/>
                <w:szCs w:val="22"/>
              </w:rPr>
            </w:pPr>
            <w:r w:rsidRPr="00FC124F">
              <w:rPr>
                <w:sz w:val="22"/>
                <w:szCs w:val="22"/>
              </w:rPr>
              <w:t>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8EB5C7" w14:textId="77777777" w:rsidR="00A639F5" w:rsidRPr="00FC124F" w:rsidRDefault="00A639F5" w:rsidP="00FC124F">
            <w:pPr>
              <w:widowControl w:val="0"/>
              <w:autoSpaceDE w:val="0"/>
              <w:ind w:left="566" w:hanging="283"/>
              <w:rPr>
                <w:sz w:val="22"/>
                <w:szCs w:val="22"/>
              </w:rPr>
            </w:pPr>
          </w:p>
        </w:tc>
      </w:tr>
      <w:tr w:rsidR="00FC124F" w:rsidRPr="00FC124F" w14:paraId="413070DF" w14:textId="77777777" w:rsidTr="00CB3F37">
        <w:trPr>
          <w:trHeight w:val="413"/>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4AD4D2C"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4" w:space="0" w:color="000080"/>
              <w:left w:val="single" w:sz="4" w:space="0" w:color="000080"/>
              <w:bottom w:val="single" w:sz="4" w:space="0" w:color="000080"/>
            </w:tcBorders>
            <w:shd w:val="clear" w:color="auto" w:fill="FFFFFF"/>
            <w:vAlign w:val="center"/>
          </w:tcPr>
          <w:p w14:paraId="07763E2B" w14:textId="3D9D6784" w:rsidR="00FC124F" w:rsidRPr="00FC124F" w:rsidRDefault="00FC124F" w:rsidP="00FC124F">
            <w:pPr>
              <w:rPr>
                <w:sz w:val="22"/>
                <w:szCs w:val="22"/>
              </w:rPr>
            </w:pPr>
            <w:r w:rsidRPr="00FC124F">
              <w:rPr>
                <w:sz w:val="22"/>
                <w:szCs w:val="22"/>
              </w:rPr>
              <w:t xml:space="preserve">Oferowany model / producent </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E3BBF67" w14:textId="77777777" w:rsidR="00FC124F" w:rsidRPr="00FC124F" w:rsidRDefault="00FC124F" w:rsidP="00FC124F">
            <w:pPr>
              <w:snapToGrid w:val="0"/>
              <w:jc w:val="center"/>
              <w:rPr>
                <w:sz w:val="22"/>
                <w:szCs w:val="22"/>
              </w:rPr>
            </w:pPr>
            <w:r w:rsidRPr="00FC124F">
              <w:rPr>
                <w:sz w:val="22"/>
                <w:szCs w:val="22"/>
              </w:rPr>
              <w:t>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352AACB5" w14:textId="77777777" w:rsidR="00FC124F" w:rsidRPr="00FC124F" w:rsidRDefault="00FC124F" w:rsidP="00FC124F">
            <w:pPr>
              <w:widowControl w:val="0"/>
              <w:autoSpaceDE w:val="0"/>
              <w:ind w:left="566" w:hanging="283"/>
              <w:rPr>
                <w:sz w:val="22"/>
                <w:szCs w:val="22"/>
              </w:rPr>
            </w:pPr>
          </w:p>
        </w:tc>
      </w:tr>
      <w:tr w:rsidR="00FC124F" w:rsidRPr="00FC124F" w14:paraId="5E46CF66"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A67020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4" w:space="0" w:color="000080"/>
              <w:left w:val="single" w:sz="4" w:space="0" w:color="000080"/>
              <w:bottom w:val="single" w:sz="4" w:space="0" w:color="000080"/>
            </w:tcBorders>
            <w:shd w:val="clear" w:color="auto" w:fill="FFFFFF"/>
            <w:vAlign w:val="center"/>
          </w:tcPr>
          <w:p w14:paraId="5CC60A1B" w14:textId="77777777" w:rsidR="00FC124F" w:rsidRPr="00FC124F" w:rsidRDefault="00FC124F" w:rsidP="00FC124F">
            <w:pPr>
              <w:rPr>
                <w:sz w:val="22"/>
                <w:szCs w:val="22"/>
              </w:rPr>
            </w:pPr>
            <w:r w:rsidRPr="00FC124F">
              <w:rPr>
                <w:sz w:val="22"/>
                <w:szCs w:val="22"/>
              </w:rPr>
              <w:t xml:space="preserve">Wyrób fabrycznie nowy z 2022 roku </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47E8AF2"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A53749" w14:textId="77777777" w:rsidR="00FC124F" w:rsidRPr="00FC124F" w:rsidRDefault="00FC124F" w:rsidP="00FC124F">
            <w:pPr>
              <w:widowControl w:val="0"/>
              <w:autoSpaceDE w:val="0"/>
              <w:ind w:left="566" w:hanging="283"/>
              <w:rPr>
                <w:sz w:val="22"/>
                <w:szCs w:val="22"/>
              </w:rPr>
            </w:pPr>
          </w:p>
        </w:tc>
      </w:tr>
      <w:tr w:rsidR="00FC124F" w:rsidRPr="00FC124F" w14:paraId="0A801803"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D8F5AD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4" w:space="0" w:color="000080"/>
              <w:left w:val="single" w:sz="4" w:space="0" w:color="000080"/>
              <w:bottom w:val="single" w:sz="4" w:space="0" w:color="000080"/>
            </w:tcBorders>
            <w:shd w:val="clear" w:color="auto" w:fill="FFFFFF"/>
            <w:vAlign w:val="center"/>
          </w:tcPr>
          <w:p w14:paraId="5F9CBB53" w14:textId="77777777" w:rsidR="00FC124F" w:rsidRPr="00FC124F" w:rsidRDefault="00FC124F" w:rsidP="00FC124F">
            <w:pPr>
              <w:jc w:val="both"/>
              <w:rPr>
                <w:color w:val="FF0000"/>
                <w:sz w:val="22"/>
                <w:szCs w:val="22"/>
              </w:rPr>
            </w:pPr>
            <w:r w:rsidRPr="00FC124F">
              <w:rPr>
                <w:color w:val="000000" w:themeColor="text1"/>
                <w:sz w:val="22"/>
                <w:szCs w:val="22"/>
              </w:rPr>
              <w:t>Wyrób medyczny oznaczony znakiem CE. Załączyć do oferty przedmiotu zamówienia deklarację zgodności CE (WE) oraz potwierdzenie zgłoszenia (wpisu) do rejestru wyrobów medycznych</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ACB5B76"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06807E76" w14:textId="77777777" w:rsidR="00FC124F" w:rsidRPr="00FC124F" w:rsidRDefault="00FC124F" w:rsidP="00FC124F">
            <w:pPr>
              <w:widowControl w:val="0"/>
              <w:autoSpaceDE w:val="0"/>
              <w:ind w:left="566" w:hanging="283"/>
              <w:rPr>
                <w:sz w:val="22"/>
                <w:szCs w:val="22"/>
              </w:rPr>
            </w:pPr>
          </w:p>
        </w:tc>
      </w:tr>
      <w:tr w:rsidR="00FC124F" w:rsidRPr="00FC124F" w14:paraId="3EA35EC3" w14:textId="77777777" w:rsidTr="00CB3F37">
        <w:trPr>
          <w:trHeight w:val="390"/>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F25E5D5"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1BEF05CE" w14:textId="270FD6E5" w:rsidR="00FC124F" w:rsidRPr="00FC124F" w:rsidRDefault="00FC124F" w:rsidP="00FC124F">
            <w:pPr>
              <w:rPr>
                <w:sz w:val="22"/>
                <w:szCs w:val="22"/>
              </w:rPr>
            </w:pPr>
            <w:r>
              <w:rPr>
                <w:sz w:val="24"/>
                <w:szCs w:val="24"/>
                <w:lang w:eastAsia="ar-SA"/>
              </w:rPr>
              <w:t>P</w:t>
            </w:r>
            <w:r w:rsidRPr="00FC124F">
              <w:rPr>
                <w:sz w:val="24"/>
                <w:szCs w:val="24"/>
                <w:lang w:eastAsia="ar-SA"/>
              </w:rPr>
              <w:t>ole widzenia 110-120°</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BBE7931"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53C1FF9" w14:textId="77777777" w:rsidR="00FC124F" w:rsidRPr="00FC124F" w:rsidRDefault="00FC124F" w:rsidP="00FC124F">
            <w:pPr>
              <w:widowControl w:val="0"/>
              <w:autoSpaceDE w:val="0"/>
              <w:ind w:left="566" w:hanging="283"/>
              <w:rPr>
                <w:sz w:val="22"/>
                <w:szCs w:val="22"/>
              </w:rPr>
            </w:pPr>
          </w:p>
        </w:tc>
      </w:tr>
      <w:tr w:rsidR="00FC124F" w:rsidRPr="00FC124F" w14:paraId="17154084" w14:textId="77777777" w:rsidTr="00CB3F37">
        <w:trPr>
          <w:trHeight w:val="409"/>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C77275F"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222E3AC2" w14:textId="31CF9A3D" w:rsidR="00FC124F" w:rsidRPr="00FC124F" w:rsidRDefault="00FC124F" w:rsidP="00FC124F">
            <w:pPr>
              <w:rPr>
                <w:sz w:val="22"/>
                <w:szCs w:val="22"/>
              </w:rPr>
            </w:pPr>
            <w:r>
              <w:rPr>
                <w:sz w:val="24"/>
                <w:szCs w:val="24"/>
                <w:lang w:eastAsia="ar-SA"/>
              </w:rPr>
              <w:t>O</w:t>
            </w:r>
            <w:r w:rsidRPr="00FC124F">
              <w:rPr>
                <w:sz w:val="24"/>
                <w:szCs w:val="24"/>
                <w:lang w:eastAsia="ar-SA"/>
              </w:rPr>
              <w:t>dległość widzenia w zakresie 3-50 mm</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290F6BF"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E56E828" w14:textId="77777777" w:rsidR="00FC124F" w:rsidRPr="00FC124F" w:rsidRDefault="00FC124F" w:rsidP="00FC124F">
            <w:pPr>
              <w:widowControl w:val="0"/>
              <w:autoSpaceDE w:val="0"/>
              <w:ind w:left="566" w:hanging="283"/>
              <w:rPr>
                <w:sz w:val="22"/>
                <w:szCs w:val="22"/>
              </w:rPr>
            </w:pPr>
          </w:p>
        </w:tc>
      </w:tr>
      <w:tr w:rsidR="00FC124F" w:rsidRPr="00FC124F" w14:paraId="32A0CFD1" w14:textId="77777777" w:rsidTr="00CB3F37">
        <w:trPr>
          <w:trHeight w:val="414"/>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2558D6B4"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5C318D8F" w14:textId="757E8326" w:rsidR="00FC124F" w:rsidRPr="00FC124F" w:rsidRDefault="00FC124F" w:rsidP="00FC124F">
            <w:pPr>
              <w:rPr>
                <w:sz w:val="22"/>
                <w:szCs w:val="22"/>
              </w:rPr>
            </w:pPr>
            <w:r>
              <w:rPr>
                <w:sz w:val="24"/>
                <w:szCs w:val="24"/>
                <w:lang w:eastAsia="ar-SA"/>
              </w:rPr>
              <w:t>R</w:t>
            </w:r>
            <w:r w:rsidRPr="00FC124F">
              <w:rPr>
                <w:sz w:val="24"/>
                <w:szCs w:val="24"/>
                <w:lang w:eastAsia="ar-SA"/>
              </w:rPr>
              <w:t>ozmiar zewnętrzny sondy 16-17,5 Fr</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4107C71"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3782DE8E" w14:textId="77777777" w:rsidR="00FC124F" w:rsidRPr="00FC124F" w:rsidRDefault="00FC124F" w:rsidP="00FC124F">
            <w:pPr>
              <w:widowControl w:val="0"/>
              <w:autoSpaceDE w:val="0"/>
              <w:ind w:left="566" w:hanging="283"/>
              <w:rPr>
                <w:sz w:val="22"/>
                <w:szCs w:val="22"/>
              </w:rPr>
            </w:pPr>
          </w:p>
        </w:tc>
      </w:tr>
      <w:tr w:rsidR="00FC124F" w:rsidRPr="00FC124F" w14:paraId="347BE670"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E5163C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736DEE35" w14:textId="2C00E9C6" w:rsidR="00FC124F" w:rsidRPr="00FC124F" w:rsidRDefault="00FC124F" w:rsidP="00FC124F">
            <w:pPr>
              <w:rPr>
                <w:sz w:val="22"/>
                <w:szCs w:val="22"/>
              </w:rPr>
            </w:pPr>
            <w:r>
              <w:rPr>
                <w:sz w:val="24"/>
                <w:szCs w:val="24"/>
                <w:lang w:eastAsia="ar-SA"/>
              </w:rPr>
              <w:t>R</w:t>
            </w:r>
            <w:r w:rsidRPr="00FC124F">
              <w:rPr>
                <w:sz w:val="24"/>
                <w:szCs w:val="24"/>
                <w:lang w:eastAsia="ar-SA"/>
              </w:rPr>
              <w:t>ozmiar kanału roboczego 6,6-7,2 Fr</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B585F70"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8523303" w14:textId="77777777" w:rsidR="00FC124F" w:rsidRPr="00FC124F" w:rsidRDefault="00FC124F" w:rsidP="00FC124F">
            <w:pPr>
              <w:widowControl w:val="0"/>
              <w:autoSpaceDE w:val="0"/>
              <w:ind w:left="566" w:hanging="283"/>
              <w:rPr>
                <w:sz w:val="22"/>
                <w:szCs w:val="22"/>
              </w:rPr>
            </w:pPr>
          </w:p>
        </w:tc>
      </w:tr>
      <w:tr w:rsidR="00FC124F" w:rsidRPr="00FC124F" w14:paraId="38107E3B"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0442331"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2106D3BD" w14:textId="612EDE29" w:rsidR="00FC124F" w:rsidRPr="00FC124F" w:rsidRDefault="00FC124F" w:rsidP="00FC124F">
            <w:pPr>
              <w:rPr>
                <w:sz w:val="22"/>
                <w:szCs w:val="22"/>
              </w:rPr>
            </w:pPr>
            <w:r>
              <w:rPr>
                <w:sz w:val="24"/>
                <w:szCs w:val="24"/>
                <w:lang w:eastAsia="ar-SA"/>
              </w:rPr>
              <w:t>D</w:t>
            </w:r>
            <w:r w:rsidRPr="00FC124F">
              <w:rPr>
                <w:sz w:val="24"/>
                <w:szCs w:val="24"/>
                <w:lang w:eastAsia="ar-SA"/>
              </w:rPr>
              <w:t>ługość robocza 380-390 mm</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DF5B156"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A0E224" w14:textId="77777777" w:rsidR="00FC124F" w:rsidRPr="00FC124F" w:rsidRDefault="00FC124F" w:rsidP="00FC124F">
            <w:pPr>
              <w:widowControl w:val="0"/>
              <w:autoSpaceDE w:val="0"/>
              <w:ind w:left="566" w:hanging="283"/>
              <w:rPr>
                <w:sz w:val="22"/>
                <w:szCs w:val="22"/>
              </w:rPr>
            </w:pPr>
          </w:p>
        </w:tc>
      </w:tr>
      <w:tr w:rsidR="00FC124F" w:rsidRPr="00FC124F" w14:paraId="3E13D957"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BC780B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5FA1B9CE" w14:textId="7BA5F6DC" w:rsidR="00FC124F" w:rsidRPr="00FC124F" w:rsidRDefault="00FC124F" w:rsidP="00FC124F">
            <w:pPr>
              <w:rPr>
                <w:sz w:val="22"/>
                <w:szCs w:val="22"/>
              </w:rPr>
            </w:pPr>
            <w:r>
              <w:rPr>
                <w:sz w:val="24"/>
                <w:szCs w:val="24"/>
                <w:lang w:eastAsia="ar-SA"/>
              </w:rPr>
              <w:t>W</w:t>
            </w:r>
            <w:r w:rsidRPr="00FC124F">
              <w:rPr>
                <w:sz w:val="24"/>
                <w:szCs w:val="24"/>
                <w:lang w:eastAsia="ar-SA"/>
              </w:rPr>
              <w:t>ygięcie w górę min. 210°</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A61FF0F"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C82B983" w14:textId="77777777" w:rsidR="00FC124F" w:rsidRPr="00FC124F" w:rsidRDefault="00FC124F" w:rsidP="00FC124F">
            <w:pPr>
              <w:widowControl w:val="0"/>
              <w:autoSpaceDE w:val="0"/>
              <w:ind w:left="566" w:hanging="283"/>
              <w:rPr>
                <w:sz w:val="22"/>
                <w:szCs w:val="22"/>
              </w:rPr>
            </w:pPr>
          </w:p>
        </w:tc>
      </w:tr>
      <w:tr w:rsidR="00FC124F" w:rsidRPr="00FC124F" w14:paraId="14A69D47"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A85B71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16CE016B" w14:textId="45789D9E" w:rsidR="00FC124F" w:rsidRPr="00FC124F" w:rsidRDefault="00FB7283" w:rsidP="00FC124F">
            <w:pPr>
              <w:rPr>
                <w:sz w:val="22"/>
                <w:szCs w:val="22"/>
              </w:rPr>
            </w:pPr>
            <w:r>
              <w:rPr>
                <w:sz w:val="24"/>
                <w:szCs w:val="24"/>
                <w:lang w:eastAsia="ar-SA"/>
              </w:rPr>
              <w:t>W</w:t>
            </w:r>
            <w:r w:rsidRPr="00FB7283">
              <w:rPr>
                <w:sz w:val="24"/>
                <w:szCs w:val="24"/>
                <w:lang w:eastAsia="ar-SA"/>
              </w:rPr>
              <w:t>ygięcie w dół min. 120°</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8191659"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7B422D" w14:textId="77777777" w:rsidR="00FC124F" w:rsidRPr="00FC124F" w:rsidRDefault="00FC124F" w:rsidP="00FC124F">
            <w:pPr>
              <w:widowControl w:val="0"/>
              <w:autoSpaceDE w:val="0"/>
              <w:ind w:left="566" w:hanging="283"/>
              <w:rPr>
                <w:sz w:val="22"/>
                <w:szCs w:val="22"/>
              </w:rPr>
            </w:pPr>
          </w:p>
        </w:tc>
      </w:tr>
      <w:tr w:rsidR="00FB7283" w:rsidRPr="00FC124F" w14:paraId="1959AAF2" w14:textId="77777777" w:rsidTr="005C3CD2">
        <w:trPr>
          <w:trHeight w:val="412"/>
          <w:jc w:val="center"/>
        </w:trPr>
        <w:tc>
          <w:tcPr>
            <w:tcW w:w="13881" w:type="dxa"/>
            <w:gridSpan w:val="4"/>
            <w:tcBorders>
              <w:top w:val="single" w:sz="8" w:space="0" w:color="000080"/>
              <w:left w:val="single" w:sz="8" w:space="0" w:color="000080"/>
              <w:bottom w:val="single" w:sz="8" w:space="0" w:color="000080"/>
              <w:right w:val="single" w:sz="8" w:space="0" w:color="000080"/>
            </w:tcBorders>
            <w:shd w:val="clear" w:color="auto" w:fill="FFFFFF"/>
            <w:vAlign w:val="center"/>
          </w:tcPr>
          <w:p w14:paraId="7116F8F4" w14:textId="171C000B" w:rsidR="00FB7283" w:rsidRPr="00FC124F" w:rsidRDefault="00FB7283" w:rsidP="00FC124F">
            <w:pPr>
              <w:widowControl w:val="0"/>
              <w:autoSpaceDE w:val="0"/>
              <w:ind w:left="566" w:hanging="283"/>
              <w:rPr>
                <w:sz w:val="22"/>
                <w:szCs w:val="22"/>
              </w:rPr>
            </w:pPr>
            <w:r w:rsidRPr="00FB7283">
              <w:rPr>
                <w:b/>
                <w:sz w:val="22"/>
                <w:szCs w:val="22"/>
              </w:rPr>
              <w:t>Pozycja 1</w:t>
            </w:r>
            <w:r>
              <w:rPr>
                <w:sz w:val="22"/>
                <w:szCs w:val="22"/>
              </w:rPr>
              <w:t xml:space="preserve"> - </w:t>
            </w:r>
            <w:r w:rsidRPr="00FB7283">
              <w:rPr>
                <w:sz w:val="24"/>
                <w:szCs w:val="24"/>
                <w:lang w:eastAsia="ar-SA"/>
              </w:rPr>
              <w:t xml:space="preserve">cystoskopy giętkie kompatybilne z głowicą kamery ze standardowym przyłączem okularowym (w zestawie niezbędne akcesoria do prawidłowej pracy i wyświetlania obrazów </w:t>
            </w:r>
            <w:proofErr w:type="spellStart"/>
            <w:r w:rsidRPr="00FB7283">
              <w:rPr>
                <w:sz w:val="24"/>
                <w:szCs w:val="24"/>
                <w:lang w:eastAsia="ar-SA"/>
              </w:rPr>
              <w:t>cystoskopowych</w:t>
            </w:r>
            <w:proofErr w:type="spellEnd"/>
            <w:r w:rsidRPr="00FB7283">
              <w:rPr>
                <w:sz w:val="24"/>
                <w:szCs w:val="24"/>
                <w:lang w:eastAsia="ar-SA"/>
              </w:rPr>
              <w:t>) i przenośnym (akumulatorowym) źródłem światła typu LED o masie do 130 g</w:t>
            </w:r>
            <w:r>
              <w:rPr>
                <w:sz w:val="24"/>
                <w:szCs w:val="24"/>
                <w:lang w:eastAsia="ar-SA"/>
              </w:rPr>
              <w:t xml:space="preserve"> – 4 szt.</w:t>
            </w:r>
          </w:p>
        </w:tc>
      </w:tr>
      <w:tr w:rsidR="00FB7283" w:rsidRPr="00FC124F" w14:paraId="6D0DC3A5" w14:textId="77777777" w:rsidTr="00CB28E0">
        <w:trPr>
          <w:trHeight w:val="412"/>
          <w:jc w:val="center"/>
        </w:trPr>
        <w:tc>
          <w:tcPr>
            <w:tcW w:w="13881" w:type="dxa"/>
            <w:gridSpan w:val="4"/>
            <w:tcBorders>
              <w:top w:val="single" w:sz="8" w:space="0" w:color="000080"/>
              <w:left w:val="single" w:sz="8" w:space="0" w:color="000080"/>
              <w:bottom w:val="single" w:sz="8" w:space="0" w:color="000080"/>
              <w:right w:val="single" w:sz="8" w:space="0" w:color="000080"/>
            </w:tcBorders>
            <w:shd w:val="clear" w:color="auto" w:fill="FFFFFF"/>
            <w:vAlign w:val="center"/>
          </w:tcPr>
          <w:p w14:paraId="61EA1AAA" w14:textId="22526EEA" w:rsidR="00FB7283" w:rsidRPr="00FC124F" w:rsidRDefault="00FB7283" w:rsidP="00FC124F">
            <w:pPr>
              <w:widowControl w:val="0"/>
              <w:autoSpaceDE w:val="0"/>
              <w:ind w:left="566" w:hanging="283"/>
              <w:rPr>
                <w:sz w:val="22"/>
                <w:szCs w:val="22"/>
              </w:rPr>
            </w:pPr>
            <w:r w:rsidRPr="00FB7283">
              <w:rPr>
                <w:b/>
                <w:sz w:val="22"/>
                <w:szCs w:val="22"/>
              </w:rPr>
              <w:t>Pozycja 2</w:t>
            </w:r>
            <w:r>
              <w:rPr>
                <w:sz w:val="22"/>
                <w:szCs w:val="22"/>
              </w:rPr>
              <w:t xml:space="preserve"> - </w:t>
            </w:r>
            <w:r w:rsidRPr="00FB7283">
              <w:rPr>
                <w:sz w:val="24"/>
                <w:szCs w:val="24"/>
                <w:lang w:eastAsia="ar-SA"/>
              </w:rPr>
              <w:t xml:space="preserve">cystoskopy giętkie pracujące w technologii cyfrowej (wideo) z niezbędnymi akcesoriami do prawidłowej pracy i wyświetlania obrazów </w:t>
            </w:r>
            <w:proofErr w:type="spellStart"/>
            <w:r w:rsidRPr="00FB7283">
              <w:rPr>
                <w:sz w:val="24"/>
                <w:szCs w:val="24"/>
                <w:lang w:eastAsia="ar-SA"/>
              </w:rPr>
              <w:t>cystoskopowych</w:t>
            </w:r>
            <w:proofErr w:type="spellEnd"/>
            <w:r>
              <w:rPr>
                <w:sz w:val="24"/>
                <w:szCs w:val="24"/>
                <w:lang w:eastAsia="ar-SA"/>
              </w:rPr>
              <w:t xml:space="preserve"> – 4 szt.</w:t>
            </w:r>
          </w:p>
        </w:tc>
      </w:tr>
      <w:tr w:rsidR="00FC124F" w:rsidRPr="00FC124F" w14:paraId="316B4A52" w14:textId="77777777" w:rsidTr="00CB3F37">
        <w:trPr>
          <w:trHeight w:val="41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FFFB49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7E49112E" w14:textId="3D531967" w:rsidR="00935E67" w:rsidRPr="00935E67" w:rsidRDefault="00935E67" w:rsidP="00935E67">
            <w:pPr>
              <w:overflowPunct w:val="0"/>
              <w:autoSpaceDE w:val="0"/>
              <w:rPr>
                <w:sz w:val="24"/>
                <w:szCs w:val="24"/>
              </w:rPr>
            </w:pPr>
            <w:r w:rsidRPr="00935E67">
              <w:rPr>
                <w:sz w:val="24"/>
                <w:szCs w:val="24"/>
              </w:rPr>
              <w:t xml:space="preserve">W zestawie z </w:t>
            </w:r>
            <w:r w:rsidRPr="00586D03">
              <w:rPr>
                <w:sz w:val="24"/>
                <w:szCs w:val="24"/>
              </w:rPr>
              <w:t>endoskopami</w:t>
            </w:r>
            <w:r w:rsidR="00586D03">
              <w:rPr>
                <w:sz w:val="24"/>
                <w:szCs w:val="24"/>
              </w:rPr>
              <w:t>:</w:t>
            </w:r>
            <w:r w:rsidRPr="00935E67">
              <w:rPr>
                <w:sz w:val="24"/>
                <w:szCs w:val="24"/>
              </w:rPr>
              <w:t xml:space="preserve"> </w:t>
            </w:r>
          </w:p>
          <w:p w14:paraId="757D7762" w14:textId="0E5F1080" w:rsidR="00FC124F" w:rsidRPr="00FC124F" w:rsidRDefault="00FB7283" w:rsidP="00FC124F">
            <w:pPr>
              <w:overflowPunct w:val="0"/>
              <w:autoSpaceDE w:val="0"/>
              <w:rPr>
                <w:sz w:val="22"/>
                <w:szCs w:val="22"/>
              </w:rPr>
            </w:pPr>
            <w:r>
              <w:rPr>
                <w:sz w:val="22"/>
                <w:szCs w:val="22"/>
              </w:rPr>
              <w:t>- zawór podwójny LUER – 4 szt.</w:t>
            </w:r>
          </w:p>
          <w:p w14:paraId="6959ED93" w14:textId="1A837FC5" w:rsidR="00FC124F" w:rsidRPr="00FC124F" w:rsidRDefault="00FB7283" w:rsidP="00FC124F">
            <w:pPr>
              <w:overflowPunct w:val="0"/>
              <w:autoSpaceDE w:val="0"/>
              <w:rPr>
                <w:sz w:val="22"/>
                <w:szCs w:val="22"/>
              </w:rPr>
            </w:pPr>
            <w:r>
              <w:rPr>
                <w:sz w:val="22"/>
                <w:szCs w:val="22"/>
              </w:rPr>
              <w:lastRenderedPageBreak/>
              <w:t>- nasadka do sterylizacji – 8 szt.</w:t>
            </w:r>
          </w:p>
          <w:p w14:paraId="39FC0DB9" w14:textId="648C674A" w:rsidR="00FC124F" w:rsidRPr="00FC124F" w:rsidRDefault="00FC124F" w:rsidP="00FC124F">
            <w:pPr>
              <w:overflowPunct w:val="0"/>
              <w:autoSpaceDE w:val="0"/>
              <w:rPr>
                <w:sz w:val="22"/>
                <w:szCs w:val="22"/>
              </w:rPr>
            </w:pPr>
            <w:r w:rsidRPr="00FC124F">
              <w:rPr>
                <w:sz w:val="22"/>
                <w:szCs w:val="22"/>
              </w:rPr>
              <w:t>-</w:t>
            </w:r>
            <w:r w:rsidR="00FB7283">
              <w:rPr>
                <w:sz w:val="22"/>
                <w:szCs w:val="22"/>
              </w:rPr>
              <w:t xml:space="preserve"> adapter do światłowodu – 4 szt.</w:t>
            </w:r>
          </w:p>
          <w:p w14:paraId="3AD30A63" w14:textId="77777777" w:rsidR="00FB7283" w:rsidRPr="00FB7283" w:rsidRDefault="00FC124F" w:rsidP="00FB7283">
            <w:pPr>
              <w:overflowPunct w:val="0"/>
              <w:autoSpaceDE w:val="0"/>
              <w:rPr>
                <w:color w:val="000000" w:themeColor="text1"/>
                <w:sz w:val="22"/>
                <w:szCs w:val="22"/>
              </w:rPr>
            </w:pPr>
            <w:r w:rsidRPr="00FC124F">
              <w:rPr>
                <w:color w:val="000000" w:themeColor="text1"/>
                <w:sz w:val="22"/>
                <w:szCs w:val="22"/>
              </w:rPr>
              <w:t xml:space="preserve">- </w:t>
            </w:r>
            <w:r w:rsidR="00FB7283" w:rsidRPr="00FB7283">
              <w:rPr>
                <w:color w:val="000000" w:themeColor="text1"/>
                <w:sz w:val="22"/>
                <w:szCs w:val="22"/>
              </w:rPr>
              <w:t>światłowód kompatybilny z cystoskopem giętkim – 4 szt.</w:t>
            </w:r>
          </w:p>
          <w:p w14:paraId="4E315920" w14:textId="73BCDA22" w:rsidR="00FC124F" w:rsidRPr="00FC124F" w:rsidRDefault="00FC124F" w:rsidP="00FC124F">
            <w:pPr>
              <w:overflowPunct w:val="0"/>
              <w:autoSpaceDE w:val="0"/>
              <w:rPr>
                <w:sz w:val="22"/>
                <w:szCs w:val="22"/>
              </w:rPr>
            </w:pPr>
            <w:r w:rsidRPr="00FC124F">
              <w:rPr>
                <w:sz w:val="22"/>
                <w:szCs w:val="22"/>
              </w:rPr>
              <w:t>- szczoteczka dwu</w:t>
            </w:r>
            <w:r w:rsidR="00FB7283">
              <w:rPr>
                <w:sz w:val="22"/>
                <w:szCs w:val="22"/>
              </w:rPr>
              <w:t>stronna do czyszczenia – min. 8 szt.</w:t>
            </w:r>
          </w:p>
          <w:p w14:paraId="56350388" w14:textId="27904656" w:rsidR="00FC124F" w:rsidRPr="00FC124F" w:rsidRDefault="00FC124F" w:rsidP="00FC124F">
            <w:pPr>
              <w:overflowPunct w:val="0"/>
              <w:autoSpaceDE w:val="0"/>
              <w:rPr>
                <w:sz w:val="22"/>
                <w:szCs w:val="22"/>
              </w:rPr>
            </w:pPr>
            <w:r w:rsidRPr="00FC124F">
              <w:rPr>
                <w:sz w:val="22"/>
                <w:szCs w:val="22"/>
              </w:rPr>
              <w:t xml:space="preserve">- kontener do sterylizacji z pokrywą – </w:t>
            </w:r>
            <w:r w:rsidR="00FB7283">
              <w:rPr>
                <w:color w:val="000000" w:themeColor="text1"/>
                <w:sz w:val="22"/>
                <w:szCs w:val="22"/>
              </w:rPr>
              <w:t>8 szt.</w:t>
            </w:r>
          </w:p>
          <w:p w14:paraId="4AD54941" w14:textId="52BAD0DD" w:rsidR="00FC124F" w:rsidRPr="00FC124F" w:rsidRDefault="00FC124F" w:rsidP="00FC124F">
            <w:pPr>
              <w:overflowPunct w:val="0"/>
              <w:autoSpaceDE w:val="0"/>
              <w:rPr>
                <w:sz w:val="22"/>
                <w:szCs w:val="22"/>
              </w:rPr>
            </w:pPr>
            <w:r w:rsidRPr="00FC124F">
              <w:rPr>
                <w:sz w:val="22"/>
                <w:szCs w:val="22"/>
              </w:rPr>
              <w:t>- port biopsyjny do narzędzi maks. 9 Fr, regulowane uszczelnienie, je</w:t>
            </w:r>
            <w:r w:rsidR="00FB7283">
              <w:rPr>
                <w:sz w:val="22"/>
                <w:szCs w:val="22"/>
              </w:rPr>
              <w:t>dnorazowego użytku, sterylny - 5</w:t>
            </w:r>
            <w:r w:rsidRPr="00FC124F">
              <w:rPr>
                <w:sz w:val="22"/>
                <w:szCs w:val="22"/>
              </w:rPr>
              <w:t>0 szt.,</w:t>
            </w:r>
          </w:p>
          <w:p w14:paraId="4860D8B4" w14:textId="77777777" w:rsidR="00FB7283" w:rsidRDefault="00FC124F" w:rsidP="00FB7283">
            <w:pPr>
              <w:overflowPunct w:val="0"/>
              <w:autoSpaceDE w:val="0"/>
              <w:rPr>
                <w:sz w:val="22"/>
                <w:szCs w:val="22"/>
              </w:rPr>
            </w:pPr>
            <w:r w:rsidRPr="00FC124F">
              <w:rPr>
                <w:sz w:val="22"/>
                <w:szCs w:val="22"/>
              </w:rPr>
              <w:t>- kleszcze biops</w:t>
            </w:r>
            <w:r w:rsidR="00FB7283">
              <w:rPr>
                <w:sz w:val="22"/>
                <w:szCs w:val="22"/>
              </w:rPr>
              <w:t xml:space="preserve">yjne wielorazowe kompatybilne z </w:t>
            </w:r>
            <w:r w:rsidR="00FB7283" w:rsidRPr="00FB7283">
              <w:rPr>
                <w:sz w:val="24"/>
                <w:szCs w:val="24"/>
                <w:lang w:eastAsia="ar-SA"/>
              </w:rPr>
              <w:t>cystoskopami giętkimi</w:t>
            </w:r>
            <w:r w:rsidRPr="00FC124F">
              <w:rPr>
                <w:sz w:val="22"/>
                <w:szCs w:val="22"/>
              </w:rPr>
              <w:t xml:space="preserve"> </w:t>
            </w:r>
            <w:r w:rsidR="00FB7283">
              <w:rPr>
                <w:sz w:val="22"/>
                <w:szCs w:val="22"/>
              </w:rPr>
              <w:t>– 8 szt.</w:t>
            </w:r>
          </w:p>
          <w:p w14:paraId="7C0A0075" w14:textId="1F4A39E7" w:rsidR="00FC124F" w:rsidRPr="00FC124F" w:rsidRDefault="00FB7283" w:rsidP="00FB7283">
            <w:pPr>
              <w:overflowPunct w:val="0"/>
              <w:autoSpaceDE w:val="0"/>
              <w:rPr>
                <w:sz w:val="22"/>
                <w:szCs w:val="22"/>
              </w:rPr>
            </w:pPr>
            <w:r w:rsidRPr="00FC124F">
              <w:rPr>
                <w:sz w:val="22"/>
                <w:szCs w:val="22"/>
              </w:rPr>
              <w:t xml:space="preserve"> </w:t>
            </w:r>
            <w:r w:rsidR="00FC124F" w:rsidRPr="00FC124F">
              <w:rPr>
                <w:sz w:val="22"/>
                <w:szCs w:val="22"/>
              </w:rPr>
              <w:t xml:space="preserve">- kleszcze chwytające wielorazowe kompatybilne z </w:t>
            </w:r>
            <w:r>
              <w:rPr>
                <w:sz w:val="24"/>
                <w:szCs w:val="24"/>
                <w:lang w:eastAsia="ar-SA"/>
              </w:rPr>
              <w:t xml:space="preserve">cystoskopami </w:t>
            </w:r>
            <w:r w:rsidRPr="00FB7283">
              <w:rPr>
                <w:sz w:val="24"/>
                <w:szCs w:val="24"/>
                <w:lang w:eastAsia="ar-SA"/>
              </w:rPr>
              <w:t>giętkimi</w:t>
            </w:r>
            <w:r>
              <w:rPr>
                <w:sz w:val="22"/>
                <w:szCs w:val="22"/>
              </w:rPr>
              <w:t xml:space="preserve"> – 8</w:t>
            </w:r>
            <w:r w:rsidR="00FC124F" w:rsidRPr="00FC124F">
              <w:rPr>
                <w:sz w:val="22"/>
                <w:szCs w:val="22"/>
              </w:rPr>
              <w:t xml:space="preserve"> szt..</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26C07693" w14:textId="77777777" w:rsidR="00FC124F" w:rsidRPr="00FC124F" w:rsidRDefault="00FC124F" w:rsidP="00FC124F">
            <w:pPr>
              <w:snapToGrid w:val="0"/>
              <w:jc w:val="center"/>
              <w:rPr>
                <w:sz w:val="22"/>
                <w:szCs w:val="22"/>
              </w:rPr>
            </w:pPr>
            <w:r w:rsidRPr="00FC124F">
              <w:rPr>
                <w:sz w:val="22"/>
                <w:szCs w:val="22"/>
              </w:rPr>
              <w:lastRenderedPageBreak/>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4091B8CC" w14:textId="77777777" w:rsidR="00FC124F" w:rsidRPr="00FC124F" w:rsidRDefault="00FC124F" w:rsidP="00FC124F">
            <w:pPr>
              <w:widowControl w:val="0"/>
              <w:autoSpaceDE w:val="0"/>
              <w:ind w:left="566" w:hanging="283"/>
              <w:rPr>
                <w:sz w:val="22"/>
                <w:szCs w:val="22"/>
              </w:rPr>
            </w:pPr>
          </w:p>
        </w:tc>
      </w:tr>
      <w:tr w:rsidR="00FC124F" w:rsidRPr="00FC124F" w14:paraId="2C3B5BCD"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C0EE7F4"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2E5765F" w14:textId="0E416803" w:rsidR="00FC124F" w:rsidRPr="00FC124F" w:rsidRDefault="00FC124F" w:rsidP="00FB7283">
            <w:pPr>
              <w:rPr>
                <w:sz w:val="22"/>
                <w:szCs w:val="22"/>
              </w:rPr>
            </w:pPr>
            <w:r w:rsidRPr="00FC124F">
              <w:rPr>
                <w:sz w:val="22"/>
                <w:szCs w:val="22"/>
              </w:rPr>
              <w:t>Gwarancja</w:t>
            </w:r>
            <w:r w:rsidR="001264AE">
              <w:rPr>
                <w:sz w:val="22"/>
                <w:szCs w:val="22"/>
              </w:rPr>
              <w:t>:</w:t>
            </w:r>
            <w:r w:rsidRPr="00FC124F">
              <w:rPr>
                <w:sz w:val="22"/>
                <w:szCs w:val="22"/>
              </w:rPr>
              <w:t xml:space="preserve"> </w:t>
            </w:r>
            <w:r w:rsidR="00FB7283">
              <w:rPr>
                <w:sz w:val="22"/>
                <w:szCs w:val="22"/>
              </w:rPr>
              <w:t>minimum 12</w:t>
            </w:r>
            <w:r w:rsidR="00935E67">
              <w:rPr>
                <w:sz w:val="22"/>
                <w:szCs w:val="22"/>
              </w:rPr>
              <w:t xml:space="preserve"> miesięcy</w:t>
            </w:r>
            <w:r w:rsidR="00FB7283">
              <w:rPr>
                <w:sz w:val="22"/>
                <w:szCs w:val="22"/>
              </w:rPr>
              <w:t>, maksimum 24 miesiące</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7FB08BC" w14:textId="189B6154" w:rsidR="00FC124F" w:rsidRPr="00FC124F" w:rsidRDefault="00FC124F" w:rsidP="00FC124F">
            <w:pPr>
              <w:snapToGrid w:val="0"/>
              <w:jc w:val="center"/>
              <w:rPr>
                <w:sz w:val="22"/>
                <w:szCs w:val="22"/>
              </w:rPr>
            </w:pPr>
            <w:r w:rsidRPr="00FC124F">
              <w:rPr>
                <w:sz w:val="22"/>
                <w:szCs w:val="22"/>
              </w:rPr>
              <w:t>TAK</w:t>
            </w:r>
            <w:r w:rsidR="00FB7283">
              <w:rPr>
                <w:sz w:val="22"/>
                <w:szCs w:val="22"/>
              </w:rPr>
              <w:t>, 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48ACF32" w14:textId="77777777" w:rsidR="00FC124F" w:rsidRPr="00FC124F" w:rsidRDefault="00FC124F" w:rsidP="00FC124F">
            <w:pPr>
              <w:rPr>
                <w:sz w:val="22"/>
                <w:szCs w:val="22"/>
              </w:rPr>
            </w:pPr>
          </w:p>
        </w:tc>
      </w:tr>
      <w:tr w:rsidR="00FC124F" w:rsidRPr="00FC124F" w14:paraId="0054DA3E" w14:textId="77777777" w:rsidTr="00CB3F37">
        <w:trPr>
          <w:trHeight w:val="1167"/>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C3D8882"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FAAD68A" w14:textId="060D79F6" w:rsidR="00FC124F" w:rsidRPr="00FC124F" w:rsidRDefault="00FC124F" w:rsidP="00FC124F">
            <w:pPr>
              <w:rPr>
                <w:color w:val="000000" w:themeColor="text1"/>
                <w:sz w:val="22"/>
                <w:szCs w:val="22"/>
              </w:rPr>
            </w:pPr>
            <w:r w:rsidRPr="00FC124F">
              <w:rPr>
                <w:color w:val="000000" w:themeColor="text1"/>
                <w:sz w:val="22"/>
                <w:szCs w:val="22"/>
              </w:rPr>
              <w:t xml:space="preserve">Deklaracje zgodności, Certyfikaty CE  oraz  inne dokumenty potwierdzające, że oferowane urządzenie medyczne jest dopuszczone do obrotu i używania zgodnie z ustawą o wyrobach medycznych z dnia 20 maja 2010 r. </w:t>
            </w:r>
            <w:r w:rsidR="0035194A" w:rsidRPr="0035194A">
              <w:rPr>
                <w:color w:val="000000" w:themeColor="text1"/>
                <w:sz w:val="22"/>
                <w:szCs w:val="22"/>
              </w:rPr>
              <w:t xml:space="preserve">(Dz. U. z 2020 r. poz. 836 ze zm. z </w:t>
            </w:r>
            <w:proofErr w:type="spellStart"/>
            <w:r w:rsidR="0035194A" w:rsidRPr="0035194A">
              <w:rPr>
                <w:color w:val="000000" w:themeColor="text1"/>
                <w:sz w:val="22"/>
                <w:szCs w:val="22"/>
              </w:rPr>
              <w:t>późn</w:t>
            </w:r>
            <w:proofErr w:type="spellEnd"/>
            <w:r w:rsidR="0035194A" w:rsidRPr="0035194A">
              <w:rPr>
                <w:color w:val="000000" w:themeColor="text1"/>
                <w:sz w:val="22"/>
                <w:szCs w:val="22"/>
              </w:rPr>
              <w:t>. zm.)</w:t>
            </w:r>
          </w:p>
          <w:p w14:paraId="37F55AF4" w14:textId="77777777" w:rsidR="00FC124F" w:rsidRPr="00FC124F" w:rsidRDefault="00FC124F" w:rsidP="00FC124F">
            <w:pPr>
              <w:rPr>
                <w:color w:val="000000" w:themeColor="text1"/>
                <w:sz w:val="22"/>
                <w:szCs w:val="22"/>
              </w:rPr>
            </w:pPr>
            <w:r w:rsidRPr="00FC124F">
              <w:rPr>
                <w:color w:val="000000" w:themeColor="text1"/>
                <w:sz w:val="22"/>
                <w:szCs w:val="22"/>
              </w:rPr>
              <w:t>W przypadku, gdy urządzenie nie jest urządzeniem medycznym inne dokumenty wymagane prawem dla danego typu urządzeń.</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AAF0EEB"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08DC23C4" w14:textId="77777777" w:rsidR="00FC124F" w:rsidRPr="00FC124F" w:rsidRDefault="00FC124F" w:rsidP="00FC124F">
            <w:pPr>
              <w:rPr>
                <w:sz w:val="22"/>
                <w:szCs w:val="22"/>
              </w:rPr>
            </w:pPr>
          </w:p>
        </w:tc>
      </w:tr>
      <w:tr w:rsidR="00FC124F" w:rsidRPr="00FC124F" w14:paraId="6751A06B"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2452D4D"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2E7C654" w14:textId="77777777" w:rsidR="00FC124F" w:rsidRPr="00FC124F" w:rsidRDefault="00FC124F" w:rsidP="00FC124F">
            <w:pPr>
              <w:rPr>
                <w:color w:val="000000" w:themeColor="text1"/>
                <w:sz w:val="22"/>
                <w:szCs w:val="22"/>
              </w:rPr>
            </w:pPr>
            <w:r w:rsidRPr="00FC124F">
              <w:rPr>
                <w:color w:val="000000" w:themeColor="text1"/>
                <w:sz w:val="22"/>
                <w:szCs w:val="22"/>
              </w:rPr>
              <w:t xml:space="preserve">Sprzęt kompletny i gotowy do użytkowania bez żadnych dodatkowych zakupów </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0B06732"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A73CB79" w14:textId="77777777" w:rsidR="00FC124F" w:rsidRPr="00FC124F" w:rsidRDefault="00FC124F" w:rsidP="00FC124F">
            <w:pPr>
              <w:rPr>
                <w:sz w:val="22"/>
                <w:szCs w:val="22"/>
              </w:rPr>
            </w:pPr>
          </w:p>
        </w:tc>
      </w:tr>
      <w:tr w:rsidR="00FC124F" w:rsidRPr="00FC124F" w14:paraId="3F3FB4CC"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184234E"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54B3989" w14:textId="77777777" w:rsidR="00FC124F" w:rsidRPr="00FC124F" w:rsidRDefault="00FC124F" w:rsidP="00FC124F">
            <w:pPr>
              <w:rPr>
                <w:color w:val="000000" w:themeColor="text1"/>
                <w:sz w:val="22"/>
                <w:szCs w:val="22"/>
              </w:rPr>
            </w:pPr>
            <w:r w:rsidRPr="00FC124F">
              <w:rPr>
                <w:color w:val="000000" w:themeColor="text1"/>
                <w:sz w:val="22"/>
                <w:szCs w:val="22"/>
              </w:rPr>
              <w:t>Autoryzowany Serwis Producenta (nazwa i adres).</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1EAFA36" w14:textId="77777777" w:rsidR="00FC124F" w:rsidRPr="00FC124F" w:rsidRDefault="00FC124F" w:rsidP="00FC124F">
            <w:pPr>
              <w:snapToGrid w:val="0"/>
              <w:jc w:val="center"/>
              <w:rPr>
                <w:sz w:val="22"/>
                <w:szCs w:val="22"/>
              </w:rPr>
            </w:pPr>
            <w:r w:rsidRPr="00FC124F">
              <w:rPr>
                <w:sz w:val="22"/>
                <w:szCs w:val="22"/>
              </w:rPr>
              <w:t>TAK, 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E8DC15C" w14:textId="77777777" w:rsidR="00FC124F" w:rsidRPr="00FC124F" w:rsidRDefault="00FC124F" w:rsidP="00FC124F">
            <w:pPr>
              <w:rPr>
                <w:sz w:val="22"/>
                <w:szCs w:val="22"/>
              </w:rPr>
            </w:pPr>
          </w:p>
        </w:tc>
      </w:tr>
      <w:tr w:rsidR="00FC124F" w:rsidRPr="00FC124F" w14:paraId="27FE2A5A"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A07CFCD"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8BBAF35" w14:textId="77777777" w:rsidR="00FC124F" w:rsidRPr="00FC124F" w:rsidRDefault="00FC124F" w:rsidP="00FC124F">
            <w:pPr>
              <w:rPr>
                <w:sz w:val="22"/>
                <w:szCs w:val="22"/>
              </w:rPr>
            </w:pPr>
            <w:r w:rsidRPr="00FC124F">
              <w:rPr>
                <w:sz w:val="22"/>
                <w:szCs w:val="22"/>
              </w:rPr>
              <w:t>Bezpłatne szkolenie personelu w zakresie eksploatacji i obsługi  aparatu przeprowadzone w miejscu instalacji aparatu.</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33D65E4"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57A82F0" w14:textId="77777777" w:rsidR="00FC124F" w:rsidRPr="00FC124F" w:rsidRDefault="00FC124F" w:rsidP="00FC124F">
            <w:pPr>
              <w:widowControl w:val="0"/>
              <w:autoSpaceDE w:val="0"/>
              <w:ind w:left="566" w:hanging="283"/>
              <w:rPr>
                <w:sz w:val="22"/>
                <w:szCs w:val="22"/>
              </w:rPr>
            </w:pPr>
          </w:p>
        </w:tc>
      </w:tr>
      <w:tr w:rsidR="00FC124F" w:rsidRPr="00FC124F" w14:paraId="6342D3A8"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CAB7E28"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A13BEF7" w14:textId="77777777" w:rsidR="00FC124F" w:rsidRPr="00FC124F" w:rsidRDefault="00FC124F" w:rsidP="00CB3F37">
            <w:pPr>
              <w:jc w:val="both"/>
              <w:rPr>
                <w:sz w:val="22"/>
                <w:szCs w:val="22"/>
              </w:rPr>
            </w:pPr>
            <w:r w:rsidRPr="00FC124F">
              <w:rPr>
                <w:sz w:val="22"/>
                <w:szCs w:val="22"/>
              </w:rPr>
              <w:t>W komplecie pełna Instrukcja Obsługi w języku polskim wraz instrukcją konserwacji, mycia, dezynfekcji i sterylizacji dla poszczególnych elementów aparatów.</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2291DBEE"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50AEF6E7" w14:textId="77777777" w:rsidR="00FC124F" w:rsidRPr="00FC124F" w:rsidRDefault="00FC124F" w:rsidP="00FC124F">
            <w:pPr>
              <w:widowControl w:val="0"/>
              <w:autoSpaceDE w:val="0"/>
              <w:ind w:left="566" w:hanging="283"/>
              <w:rPr>
                <w:sz w:val="22"/>
                <w:szCs w:val="22"/>
              </w:rPr>
            </w:pPr>
          </w:p>
        </w:tc>
      </w:tr>
      <w:tr w:rsidR="00FC124F" w:rsidRPr="00FC124F" w14:paraId="4CA3518E" w14:textId="77777777" w:rsidTr="00CB3F37">
        <w:trPr>
          <w:trHeight w:val="80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9BDF0FC"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6D2B170"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W okresie gwarancji wykonywanie bez dodatkowych opłat  przeglądów technicznych</w:t>
            </w:r>
          </w:p>
          <w:p w14:paraId="6BEDF0DF"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 xml:space="preserve">zgodnie z wymaganiami/zaleceniami producenta, potwierdzane raportem serwisowym lub </w:t>
            </w:r>
          </w:p>
          <w:p w14:paraId="223E9D64"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kartą pracy, w tym przegląd w ostatnim miesiącu gwarancji wykonany przed jej upływem.</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728BAE7"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509704E3" w14:textId="77777777" w:rsidR="00FC124F" w:rsidRPr="00FC124F" w:rsidRDefault="00FC124F" w:rsidP="00FC124F">
            <w:pPr>
              <w:widowControl w:val="0"/>
              <w:autoSpaceDE w:val="0"/>
              <w:ind w:left="566" w:hanging="283"/>
              <w:rPr>
                <w:sz w:val="22"/>
                <w:szCs w:val="22"/>
              </w:rPr>
            </w:pPr>
          </w:p>
        </w:tc>
      </w:tr>
      <w:tr w:rsidR="00FC124F" w:rsidRPr="00FC124F" w14:paraId="2C05D227"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07C8D4D"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5459F36" w14:textId="77777777" w:rsidR="00FC124F" w:rsidRPr="00FC124F" w:rsidRDefault="00FC124F" w:rsidP="00CB3F37">
            <w:pPr>
              <w:jc w:val="both"/>
              <w:rPr>
                <w:sz w:val="22"/>
                <w:szCs w:val="22"/>
              </w:rPr>
            </w:pPr>
            <w:r w:rsidRPr="00FC124F">
              <w:rPr>
                <w:sz w:val="22"/>
                <w:szCs w:val="22"/>
              </w:rPr>
              <w:t>Koszty dojazdu serwisu do i z miejsca użytkowania lub przewóz uszkodzonego sprzętu medycznego do i po naprawie w okresie trwania gwarancji obciążają Wykonawcę.</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AF9A518"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63F78AF" w14:textId="77777777" w:rsidR="00FC124F" w:rsidRPr="00FC124F" w:rsidRDefault="00FC124F" w:rsidP="00FC124F">
            <w:pPr>
              <w:widowControl w:val="0"/>
              <w:autoSpaceDE w:val="0"/>
              <w:ind w:left="566" w:hanging="283"/>
              <w:rPr>
                <w:sz w:val="22"/>
                <w:szCs w:val="22"/>
              </w:rPr>
            </w:pPr>
          </w:p>
        </w:tc>
      </w:tr>
      <w:tr w:rsidR="00FC124F" w:rsidRPr="00FC124F" w14:paraId="313995DC"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65BF051"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01F3E93" w14:textId="77777777" w:rsidR="00FC124F" w:rsidRPr="00FC124F" w:rsidRDefault="00FC124F" w:rsidP="00FC124F">
            <w:pPr>
              <w:jc w:val="both"/>
              <w:rPr>
                <w:color w:val="000000" w:themeColor="text1"/>
                <w:sz w:val="22"/>
                <w:szCs w:val="22"/>
              </w:rPr>
            </w:pPr>
            <w:r w:rsidRPr="00FC124F">
              <w:rPr>
                <w:color w:val="000000" w:themeColor="text1"/>
                <w:sz w:val="22"/>
                <w:szCs w:val="22"/>
              </w:rPr>
              <w:t>Reakcja serwisu poprzez  podjęcie działań w następstwie zgłoszenia telefonicznego, faxem lub przesyłką pocztową, albo przesłania uszkodzonego sprzętu do siedziby serwisu, polegających na ustaleniu zakresu i przyczyn uszkodzenia sprzętu oraz określeniu sposobu</w:t>
            </w:r>
          </w:p>
          <w:p w14:paraId="09B05DA7" w14:textId="77777777" w:rsidR="00FC124F" w:rsidRPr="00FC124F" w:rsidRDefault="00FC124F" w:rsidP="00FC124F">
            <w:pPr>
              <w:jc w:val="both"/>
              <w:rPr>
                <w:color w:val="000000" w:themeColor="text1"/>
                <w:sz w:val="22"/>
                <w:szCs w:val="22"/>
              </w:rPr>
            </w:pPr>
            <w:r w:rsidRPr="00FC124F">
              <w:rPr>
                <w:color w:val="000000" w:themeColor="text1"/>
                <w:sz w:val="22"/>
                <w:szCs w:val="22"/>
              </w:rPr>
              <w:t>i terminu usunięcia uszkodzenia - w ciągu max. 2 dni roboczych.</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E0597C0"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479B708C" w14:textId="77777777" w:rsidR="00FC124F" w:rsidRPr="00FC124F" w:rsidRDefault="00FC124F" w:rsidP="00FC124F">
            <w:pPr>
              <w:widowControl w:val="0"/>
              <w:autoSpaceDE w:val="0"/>
              <w:ind w:left="566" w:hanging="283"/>
              <w:rPr>
                <w:sz w:val="22"/>
                <w:szCs w:val="22"/>
              </w:rPr>
            </w:pPr>
          </w:p>
        </w:tc>
      </w:tr>
      <w:tr w:rsidR="00FC124F" w:rsidRPr="00FC124F" w14:paraId="15331C4C"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936DB1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87F9D62" w14:textId="77777777" w:rsidR="00FC124F" w:rsidRPr="00FC124F" w:rsidRDefault="00FC124F" w:rsidP="00FC124F">
            <w:pPr>
              <w:jc w:val="both"/>
              <w:rPr>
                <w:color w:val="000000" w:themeColor="text1"/>
                <w:sz w:val="22"/>
                <w:szCs w:val="22"/>
              </w:rPr>
            </w:pPr>
            <w:r w:rsidRPr="00FC124F">
              <w:rPr>
                <w:color w:val="000000" w:themeColor="text1"/>
                <w:sz w:val="22"/>
                <w:szCs w:val="22"/>
              </w:rPr>
              <w:t>Czas naprawy liczony od dnia podjęcia czynności serwisowych lub przyjęcia sprzętu w siedzibie Serwisu do dnia zakończenia naprawy lub odesłania naprawionego urządzenia do klienta – max. 5 dni roboczych w przypadku drobnych awarii, które mogą być usunięte w Polsce i max. do 12 dni roboczych w przypadku awarii wymagających naprawy poza Polską lub sprowadzenia części z za granicy</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2C56987"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A6E5156" w14:textId="77777777" w:rsidR="00FC124F" w:rsidRPr="00FC124F" w:rsidRDefault="00FC124F" w:rsidP="00FC124F">
            <w:pPr>
              <w:widowControl w:val="0"/>
              <w:autoSpaceDE w:val="0"/>
              <w:ind w:left="566" w:hanging="283"/>
              <w:rPr>
                <w:sz w:val="22"/>
                <w:szCs w:val="22"/>
              </w:rPr>
            </w:pPr>
          </w:p>
        </w:tc>
      </w:tr>
      <w:tr w:rsidR="00935E67" w:rsidRPr="00FC124F" w14:paraId="0C58F729"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FD13B51" w14:textId="77777777" w:rsidR="00935E67" w:rsidRPr="00FC124F" w:rsidRDefault="00935E67"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8DD3C4F" w14:textId="202B1A19" w:rsidR="00935E67" w:rsidRPr="00843359" w:rsidRDefault="00935E67" w:rsidP="00FC124F">
            <w:pPr>
              <w:jc w:val="both"/>
              <w:rPr>
                <w:color w:val="000000" w:themeColor="text1"/>
                <w:sz w:val="22"/>
                <w:szCs w:val="22"/>
              </w:rPr>
            </w:pPr>
            <w:r w:rsidRPr="00843359">
              <w:rPr>
                <w:kern w:val="1"/>
                <w:sz w:val="22"/>
                <w:szCs w:val="22"/>
                <w:lang w:eastAsia="zh-CN"/>
              </w:rPr>
              <w:t>W przypadku endoskopów sprzęt zastępczy na czas naprawy gwarancyjnej powyżej 7 dni roboczych</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A5F9126" w14:textId="5B5D40C7" w:rsidR="00935E67" w:rsidRPr="00FC124F" w:rsidRDefault="002D3DD7"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0F50083E" w14:textId="77777777" w:rsidR="00935E67" w:rsidRPr="00FC124F" w:rsidRDefault="00935E67" w:rsidP="00FC124F">
            <w:pPr>
              <w:widowControl w:val="0"/>
              <w:autoSpaceDE w:val="0"/>
              <w:ind w:left="566" w:hanging="283"/>
              <w:rPr>
                <w:sz w:val="22"/>
                <w:szCs w:val="22"/>
              </w:rPr>
            </w:pPr>
          </w:p>
        </w:tc>
      </w:tr>
      <w:tr w:rsidR="00FC124F" w:rsidRPr="00FC124F" w14:paraId="14A4DC95"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20217E0"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55AD25A" w14:textId="77777777" w:rsidR="00FC124F" w:rsidRPr="00FC124F" w:rsidRDefault="00FC124F" w:rsidP="00FC124F">
            <w:pPr>
              <w:rPr>
                <w:sz w:val="22"/>
                <w:szCs w:val="22"/>
              </w:rPr>
            </w:pPr>
            <w:r w:rsidRPr="00FC124F">
              <w:rPr>
                <w:sz w:val="22"/>
                <w:szCs w:val="22"/>
              </w:rPr>
              <w:t>Wsparcie serwisowe oraz dostępność części zamiennych co najmniej przez 8 lat po zakupie urządzenia.</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844A8C7" w14:textId="77777777" w:rsidR="00FC124F" w:rsidRPr="00FC124F" w:rsidRDefault="00FC124F" w:rsidP="00FC124F">
            <w:pPr>
              <w:snapToGrid w:val="0"/>
              <w:jc w:val="center"/>
              <w:rPr>
                <w:sz w:val="22"/>
                <w:szCs w:val="22"/>
              </w:rPr>
            </w:pPr>
          </w:p>
          <w:p w14:paraId="1D0BAB38"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3B43D69" w14:textId="77777777" w:rsidR="00FC124F" w:rsidRPr="00FC124F" w:rsidRDefault="00FC124F" w:rsidP="00FC124F">
            <w:pPr>
              <w:widowControl w:val="0"/>
              <w:autoSpaceDE w:val="0"/>
              <w:ind w:left="566" w:hanging="283"/>
              <w:rPr>
                <w:sz w:val="22"/>
                <w:szCs w:val="22"/>
              </w:rPr>
            </w:pPr>
          </w:p>
        </w:tc>
      </w:tr>
    </w:tbl>
    <w:p w14:paraId="13AF0823" w14:textId="77777777" w:rsidR="00FC124F" w:rsidRPr="00FC124F" w:rsidRDefault="00FC124F" w:rsidP="00FC124F">
      <w:pPr>
        <w:rPr>
          <w:color w:val="000000"/>
          <w:kern w:val="2"/>
          <w:sz w:val="22"/>
          <w:szCs w:val="22"/>
        </w:rPr>
      </w:pPr>
    </w:p>
    <w:p w14:paraId="3CD7EF8C" w14:textId="77777777" w:rsidR="00FC124F" w:rsidRPr="00FC124F" w:rsidRDefault="00FC124F" w:rsidP="00FC124F">
      <w:pPr>
        <w:widowControl w:val="0"/>
        <w:autoSpaceDE w:val="0"/>
        <w:rPr>
          <w:rFonts w:eastAsia="Arial"/>
          <w:sz w:val="22"/>
          <w:szCs w:val="22"/>
        </w:rPr>
      </w:pPr>
      <w:r w:rsidRPr="00FC124F">
        <w:rPr>
          <w:rFonts w:eastAsia="Arial"/>
          <w:sz w:val="22"/>
          <w:szCs w:val="22"/>
        </w:rPr>
        <w:t>UWAGI:</w:t>
      </w:r>
    </w:p>
    <w:p w14:paraId="430D969D" w14:textId="77777777" w:rsidR="00FC124F" w:rsidRPr="00FC124F" w:rsidRDefault="00FC124F" w:rsidP="00FC124F">
      <w:pPr>
        <w:widowControl w:val="0"/>
        <w:autoSpaceDE w:val="0"/>
        <w:rPr>
          <w:rFonts w:eastAsia="Arial"/>
          <w:sz w:val="22"/>
          <w:szCs w:val="22"/>
        </w:rPr>
      </w:pPr>
      <w:r w:rsidRPr="00FC124F">
        <w:rPr>
          <w:rFonts w:eastAsia="Arial"/>
          <w:sz w:val="22"/>
          <w:szCs w:val="22"/>
        </w:rPr>
        <w:t>1. Wskazane parametry jako „TAK” są warunkami granicznymi, których niespełnienie skutkuje odrzuceniem oferty</w:t>
      </w:r>
    </w:p>
    <w:p w14:paraId="7B57ED2F" w14:textId="77777777" w:rsidR="00FC124F" w:rsidRPr="00FC124F" w:rsidRDefault="00FC124F" w:rsidP="00FC124F">
      <w:pPr>
        <w:widowControl w:val="0"/>
        <w:autoSpaceDE w:val="0"/>
        <w:rPr>
          <w:rFonts w:eastAsia="Arial"/>
          <w:sz w:val="22"/>
          <w:szCs w:val="22"/>
        </w:rPr>
      </w:pPr>
      <w:r w:rsidRPr="00FC124F">
        <w:rPr>
          <w:rFonts w:eastAsia="Arial"/>
          <w:sz w:val="22"/>
          <w:szCs w:val="22"/>
        </w:rPr>
        <w:t>2. Brak potwierdzenia jakiegoś parametru skutkuje odrzuceniem oferty</w:t>
      </w:r>
    </w:p>
    <w:p w14:paraId="7D06EBF0" w14:textId="4D19A224" w:rsidR="00FC124F" w:rsidRPr="00FC124F" w:rsidRDefault="00CB3F37" w:rsidP="00FC124F">
      <w:pPr>
        <w:widowControl w:val="0"/>
        <w:autoSpaceDE w:val="0"/>
        <w:rPr>
          <w:rFonts w:eastAsia="Arial"/>
          <w:sz w:val="22"/>
          <w:szCs w:val="22"/>
        </w:rPr>
      </w:pPr>
      <w:r>
        <w:rPr>
          <w:rFonts w:eastAsia="Arial"/>
          <w:sz w:val="22"/>
          <w:szCs w:val="22"/>
        </w:rPr>
        <w:t>3</w:t>
      </w:r>
      <w:r w:rsidR="00FC124F" w:rsidRPr="00FC124F">
        <w:rPr>
          <w:rFonts w:eastAsia="Arial"/>
          <w:sz w:val="22"/>
          <w:szCs w:val="22"/>
        </w:rPr>
        <w:t>. Oferowane urządzenia wraz z osprzętem muszą być kompletne i gotowe do użycia, bez konieczności dodatkowych zakupów przez Zamawiającego.</w:t>
      </w:r>
    </w:p>
    <w:p w14:paraId="281D675F" w14:textId="0029E52C" w:rsidR="008B4AE5" w:rsidRPr="00A71AA4" w:rsidRDefault="004B40A3" w:rsidP="008B4AE5">
      <w:pPr>
        <w:tabs>
          <w:tab w:val="left" w:pos="1770"/>
        </w:tabs>
        <w:rPr>
          <w:rFonts w:eastAsia="Calibri" w:cs="Symbol"/>
          <w:b/>
          <w:bCs/>
          <w:sz w:val="22"/>
          <w:szCs w:val="22"/>
          <w:lang w:eastAsia="en-US"/>
        </w:rPr>
      </w:pP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sidR="008B4AE5" w:rsidRPr="00A71AA4">
        <w:rPr>
          <w:b/>
          <w:sz w:val="22"/>
          <w:szCs w:val="22"/>
        </w:rPr>
        <w:tab/>
      </w:r>
    </w:p>
    <w:tbl>
      <w:tblPr>
        <w:tblW w:w="13897"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5" w:type="dxa"/>
          <w:right w:w="70" w:type="dxa"/>
        </w:tblCellMar>
        <w:tblLook w:val="0000" w:firstRow="0" w:lastRow="0" w:firstColumn="0" w:lastColumn="0" w:noHBand="0" w:noVBand="0"/>
      </w:tblPr>
      <w:tblGrid>
        <w:gridCol w:w="4401"/>
        <w:gridCol w:w="848"/>
        <w:gridCol w:w="965"/>
        <w:gridCol w:w="2053"/>
        <w:gridCol w:w="1650"/>
        <w:gridCol w:w="600"/>
        <w:gridCol w:w="1537"/>
        <w:gridCol w:w="1843"/>
      </w:tblGrid>
      <w:tr w:rsidR="00CB3F37" w:rsidRPr="00A71AA4" w14:paraId="432C20FB" w14:textId="77777777" w:rsidTr="00CB3F37">
        <w:trPr>
          <w:trHeight w:val="1390"/>
        </w:trPr>
        <w:tc>
          <w:tcPr>
            <w:tcW w:w="44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1A509E" w14:textId="40F6393C" w:rsidR="00CB3F37" w:rsidRPr="00A71AA4" w:rsidRDefault="00CB3F37" w:rsidP="00FC124F">
            <w:pPr>
              <w:jc w:val="center"/>
              <w:rPr>
                <w:b/>
                <w:bCs/>
                <w:color w:val="000000"/>
                <w:sz w:val="22"/>
                <w:szCs w:val="22"/>
              </w:rPr>
            </w:pPr>
            <w:r>
              <w:rPr>
                <w:b/>
                <w:bCs/>
                <w:color w:val="000000"/>
                <w:sz w:val="22"/>
                <w:szCs w:val="22"/>
              </w:rPr>
              <w:t>Numer pozycji</w:t>
            </w:r>
          </w:p>
        </w:tc>
        <w:tc>
          <w:tcPr>
            <w:tcW w:w="848" w:type="dxa"/>
            <w:tcBorders>
              <w:top w:val="single" w:sz="4" w:space="0" w:color="000001"/>
              <w:bottom w:val="single" w:sz="4" w:space="0" w:color="000001"/>
              <w:right w:val="single" w:sz="4" w:space="0" w:color="000001"/>
            </w:tcBorders>
            <w:shd w:val="clear" w:color="auto" w:fill="auto"/>
            <w:vAlign w:val="center"/>
          </w:tcPr>
          <w:p w14:paraId="23936E07" w14:textId="77777777" w:rsidR="00CB3F37" w:rsidRPr="00A71AA4" w:rsidRDefault="00CB3F37" w:rsidP="00FC124F">
            <w:pPr>
              <w:jc w:val="center"/>
              <w:rPr>
                <w:b/>
                <w:bCs/>
                <w:color w:val="000000"/>
                <w:sz w:val="22"/>
                <w:szCs w:val="22"/>
              </w:rPr>
            </w:pPr>
            <w:r w:rsidRPr="00A71AA4">
              <w:rPr>
                <w:b/>
                <w:bCs/>
                <w:color w:val="000000"/>
                <w:sz w:val="22"/>
                <w:szCs w:val="22"/>
              </w:rPr>
              <w:t>Jedn.</w:t>
            </w:r>
          </w:p>
        </w:tc>
        <w:tc>
          <w:tcPr>
            <w:tcW w:w="965" w:type="dxa"/>
            <w:tcBorders>
              <w:top w:val="single" w:sz="4" w:space="0" w:color="000001"/>
              <w:bottom w:val="single" w:sz="4" w:space="0" w:color="000001"/>
              <w:right w:val="single" w:sz="4" w:space="0" w:color="000001"/>
            </w:tcBorders>
            <w:shd w:val="clear" w:color="auto" w:fill="auto"/>
            <w:vAlign w:val="center"/>
          </w:tcPr>
          <w:p w14:paraId="69F0D7F6" w14:textId="77777777" w:rsidR="00CB3F37" w:rsidRPr="00A71AA4" w:rsidRDefault="00CB3F37" w:rsidP="00FC124F">
            <w:pPr>
              <w:jc w:val="center"/>
              <w:rPr>
                <w:b/>
                <w:bCs/>
                <w:color w:val="000000"/>
                <w:sz w:val="22"/>
                <w:szCs w:val="22"/>
              </w:rPr>
            </w:pPr>
            <w:r w:rsidRPr="00A71AA4">
              <w:rPr>
                <w:b/>
                <w:bCs/>
                <w:color w:val="000000"/>
                <w:sz w:val="22"/>
                <w:szCs w:val="22"/>
              </w:rPr>
              <w:t>Ilość</w:t>
            </w:r>
          </w:p>
        </w:tc>
        <w:tc>
          <w:tcPr>
            <w:tcW w:w="2053" w:type="dxa"/>
            <w:tcBorders>
              <w:top w:val="single" w:sz="4" w:space="0" w:color="000001"/>
              <w:bottom w:val="single" w:sz="4" w:space="0" w:color="000001"/>
              <w:right w:val="single" w:sz="4" w:space="0" w:color="000001"/>
            </w:tcBorders>
            <w:shd w:val="clear" w:color="auto" w:fill="auto"/>
            <w:vAlign w:val="center"/>
          </w:tcPr>
          <w:p w14:paraId="5799EBE8" w14:textId="77777777" w:rsidR="00CB3F37" w:rsidRPr="00A71AA4" w:rsidRDefault="00CB3F37" w:rsidP="00FC124F">
            <w:pPr>
              <w:jc w:val="center"/>
              <w:rPr>
                <w:b/>
                <w:bCs/>
                <w:color w:val="000000"/>
                <w:sz w:val="22"/>
                <w:szCs w:val="22"/>
              </w:rPr>
            </w:pPr>
            <w:r w:rsidRPr="00A71AA4">
              <w:rPr>
                <w:b/>
                <w:bCs/>
                <w:color w:val="000000"/>
                <w:sz w:val="22"/>
                <w:szCs w:val="22"/>
              </w:rPr>
              <w:t>Cena netto jednostki</w:t>
            </w:r>
          </w:p>
        </w:tc>
        <w:tc>
          <w:tcPr>
            <w:tcW w:w="1650" w:type="dxa"/>
            <w:tcBorders>
              <w:top w:val="single" w:sz="4" w:space="0" w:color="000001"/>
              <w:bottom w:val="single" w:sz="4" w:space="0" w:color="000001"/>
              <w:right w:val="single" w:sz="4" w:space="0" w:color="000001"/>
            </w:tcBorders>
            <w:shd w:val="clear" w:color="auto" w:fill="auto"/>
            <w:vAlign w:val="center"/>
          </w:tcPr>
          <w:p w14:paraId="46FC0091" w14:textId="77777777" w:rsidR="00CB3F37" w:rsidRPr="00A71AA4" w:rsidRDefault="00CB3F37" w:rsidP="00FC124F">
            <w:pPr>
              <w:jc w:val="center"/>
              <w:rPr>
                <w:b/>
                <w:bCs/>
                <w:color w:val="000000"/>
                <w:sz w:val="22"/>
                <w:szCs w:val="22"/>
              </w:rPr>
            </w:pPr>
            <w:r w:rsidRPr="00A71AA4">
              <w:rPr>
                <w:b/>
                <w:bCs/>
                <w:color w:val="000000"/>
                <w:sz w:val="22"/>
                <w:szCs w:val="22"/>
              </w:rPr>
              <w:t>Wartość netto</w:t>
            </w:r>
          </w:p>
        </w:tc>
        <w:tc>
          <w:tcPr>
            <w:tcW w:w="600" w:type="dxa"/>
            <w:tcBorders>
              <w:top w:val="single" w:sz="4" w:space="0" w:color="000001"/>
              <w:bottom w:val="single" w:sz="4" w:space="0" w:color="000001"/>
              <w:right w:val="single" w:sz="4" w:space="0" w:color="000001"/>
            </w:tcBorders>
            <w:shd w:val="clear" w:color="auto" w:fill="auto"/>
            <w:vAlign w:val="center"/>
          </w:tcPr>
          <w:p w14:paraId="4CAE99FC" w14:textId="77777777" w:rsidR="00CB3F37" w:rsidRPr="00A71AA4" w:rsidRDefault="00CB3F37" w:rsidP="00FC124F">
            <w:pPr>
              <w:jc w:val="center"/>
              <w:rPr>
                <w:sz w:val="22"/>
                <w:szCs w:val="22"/>
              </w:rPr>
            </w:pPr>
            <w:r w:rsidRPr="00A71AA4">
              <w:rPr>
                <w:b/>
                <w:bCs/>
                <w:sz w:val="22"/>
                <w:szCs w:val="22"/>
              </w:rPr>
              <w:t>VAT %</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56342F" w14:textId="77777777" w:rsidR="00CB3F37" w:rsidRPr="00A71AA4" w:rsidRDefault="00CB3F37" w:rsidP="00FC124F">
            <w:pPr>
              <w:jc w:val="center"/>
              <w:rPr>
                <w:b/>
                <w:bCs/>
                <w:color w:val="000000"/>
                <w:sz w:val="22"/>
                <w:szCs w:val="22"/>
              </w:rPr>
            </w:pPr>
            <w:r w:rsidRPr="00A71AA4">
              <w:rPr>
                <w:b/>
                <w:bCs/>
                <w:color w:val="000000"/>
                <w:sz w:val="22"/>
                <w:szCs w:val="22"/>
              </w:rPr>
              <w:t>Wartość brutto</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31CCE88" w14:textId="77777777" w:rsidR="00CB3F37" w:rsidRPr="00A71AA4" w:rsidRDefault="00CB3F37" w:rsidP="00FC124F">
            <w:pPr>
              <w:jc w:val="center"/>
              <w:rPr>
                <w:b/>
                <w:bCs/>
                <w:color w:val="000000"/>
                <w:sz w:val="22"/>
                <w:szCs w:val="22"/>
              </w:rPr>
            </w:pPr>
            <w:r w:rsidRPr="00A71AA4">
              <w:rPr>
                <w:b/>
                <w:bCs/>
                <w:color w:val="000000"/>
                <w:sz w:val="22"/>
                <w:szCs w:val="22"/>
              </w:rPr>
              <w:t>Producent/Numer katalogowy</w:t>
            </w:r>
          </w:p>
        </w:tc>
      </w:tr>
      <w:tr w:rsidR="00CB3F37" w:rsidRPr="00A71AA4" w14:paraId="750270F2" w14:textId="77777777" w:rsidTr="00CB3F37">
        <w:trPr>
          <w:trHeight w:val="255"/>
        </w:trPr>
        <w:tc>
          <w:tcPr>
            <w:tcW w:w="4401" w:type="dxa"/>
            <w:tcBorders>
              <w:left w:val="single" w:sz="4" w:space="0" w:color="000001"/>
              <w:bottom w:val="single" w:sz="4" w:space="0" w:color="000001"/>
              <w:right w:val="single" w:sz="4" w:space="0" w:color="000001"/>
            </w:tcBorders>
            <w:shd w:val="clear" w:color="auto" w:fill="auto"/>
            <w:tcMar>
              <w:left w:w="65" w:type="dxa"/>
            </w:tcMar>
            <w:vAlign w:val="bottom"/>
          </w:tcPr>
          <w:p w14:paraId="2AED7761" w14:textId="40FE7C01" w:rsidR="00CB3F37" w:rsidRPr="00A71AA4" w:rsidRDefault="00CB3F37" w:rsidP="00FC124F">
            <w:pPr>
              <w:rPr>
                <w:sz w:val="22"/>
                <w:szCs w:val="22"/>
              </w:rPr>
            </w:pPr>
            <w:r>
              <w:rPr>
                <w:sz w:val="22"/>
                <w:szCs w:val="22"/>
              </w:rPr>
              <w:t>Pozycja 1</w:t>
            </w:r>
          </w:p>
        </w:tc>
        <w:tc>
          <w:tcPr>
            <w:tcW w:w="848" w:type="dxa"/>
            <w:tcBorders>
              <w:bottom w:val="single" w:sz="4" w:space="0" w:color="000001"/>
              <w:right w:val="single" w:sz="4" w:space="0" w:color="000001"/>
            </w:tcBorders>
            <w:shd w:val="clear" w:color="auto" w:fill="auto"/>
            <w:vAlign w:val="center"/>
          </w:tcPr>
          <w:p w14:paraId="73099469" w14:textId="77777777" w:rsidR="00CB3F37" w:rsidRPr="00A71AA4" w:rsidRDefault="00CB3F37" w:rsidP="00FC124F">
            <w:pPr>
              <w:jc w:val="center"/>
              <w:rPr>
                <w:sz w:val="22"/>
                <w:szCs w:val="22"/>
              </w:rPr>
            </w:pPr>
            <w:r w:rsidRPr="00A71AA4">
              <w:rPr>
                <w:sz w:val="22"/>
                <w:szCs w:val="22"/>
              </w:rPr>
              <w:t>szt.</w:t>
            </w:r>
          </w:p>
        </w:tc>
        <w:tc>
          <w:tcPr>
            <w:tcW w:w="965" w:type="dxa"/>
            <w:tcBorders>
              <w:bottom w:val="single" w:sz="4" w:space="0" w:color="000001"/>
              <w:right w:val="single" w:sz="4" w:space="0" w:color="000001"/>
            </w:tcBorders>
            <w:shd w:val="clear" w:color="auto" w:fill="auto"/>
            <w:vAlign w:val="center"/>
          </w:tcPr>
          <w:p w14:paraId="518F679F" w14:textId="2B30C5D9" w:rsidR="00CB3F37" w:rsidRPr="00A71AA4" w:rsidRDefault="00CB3F37" w:rsidP="00FC124F">
            <w:pPr>
              <w:jc w:val="center"/>
              <w:rPr>
                <w:sz w:val="22"/>
                <w:szCs w:val="22"/>
              </w:rPr>
            </w:pPr>
            <w:r>
              <w:rPr>
                <w:sz w:val="22"/>
                <w:szCs w:val="22"/>
              </w:rPr>
              <w:t>4</w:t>
            </w:r>
          </w:p>
        </w:tc>
        <w:tc>
          <w:tcPr>
            <w:tcW w:w="2053" w:type="dxa"/>
            <w:tcBorders>
              <w:bottom w:val="single" w:sz="4" w:space="0" w:color="000001"/>
              <w:right w:val="single" w:sz="4" w:space="0" w:color="000001"/>
            </w:tcBorders>
            <w:shd w:val="clear" w:color="auto" w:fill="auto"/>
            <w:vAlign w:val="center"/>
          </w:tcPr>
          <w:p w14:paraId="058712C3" w14:textId="451B8DE3" w:rsidR="00CB3F37" w:rsidRPr="00A71AA4" w:rsidRDefault="00CB3F37" w:rsidP="00FC124F">
            <w:pPr>
              <w:jc w:val="center"/>
              <w:rPr>
                <w:sz w:val="22"/>
                <w:szCs w:val="22"/>
              </w:rPr>
            </w:pPr>
          </w:p>
        </w:tc>
        <w:tc>
          <w:tcPr>
            <w:tcW w:w="1650" w:type="dxa"/>
            <w:tcBorders>
              <w:top w:val="single" w:sz="4" w:space="0" w:color="000001"/>
              <w:bottom w:val="single" w:sz="4" w:space="0" w:color="000001"/>
              <w:right w:val="single" w:sz="4" w:space="0" w:color="000001"/>
            </w:tcBorders>
            <w:shd w:val="clear" w:color="auto" w:fill="auto"/>
            <w:vAlign w:val="center"/>
          </w:tcPr>
          <w:p w14:paraId="29E767B5" w14:textId="36446380" w:rsidR="00CB3F37" w:rsidRPr="00A71AA4" w:rsidRDefault="00CB3F37" w:rsidP="00FC124F">
            <w:pPr>
              <w:jc w:val="center"/>
              <w:rPr>
                <w:sz w:val="22"/>
                <w:szCs w:val="22"/>
              </w:rPr>
            </w:pPr>
          </w:p>
        </w:tc>
        <w:tc>
          <w:tcPr>
            <w:tcW w:w="600" w:type="dxa"/>
            <w:tcBorders>
              <w:top w:val="single" w:sz="4" w:space="0" w:color="000001"/>
              <w:bottom w:val="single" w:sz="4" w:space="0" w:color="000001"/>
              <w:right w:val="single" w:sz="4" w:space="0" w:color="000001"/>
            </w:tcBorders>
            <w:shd w:val="clear" w:color="auto" w:fill="auto"/>
          </w:tcPr>
          <w:p w14:paraId="2D824C51" w14:textId="7D787897" w:rsidR="00CB3F37" w:rsidRPr="00A71AA4" w:rsidRDefault="00CB3F37" w:rsidP="00FC124F">
            <w:pPr>
              <w:jc w:val="center"/>
              <w:rPr>
                <w:sz w:val="22"/>
                <w:szCs w:val="22"/>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B696CA" w14:textId="77777777" w:rsidR="00CB3F37" w:rsidRPr="00A71AA4" w:rsidRDefault="00CB3F37" w:rsidP="00FC124F">
            <w:pPr>
              <w:jc w:val="center"/>
              <w:rPr>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9C3BBA4" w14:textId="77777777" w:rsidR="00CB3F37" w:rsidRPr="00A71AA4" w:rsidRDefault="00CB3F37" w:rsidP="00FC124F">
            <w:pPr>
              <w:jc w:val="center"/>
              <w:rPr>
                <w:sz w:val="22"/>
                <w:szCs w:val="22"/>
              </w:rPr>
            </w:pPr>
          </w:p>
        </w:tc>
      </w:tr>
      <w:tr w:rsidR="00CB3F37" w:rsidRPr="00A71AA4" w14:paraId="3B828BB3" w14:textId="77777777" w:rsidTr="00CB3F37">
        <w:trPr>
          <w:trHeight w:val="255"/>
        </w:trPr>
        <w:tc>
          <w:tcPr>
            <w:tcW w:w="4401" w:type="dxa"/>
            <w:tcBorders>
              <w:left w:val="single" w:sz="4" w:space="0" w:color="000001"/>
              <w:bottom w:val="single" w:sz="4" w:space="0" w:color="000001"/>
              <w:right w:val="single" w:sz="4" w:space="0" w:color="000001"/>
            </w:tcBorders>
            <w:shd w:val="clear" w:color="auto" w:fill="auto"/>
            <w:tcMar>
              <w:left w:w="65" w:type="dxa"/>
            </w:tcMar>
            <w:vAlign w:val="bottom"/>
          </w:tcPr>
          <w:p w14:paraId="051C71EE" w14:textId="7DE7F798" w:rsidR="00CB3F37" w:rsidRPr="00A71AA4" w:rsidRDefault="00CB3F37" w:rsidP="00FC124F">
            <w:pPr>
              <w:rPr>
                <w:sz w:val="22"/>
                <w:szCs w:val="22"/>
              </w:rPr>
            </w:pPr>
            <w:r>
              <w:rPr>
                <w:sz w:val="22"/>
                <w:szCs w:val="22"/>
              </w:rPr>
              <w:t>Pozycja 2</w:t>
            </w:r>
          </w:p>
        </w:tc>
        <w:tc>
          <w:tcPr>
            <w:tcW w:w="848" w:type="dxa"/>
            <w:tcBorders>
              <w:bottom w:val="single" w:sz="4" w:space="0" w:color="000001"/>
              <w:right w:val="single" w:sz="4" w:space="0" w:color="000001"/>
            </w:tcBorders>
            <w:shd w:val="clear" w:color="auto" w:fill="auto"/>
            <w:vAlign w:val="center"/>
          </w:tcPr>
          <w:p w14:paraId="2F4B7953" w14:textId="77777777" w:rsidR="00CB3F37" w:rsidRPr="00A71AA4" w:rsidRDefault="00CB3F37" w:rsidP="00FC124F">
            <w:pPr>
              <w:jc w:val="center"/>
              <w:rPr>
                <w:sz w:val="22"/>
                <w:szCs w:val="22"/>
              </w:rPr>
            </w:pPr>
            <w:r w:rsidRPr="00A71AA4">
              <w:rPr>
                <w:sz w:val="22"/>
                <w:szCs w:val="22"/>
              </w:rPr>
              <w:t>szt.</w:t>
            </w:r>
          </w:p>
        </w:tc>
        <w:tc>
          <w:tcPr>
            <w:tcW w:w="965" w:type="dxa"/>
            <w:tcBorders>
              <w:bottom w:val="single" w:sz="4" w:space="0" w:color="000001"/>
              <w:right w:val="single" w:sz="4" w:space="0" w:color="000001"/>
            </w:tcBorders>
            <w:shd w:val="clear" w:color="auto" w:fill="auto"/>
            <w:vAlign w:val="center"/>
          </w:tcPr>
          <w:p w14:paraId="7D7A3206" w14:textId="17AE4092" w:rsidR="00CB3F37" w:rsidRPr="00A71AA4" w:rsidRDefault="00CB3F37" w:rsidP="00FC124F">
            <w:pPr>
              <w:jc w:val="center"/>
              <w:rPr>
                <w:sz w:val="22"/>
                <w:szCs w:val="22"/>
              </w:rPr>
            </w:pPr>
            <w:r>
              <w:rPr>
                <w:sz w:val="22"/>
                <w:szCs w:val="22"/>
              </w:rPr>
              <w:t>4</w:t>
            </w:r>
          </w:p>
        </w:tc>
        <w:tc>
          <w:tcPr>
            <w:tcW w:w="2053" w:type="dxa"/>
            <w:tcBorders>
              <w:bottom w:val="single" w:sz="4" w:space="0" w:color="000001"/>
              <w:right w:val="single" w:sz="4" w:space="0" w:color="000001"/>
            </w:tcBorders>
            <w:shd w:val="clear" w:color="auto" w:fill="auto"/>
            <w:vAlign w:val="center"/>
          </w:tcPr>
          <w:p w14:paraId="53DE1E51" w14:textId="4D1F0E9D" w:rsidR="00CB3F37" w:rsidRPr="00A71AA4" w:rsidRDefault="00CB3F37" w:rsidP="00FC124F">
            <w:pPr>
              <w:jc w:val="center"/>
              <w:rPr>
                <w:sz w:val="22"/>
                <w:szCs w:val="22"/>
              </w:rPr>
            </w:pPr>
          </w:p>
        </w:tc>
        <w:tc>
          <w:tcPr>
            <w:tcW w:w="1650" w:type="dxa"/>
            <w:tcBorders>
              <w:top w:val="single" w:sz="4" w:space="0" w:color="000001"/>
              <w:bottom w:val="single" w:sz="4" w:space="0" w:color="000001"/>
              <w:right w:val="single" w:sz="4" w:space="0" w:color="000001"/>
            </w:tcBorders>
            <w:shd w:val="clear" w:color="auto" w:fill="auto"/>
            <w:vAlign w:val="center"/>
          </w:tcPr>
          <w:p w14:paraId="0B3DF94C" w14:textId="78A9E4E3" w:rsidR="00CB3F37" w:rsidRPr="00A71AA4" w:rsidRDefault="00CB3F37" w:rsidP="00FC124F">
            <w:pPr>
              <w:jc w:val="center"/>
              <w:rPr>
                <w:sz w:val="22"/>
                <w:szCs w:val="22"/>
              </w:rPr>
            </w:pPr>
          </w:p>
        </w:tc>
        <w:tc>
          <w:tcPr>
            <w:tcW w:w="600" w:type="dxa"/>
            <w:tcBorders>
              <w:top w:val="single" w:sz="4" w:space="0" w:color="000001"/>
              <w:bottom w:val="single" w:sz="4" w:space="0" w:color="000001"/>
              <w:right w:val="single" w:sz="4" w:space="0" w:color="000001"/>
            </w:tcBorders>
            <w:shd w:val="clear" w:color="auto" w:fill="auto"/>
          </w:tcPr>
          <w:p w14:paraId="6391935A" w14:textId="11B7365D" w:rsidR="00CB3F37" w:rsidRPr="00A71AA4" w:rsidRDefault="00CB3F37" w:rsidP="00FC124F">
            <w:pPr>
              <w:jc w:val="center"/>
              <w:rPr>
                <w:sz w:val="22"/>
                <w:szCs w:val="22"/>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2CECD1E" w14:textId="77777777" w:rsidR="00CB3F37" w:rsidRPr="00A71AA4" w:rsidRDefault="00CB3F37" w:rsidP="00FC124F">
            <w:pPr>
              <w:jc w:val="center"/>
              <w:rPr>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29FE78B" w14:textId="77777777" w:rsidR="00CB3F37" w:rsidRPr="00A71AA4" w:rsidRDefault="00CB3F37" w:rsidP="00FC124F">
            <w:pPr>
              <w:jc w:val="center"/>
              <w:rPr>
                <w:sz w:val="22"/>
                <w:szCs w:val="22"/>
              </w:rPr>
            </w:pPr>
          </w:p>
        </w:tc>
      </w:tr>
      <w:tr w:rsidR="008B4AE5" w:rsidRPr="00A71AA4" w14:paraId="02FB9277" w14:textId="77777777" w:rsidTr="00CB3F37">
        <w:trPr>
          <w:trHeight w:val="255"/>
        </w:trPr>
        <w:tc>
          <w:tcPr>
            <w:tcW w:w="4401" w:type="dxa"/>
            <w:tcBorders>
              <w:left w:val="single" w:sz="4" w:space="0" w:color="000001"/>
              <w:bottom w:val="single" w:sz="4" w:space="0" w:color="000001"/>
              <w:right w:val="single" w:sz="4" w:space="0" w:color="000001"/>
            </w:tcBorders>
            <w:shd w:val="clear" w:color="auto" w:fill="auto"/>
            <w:tcMar>
              <w:left w:w="65" w:type="dxa"/>
            </w:tcMar>
            <w:vAlign w:val="bottom"/>
          </w:tcPr>
          <w:p w14:paraId="0411665B" w14:textId="77777777" w:rsidR="008B4AE5" w:rsidRPr="00A71AA4" w:rsidRDefault="008B4AE5" w:rsidP="00FC124F">
            <w:pPr>
              <w:jc w:val="center"/>
              <w:rPr>
                <w:sz w:val="22"/>
                <w:szCs w:val="22"/>
              </w:rPr>
            </w:pPr>
            <w:r w:rsidRPr="00A71AA4">
              <w:rPr>
                <w:b/>
                <w:sz w:val="22"/>
                <w:szCs w:val="22"/>
              </w:rPr>
              <w:t>RAZEM</w:t>
            </w:r>
          </w:p>
        </w:tc>
        <w:tc>
          <w:tcPr>
            <w:tcW w:w="848" w:type="dxa"/>
            <w:tcBorders>
              <w:bottom w:val="single" w:sz="4" w:space="0" w:color="000001"/>
              <w:right w:val="single" w:sz="4" w:space="0" w:color="000001"/>
            </w:tcBorders>
            <w:shd w:val="clear" w:color="auto" w:fill="auto"/>
            <w:vAlign w:val="center"/>
          </w:tcPr>
          <w:p w14:paraId="2A906A01" w14:textId="77777777" w:rsidR="008B4AE5" w:rsidRPr="00A71AA4" w:rsidRDefault="008B4AE5" w:rsidP="00FC124F">
            <w:pPr>
              <w:jc w:val="center"/>
              <w:rPr>
                <w:b/>
                <w:sz w:val="22"/>
                <w:szCs w:val="22"/>
              </w:rPr>
            </w:pPr>
            <w:r w:rsidRPr="00A71AA4">
              <w:rPr>
                <w:b/>
                <w:sz w:val="22"/>
                <w:szCs w:val="22"/>
              </w:rPr>
              <w:t>x</w:t>
            </w:r>
          </w:p>
        </w:tc>
        <w:tc>
          <w:tcPr>
            <w:tcW w:w="965" w:type="dxa"/>
            <w:tcBorders>
              <w:bottom w:val="single" w:sz="4" w:space="0" w:color="000001"/>
              <w:right w:val="single" w:sz="4" w:space="0" w:color="000001"/>
            </w:tcBorders>
            <w:shd w:val="clear" w:color="auto" w:fill="auto"/>
            <w:vAlign w:val="center"/>
          </w:tcPr>
          <w:p w14:paraId="013F8401" w14:textId="77777777" w:rsidR="008B4AE5" w:rsidRPr="00A71AA4" w:rsidRDefault="008B4AE5" w:rsidP="00FC124F">
            <w:pPr>
              <w:jc w:val="center"/>
              <w:rPr>
                <w:b/>
                <w:sz w:val="22"/>
                <w:szCs w:val="22"/>
              </w:rPr>
            </w:pPr>
            <w:r w:rsidRPr="00A71AA4">
              <w:rPr>
                <w:b/>
                <w:sz w:val="22"/>
                <w:szCs w:val="22"/>
              </w:rPr>
              <w:t>x</w:t>
            </w:r>
          </w:p>
        </w:tc>
        <w:tc>
          <w:tcPr>
            <w:tcW w:w="2053" w:type="dxa"/>
            <w:tcBorders>
              <w:bottom w:val="single" w:sz="4" w:space="0" w:color="000001"/>
              <w:right w:val="single" w:sz="4" w:space="0" w:color="000001"/>
            </w:tcBorders>
            <w:shd w:val="clear" w:color="auto" w:fill="auto"/>
            <w:vAlign w:val="center"/>
          </w:tcPr>
          <w:p w14:paraId="7CB7D375" w14:textId="77777777" w:rsidR="008B4AE5" w:rsidRPr="00A71AA4" w:rsidRDefault="008B4AE5" w:rsidP="00FC124F">
            <w:pPr>
              <w:jc w:val="center"/>
              <w:rPr>
                <w:b/>
                <w:sz w:val="22"/>
                <w:szCs w:val="22"/>
              </w:rPr>
            </w:pPr>
            <w:r w:rsidRPr="00A71AA4">
              <w:rPr>
                <w:b/>
                <w:sz w:val="22"/>
                <w:szCs w:val="22"/>
              </w:rPr>
              <w:t>x</w:t>
            </w:r>
          </w:p>
        </w:tc>
        <w:tc>
          <w:tcPr>
            <w:tcW w:w="1650" w:type="dxa"/>
            <w:tcBorders>
              <w:top w:val="single" w:sz="4" w:space="0" w:color="000001"/>
              <w:bottom w:val="single" w:sz="4" w:space="0" w:color="000001"/>
              <w:right w:val="single" w:sz="4" w:space="0" w:color="000001"/>
            </w:tcBorders>
            <w:shd w:val="clear" w:color="auto" w:fill="auto"/>
            <w:vAlign w:val="center"/>
          </w:tcPr>
          <w:p w14:paraId="33381915" w14:textId="3AA23FDB" w:rsidR="008B4AE5" w:rsidRPr="00A71AA4" w:rsidRDefault="008B4AE5" w:rsidP="00FC124F">
            <w:pPr>
              <w:jc w:val="center"/>
              <w:rPr>
                <w:b/>
                <w:sz w:val="22"/>
                <w:szCs w:val="22"/>
              </w:rPr>
            </w:pPr>
          </w:p>
        </w:tc>
        <w:tc>
          <w:tcPr>
            <w:tcW w:w="600" w:type="dxa"/>
            <w:tcBorders>
              <w:top w:val="single" w:sz="4" w:space="0" w:color="000001"/>
              <w:bottom w:val="single" w:sz="4" w:space="0" w:color="000001"/>
              <w:right w:val="single" w:sz="4" w:space="0" w:color="000001"/>
            </w:tcBorders>
            <w:shd w:val="clear" w:color="auto" w:fill="auto"/>
          </w:tcPr>
          <w:p w14:paraId="0A26F71A" w14:textId="48BC73CD" w:rsidR="008B4AE5" w:rsidRPr="00A71AA4" w:rsidRDefault="008B4AE5" w:rsidP="00FC124F">
            <w:pPr>
              <w:jc w:val="center"/>
              <w:rPr>
                <w:b/>
                <w:sz w:val="22"/>
                <w:szCs w:val="22"/>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E243F7" w14:textId="77777777" w:rsidR="008B4AE5" w:rsidRPr="00A71AA4" w:rsidRDefault="008B4AE5" w:rsidP="00FC124F">
            <w:pPr>
              <w:jc w:val="center"/>
              <w:rPr>
                <w:b/>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A5611F3" w14:textId="77777777" w:rsidR="008B4AE5" w:rsidRPr="00A71AA4" w:rsidRDefault="008B4AE5" w:rsidP="00FC124F">
            <w:pPr>
              <w:jc w:val="center"/>
              <w:rPr>
                <w:b/>
                <w:sz w:val="22"/>
                <w:szCs w:val="22"/>
              </w:rPr>
            </w:pPr>
            <w:r w:rsidRPr="00A71AA4">
              <w:rPr>
                <w:b/>
                <w:sz w:val="22"/>
                <w:szCs w:val="22"/>
              </w:rPr>
              <w:t>x</w:t>
            </w:r>
          </w:p>
        </w:tc>
      </w:tr>
    </w:tbl>
    <w:p w14:paraId="34493AF4" w14:textId="77777777" w:rsidR="008B4AE5" w:rsidRPr="00A71AA4" w:rsidRDefault="008B4AE5" w:rsidP="004B40A3">
      <w:pPr>
        <w:spacing w:line="276" w:lineRule="auto"/>
        <w:jc w:val="both"/>
        <w:rPr>
          <w:rFonts w:eastAsia="Calibri"/>
          <w:sz w:val="22"/>
          <w:szCs w:val="22"/>
        </w:rPr>
      </w:pPr>
    </w:p>
    <w:p w14:paraId="62497B2F" w14:textId="77777777" w:rsidR="004B40A3" w:rsidRDefault="004B40A3" w:rsidP="008B4AE5">
      <w:pPr>
        <w:spacing w:line="276" w:lineRule="auto"/>
        <w:jc w:val="both"/>
        <w:rPr>
          <w:rFonts w:eastAsia="Calibri"/>
          <w:sz w:val="22"/>
          <w:szCs w:val="22"/>
        </w:rPr>
      </w:pPr>
    </w:p>
    <w:p w14:paraId="74CFA837" w14:textId="6CAF40DC" w:rsidR="00B81B35" w:rsidRDefault="00B81B35" w:rsidP="008B4AE5">
      <w:pPr>
        <w:spacing w:line="276" w:lineRule="auto"/>
        <w:jc w:val="both"/>
        <w:rPr>
          <w:rFonts w:eastAsia="Calibri"/>
          <w:sz w:val="22"/>
          <w:szCs w:val="22"/>
        </w:rPr>
      </w:pPr>
    </w:p>
    <w:p w14:paraId="1A581F53" w14:textId="77777777" w:rsidR="00D43604" w:rsidRPr="00A71AA4" w:rsidRDefault="00D43604" w:rsidP="008B4AE5">
      <w:pPr>
        <w:spacing w:line="276" w:lineRule="auto"/>
        <w:jc w:val="both"/>
        <w:rPr>
          <w:rFonts w:eastAsia="Calibri"/>
          <w:sz w:val="22"/>
          <w:szCs w:val="22"/>
        </w:rPr>
      </w:pPr>
    </w:p>
    <w:p w14:paraId="736BF228" w14:textId="77777777" w:rsidR="008B4AE5" w:rsidRPr="00A71AA4" w:rsidRDefault="008B4AE5" w:rsidP="008B4AE5">
      <w:pPr>
        <w:spacing w:line="276" w:lineRule="auto"/>
        <w:ind w:left="360"/>
        <w:jc w:val="both"/>
        <w:rPr>
          <w:rFonts w:eastAsia="Calibri"/>
          <w:sz w:val="22"/>
          <w:szCs w:val="22"/>
        </w:rPr>
      </w:pPr>
      <w:r w:rsidRPr="00A71AA4">
        <w:rPr>
          <w:rFonts w:eastAsia="Calibri"/>
          <w:sz w:val="22"/>
          <w:szCs w:val="22"/>
        </w:rPr>
        <w:t xml:space="preserve">……………………… dnia ……………………  </w:t>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t>……………………………………………………..</w:t>
      </w:r>
    </w:p>
    <w:p w14:paraId="0F35D4E2" w14:textId="77777777" w:rsidR="008B4AE5" w:rsidRPr="00A71AA4" w:rsidRDefault="008B4AE5" w:rsidP="008B4AE5">
      <w:pPr>
        <w:spacing w:line="276" w:lineRule="auto"/>
        <w:ind w:left="8856" w:firstLine="348"/>
        <w:jc w:val="both"/>
        <w:rPr>
          <w:rFonts w:eastAsia="Calibri"/>
          <w:sz w:val="22"/>
          <w:szCs w:val="22"/>
        </w:rPr>
      </w:pPr>
      <w:r w:rsidRPr="00A71AA4">
        <w:rPr>
          <w:rFonts w:eastAsia="Calibri"/>
          <w:sz w:val="22"/>
          <w:szCs w:val="22"/>
        </w:rPr>
        <w:t>(podpis osoby upoważnionej do reprezentacji)</w:t>
      </w:r>
    </w:p>
    <w:p w14:paraId="1F348864" w14:textId="77777777" w:rsidR="008B4AE5" w:rsidRPr="00A71AA4" w:rsidRDefault="008B4AE5" w:rsidP="008B4AE5">
      <w:pPr>
        <w:rPr>
          <w:sz w:val="22"/>
          <w:szCs w:val="22"/>
        </w:rPr>
      </w:pPr>
    </w:p>
    <w:p w14:paraId="7D3AF580" w14:textId="77777777" w:rsidR="00766F7C" w:rsidRDefault="00766F7C" w:rsidP="00265087">
      <w:pPr>
        <w:rPr>
          <w:b/>
          <w:sz w:val="22"/>
          <w:szCs w:val="22"/>
        </w:rPr>
        <w:sectPr w:rsidR="00766F7C" w:rsidSect="006A55D1">
          <w:footerReference w:type="default" r:id="rId21"/>
          <w:pgSz w:w="16838" w:h="11906" w:orient="landscape"/>
          <w:pgMar w:top="1418" w:right="1418" w:bottom="1418" w:left="1418" w:header="709" w:footer="709" w:gutter="0"/>
          <w:cols w:space="708"/>
          <w:docGrid w:linePitch="299"/>
        </w:sectPr>
      </w:pPr>
    </w:p>
    <w:p w14:paraId="3827DB8C" w14:textId="3F13FF6E" w:rsidR="008B4AE5" w:rsidRDefault="008B4AE5" w:rsidP="00265087">
      <w:pPr>
        <w:rPr>
          <w:b/>
          <w:sz w:val="22"/>
          <w:szCs w:val="22"/>
        </w:rPr>
      </w:pPr>
    </w:p>
    <w:p w14:paraId="648D5F94" w14:textId="77777777" w:rsidR="008B4AE5" w:rsidRDefault="008B4AE5" w:rsidP="00265087">
      <w:pPr>
        <w:rPr>
          <w:b/>
          <w:sz w:val="22"/>
          <w:szCs w:val="22"/>
        </w:rPr>
      </w:pPr>
    </w:p>
    <w:p w14:paraId="0F9034FA" w14:textId="77777777" w:rsidR="007C6BC2" w:rsidRDefault="007C6BC2" w:rsidP="007C6BC2">
      <w:pPr>
        <w:tabs>
          <w:tab w:val="left" w:pos="2712"/>
        </w:tabs>
        <w:rPr>
          <w:rFonts w:ascii="Calibri" w:hAnsi="Calibri" w:cs="Calibri"/>
          <w:b/>
        </w:rPr>
      </w:pPr>
    </w:p>
    <w:p w14:paraId="2C573F15" w14:textId="51146712" w:rsidR="000E287C" w:rsidRPr="008B1412" w:rsidRDefault="000E287C" w:rsidP="000E287C">
      <w:pPr>
        <w:spacing w:after="120" w:line="276" w:lineRule="auto"/>
        <w:ind w:left="7080"/>
        <w:rPr>
          <w:rFonts w:ascii="Calibri" w:eastAsia="Calibri" w:hAnsi="Calibri" w:cs="Calibri"/>
          <w:b/>
          <w:bCs/>
          <w:kern w:val="1"/>
          <w:sz w:val="22"/>
          <w:szCs w:val="22"/>
        </w:rPr>
      </w:pPr>
      <w:r w:rsidRPr="008B1412">
        <w:rPr>
          <w:rFonts w:ascii="Calibri" w:eastAsia="Calibri" w:hAnsi="Calibri" w:cs="Calibri"/>
          <w:b/>
          <w:bCs/>
          <w:kern w:val="1"/>
          <w:sz w:val="22"/>
          <w:szCs w:val="22"/>
        </w:rPr>
        <w:t>Załącznik nr 5 do SWZ</w:t>
      </w:r>
    </w:p>
    <w:p w14:paraId="2A1BDD26"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09FFD074" w14:textId="77777777" w:rsidR="000E287C" w:rsidRPr="008B1412" w:rsidRDefault="000E287C" w:rsidP="000E287C">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35EC96DB" w14:textId="77777777" w:rsidR="000E287C" w:rsidRPr="00BE3718" w:rsidRDefault="000E287C" w:rsidP="000E287C">
      <w:pPr>
        <w:autoSpaceDE w:val="0"/>
        <w:autoSpaceDN w:val="0"/>
        <w:adjustRightInd w:val="0"/>
        <w:jc w:val="both"/>
        <w:rPr>
          <w:rFonts w:ascii="Calibri" w:hAnsi="Calibri" w:cs="Calibri"/>
          <w:bCs/>
          <w:sz w:val="18"/>
          <w:szCs w:val="18"/>
        </w:rPr>
      </w:pPr>
      <w:r w:rsidRPr="00BE3718">
        <w:rPr>
          <w:rFonts w:ascii="Calibri" w:hAnsi="Calibri" w:cs="Calibri"/>
          <w:bCs/>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064298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administratorem Pani/Pana danych osobowych jest 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 xml:space="preserve">24-100 Puławy, </w:t>
      </w:r>
      <w:r w:rsidRPr="00BE3718">
        <w:rPr>
          <w:rFonts w:ascii="Calibri" w:hAnsi="Calibri" w:cs="Calibri"/>
          <w:sz w:val="18"/>
          <w:szCs w:val="18"/>
        </w:rPr>
        <w:t>NIP: 7162238942, REGON: 431205731</w:t>
      </w:r>
    </w:p>
    <w:p w14:paraId="2D9ABF78"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Pr="00BE3718">
        <w:rPr>
          <w:rFonts w:ascii="Calibri" w:hAnsi="Calibri" w:cs="Calibri"/>
          <w:bCs/>
          <w:sz w:val="18"/>
          <w:szCs w:val="18"/>
        </w:rPr>
        <w:t>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24-100 Puławy, pocztą elektroniczną na adres e-mail:</w:t>
      </w:r>
      <w:r w:rsidRPr="00BE3718">
        <w:rPr>
          <w:rFonts w:ascii="Calibri" w:hAnsi="Calibri" w:cs="Calibri"/>
          <w:sz w:val="18"/>
          <w:szCs w:val="18"/>
        </w:rPr>
        <w:t xml:space="preserve"> odo@szpitalpulawy.pl</w:t>
      </w:r>
      <w:r w:rsidRPr="00BE3718">
        <w:rPr>
          <w:rFonts w:ascii="Calibri" w:hAnsi="Calibri" w:cs="Calibri"/>
          <w:bCs/>
          <w:sz w:val="18"/>
          <w:szCs w:val="18"/>
        </w:rPr>
        <w:t>;</w:t>
      </w:r>
    </w:p>
    <w:p w14:paraId="24B02FBE"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6245B00"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xml:space="preserve">• odbiorcami Pani/Pana danych osobowych będą osoby lub podmioty, którym udostępniona zostanie dokumentacja postępowania w oparciu o art. 18 oraz art. 74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0BC3D3B6"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xml:space="preserve">• Pani/Pana dane osobowe będą przechowywane, zgodnie z art. 78 ust. 1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przez okres 4 lat od dnia zakończenia postępowania o udzielenie zamówienia, a jeżeli czas trwania umowy przekracza 4 lata, okres przechowywania obejmuje cały czas trwania umowy;</w:t>
      </w:r>
    </w:p>
    <w:p w14:paraId="729DB63F"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xml:space="preserve">• obowiązek podania przez Panią/Pana danych osobowych bezpośrednio Pani/Pana dotyczących jest wymogiem ustawowym określonym w przepisach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związanym z udziałem w postępowaniu o udzielenie zamówienia publicznego; konsekwencje nie podania określonych danych wynikają z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27657384"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odniesieniu do Pani/Pana danych osobowych decyzje nie będą podejmowane w sposób zautomatyzowany, stosownie do art. 22RODO;</w:t>
      </w:r>
    </w:p>
    <w:p w14:paraId="7A0D66B1"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Posiada Pan/Pani:</w:t>
      </w:r>
    </w:p>
    <w:p w14:paraId="6F298909" w14:textId="77777777" w:rsidR="000E287C" w:rsidRPr="00BE3718" w:rsidRDefault="000E287C" w:rsidP="000E287C">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 na podstawie art. 15 RODO prawo dostępu do danych osobowych Pani/Pana dotyczących;</w:t>
      </w:r>
    </w:p>
    <w:p w14:paraId="277B1E79" w14:textId="77777777" w:rsidR="000E287C" w:rsidRPr="00BE3718" w:rsidRDefault="000E287C" w:rsidP="000E287C">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oraz nie może naruszać integralności protokołu oraz jego załączników.</w:t>
      </w:r>
    </w:p>
    <w:p w14:paraId="394CD9B4"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5448AEB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wniesienia skargi do Prezesa Urzędu Ochrony Danych Osobowych, gdy uzna Pani/Pan, że przetwarzanie danych osobowych Pani/Pana dotyczących narusza przepisy RODO;</w:t>
      </w:r>
    </w:p>
    <w:p w14:paraId="0364C5D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nie przysługuje Pani/Panu:</w:t>
      </w:r>
    </w:p>
    <w:p w14:paraId="4C072EA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w związku z art. 17 ust. 3 lit. b, d lub e RODO prawo do usunięcia danych osobowych;</w:t>
      </w:r>
    </w:p>
    <w:p w14:paraId="4A96DE65"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przenoszenia danych osobowych, o którym mowa w art. 20 RODO;</w:t>
      </w:r>
    </w:p>
    <w:p w14:paraId="18DE94F9"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21 RODO prawo sprzeciwu, wobec przetwarzania danych osobowych, gdyż podstawą prawną przetwarzania Pani/Pana danych osobowych jest art. 6 ust. 1 lit. c RODO.</w:t>
      </w:r>
    </w:p>
    <w:p w14:paraId="2E05C47D" w14:textId="77777777" w:rsidR="000E287C" w:rsidRPr="00BE3718" w:rsidRDefault="000E287C" w:rsidP="000E287C">
      <w:pPr>
        <w:autoSpaceDE w:val="0"/>
        <w:autoSpaceDN w:val="0"/>
        <w:adjustRightInd w:val="0"/>
        <w:ind w:left="709"/>
        <w:jc w:val="both"/>
        <w:rPr>
          <w:rFonts w:ascii="Calibri" w:hAnsi="Calibri" w:cs="Calibri"/>
          <w:bCs/>
          <w:sz w:val="18"/>
          <w:szCs w:val="18"/>
        </w:rPr>
      </w:pPr>
    </w:p>
    <w:p w14:paraId="2E4FB372" w14:textId="77777777" w:rsidR="000E287C" w:rsidRPr="00BE3718" w:rsidRDefault="000E287C" w:rsidP="000E287C">
      <w:pPr>
        <w:widowControl w:val="0"/>
        <w:spacing w:line="100" w:lineRule="atLeast"/>
        <w:jc w:val="both"/>
        <w:rPr>
          <w:rFonts w:ascii="Calibri" w:hAnsi="Calibri" w:cs="Calibri"/>
          <w:bCs/>
          <w:sz w:val="18"/>
          <w:szCs w:val="18"/>
        </w:rPr>
      </w:pPr>
      <w:r w:rsidRPr="00BE3718">
        <w:rPr>
          <w:rFonts w:ascii="Calibri" w:hAnsi="Calibri" w:cs="Calibri"/>
          <w:bCs/>
          <w:sz w:val="18"/>
          <w:szCs w:val="18"/>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2A3F38E" w14:textId="77777777" w:rsidR="000E287C" w:rsidRPr="00FC124F" w:rsidRDefault="000E287C" w:rsidP="000E287C">
      <w:pPr>
        <w:spacing w:line="100" w:lineRule="atLeast"/>
        <w:jc w:val="both"/>
        <w:rPr>
          <w:rFonts w:ascii="Calibri" w:hAnsi="Calibri" w:cs="Calibri"/>
          <w:b/>
          <w:bCs/>
        </w:rPr>
      </w:pPr>
    </w:p>
    <w:p w14:paraId="26C371F1"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32F6FED9" w14:textId="77777777" w:rsidR="000E287C" w:rsidRPr="0050549F" w:rsidRDefault="000E287C" w:rsidP="000E287C">
      <w:pPr>
        <w:spacing w:after="120" w:line="276" w:lineRule="auto"/>
        <w:rPr>
          <w:rFonts w:ascii="Calibri" w:eastAsia="Calibri" w:hAnsi="Calibri" w:cs="Calibri"/>
          <w:kern w:val="1"/>
          <w:sz w:val="22"/>
          <w:szCs w:val="22"/>
        </w:rPr>
      </w:pPr>
      <w:r w:rsidRPr="0050549F">
        <w:rPr>
          <w:rFonts w:ascii="Calibri" w:hAnsi="Calibri" w:cs="Calibri"/>
          <w:kern w:val="1"/>
          <w:sz w:val="22"/>
          <w:szCs w:val="22"/>
        </w:rPr>
        <w:t>……………………………………</w:t>
      </w:r>
      <w:r w:rsidRPr="0050549F">
        <w:rPr>
          <w:rFonts w:ascii="Calibri" w:eastAsia="Calibri" w:hAnsi="Calibri" w:cs="Calibri"/>
          <w:kern w:val="1"/>
          <w:sz w:val="22"/>
          <w:szCs w:val="22"/>
        </w:rPr>
        <w:t>.</w:t>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t>………………………………</w:t>
      </w:r>
    </w:p>
    <w:p w14:paraId="487C6ACC" w14:textId="7A4C1A9A" w:rsidR="00F47451" w:rsidRPr="0050549F" w:rsidRDefault="000E287C" w:rsidP="000E287C">
      <w:pPr>
        <w:tabs>
          <w:tab w:val="left" w:pos="2712"/>
          <w:tab w:val="left" w:pos="7428"/>
        </w:tabs>
        <w:rPr>
          <w:rFonts w:ascii="Calibri" w:hAnsi="Calibri" w:cs="Calibri"/>
          <w:sz w:val="18"/>
          <w:szCs w:val="18"/>
        </w:rPr>
      </w:pPr>
      <w:r w:rsidRPr="0050549F">
        <w:rPr>
          <w:rFonts w:ascii="Calibri" w:eastAsia="Calibri" w:hAnsi="Calibri" w:cs="Calibri"/>
          <w:kern w:val="1"/>
          <w:sz w:val="22"/>
          <w:szCs w:val="22"/>
        </w:rPr>
        <w:t>Miejscowość, dat</w:t>
      </w:r>
      <w:r w:rsidR="00C76CD0" w:rsidRPr="0050549F">
        <w:rPr>
          <w:rFonts w:ascii="Calibri" w:eastAsia="Calibri" w:hAnsi="Calibri" w:cs="Calibri"/>
          <w:kern w:val="1"/>
          <w:sz w:val="22"/>
          <w:szCs w:val="22"/>
        </w:rPr>
        <w:t xml:space="preserve">a                                                                                               </w:t>
      </w:r>
      <w:r w:rsidR="00C76CD0" w:rsidRPr="0050549F">
        <w:rPr>
          <w:rFonts w:eastAsia="Calibri" w:cs="Symbol"/>
          <w:kern w:val="1"/>
          <w:sz w:val="22"/>
          <w:szCs w:val="22"/>
        </w:rPr>
        <w:t xml:space="preserve"> podpis osoby upoważnionej</w:t>
      </w:r>
    </w:p>
    <w:sectPr w:rsidR="00F47451" w:rsidRPr="0050549F" w:rsidSect="006A55D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025F" w14:textId="77777777" w:rsidR="008B2DC8" w:rsidRDefault="008B2DC8" w:rsidP="00923542">
      <w:r>
        <w:separator/>
      </w:r>
    </w:p>
  </w:endnote>
  <w:endnote w:type="continuationSeparator" w:id="0">
    <w:p w14:paraId="43C0C9AD" w14:textId="77777777" w:rsidR="008B2DC8" w:rsidRDefault="008B2DC8"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PS-BoldMT">
    <w:charset w:val="00"/>
    <w:family w:val="auto"/>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36520"/>
      <w:docPartObj>
        <w:docPartGallery w:val="Page Numbers (Bottom of Page)"/>
        <w:docPartUnique/>
      </w:docPartObj>
    </w:sdtPr>
    <w:sdtContent>
      <w:p w14:paraId="409A41E8" w14:textId="77777777" w:rsidR="00FC124F" w:rsidRDefault="00FC124F">
        <w:pPr>
          <w:pStyle w:val="Stopka"/>
          <w:jc w:val="center"/>
        </w:pPr>
        <w:r>
          <w:fldChar w:fldCharType="begin"/>
        </w:r>
        <w:r>
          <w:instrText>PAGE   \* MERGEFORMAT</w:instrText>
        </w:r>
        <w:r>
          <w:fldChar w:fldCharType="separate"/>
        </w:r>
        <w:r w:rsidR="00264DFB">
          <w:rPr>
            <w:noProof/>
          </w:rPr>
          <w:t>7</w:t>
        </w:r>
        <w:r>
          <w:fldChar w:fldCharType="end"/>
        </w:r>
      </w:p>
    </w:sdtContent>
  </w:sdt>
  <w:p w14:paraId="78DF363F" w14:textId="77777777" w:rsidR="00FC124F" w:rsidRDefault="00FC12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22792"/>
      <w:docPartObj>
        <w:docPartGallery w:val="Page Numbers (Bottom of Page)"/>
        <w:docPartUnique/>
      </w:docPartObj>
    </w:sdtPr>
    <w:sdtContent>
      <w:p w14:paraId="6E681FCD" w14:textId="24E545A7" w:rsidR="00FC124F" w:rsidRDefault="00FC124F">
        <w:pPr>
          <w:pStyle w:val="Stopka"/>
          <w:jc w:val="center"/>
        </w:pPr>
        <w:r>
          <w:fldChar w:fldCharType="begin"/>
        </w:r>
        <w:r>
          <w:instrText>PAGE   \* MERGEFORMAT</w:instrText>
        </w:r>
        <w:r>
          <w:fldChar w:fldCharType="separate"/>
        </w:r>
        <w:r w:rsidR="00264DFB">
          <w:rPr>
            <w:noProof/>
          </w:rPr>
          <w:t>23</w:t>
        </w:r>
        <w:r>
          <w:fldChar w:fldCharType="end"/>
        </w:r>
      </w:p>
    </w:sdtContent>
  </w:sdt>
  <w:p w14:paraId="05E1E4B3" w14:textId="6DCBAE8E" w:rsidR="00FC124F" w:rsidRPr="000E287C" w:rsidRDefault="00FC124F" w:rsidP="000E28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8C22" w14:textId="77777777" w:rsidR="008B2DC8" w:rsidRDefault="008B2DC8" w:rsidP="00923542">
      <w:r>
        <w:separator/>
      </w:r>
    </w:p>
  </w:footnote>
  <w:footnote w:type="continuationSeparator" w:id="0">
    <w:p w14:paraId="3344AD84" w14:textId="77777777" w:rsidR="008B2DC8" w:rsidRDefault="008B2DC8" w:rsidP="00923542">
      <w:r>
        <w:continuationSeparator/>
      </w:r>
    </w:p>
  </w:footnote>
  <w:footnote w:id="1">
    <w:p w14:paraId="3A67E113" w14:textId="2F5D448D" w:rsidR="00FC124F" w:rsidRPr="004D4006" w:rsidRDefault="00FC124F"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FC124F" w:rsidRPr="004D4006" w:rsidRDefault="00FC124F" w:rsidP="00562830">
      <w:pPr>
        <w:pStyle w:val="Tekstprzypisudolnego"/>
        <w:jc w:val="both"/>
        <w:rPr>
          <w:sz w:val="18"/>
          <w:szCs w:val="18"/>
        </w:rPr>
      </w:pPr>
    </w:p>
    <w:p w14:paraId="772B23CB" w14:textId="77777777" w:rsidR="00FC124F" w:rsidRDefault="00FC124F"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15:restartNumberingAfterBreak="0">
    <w:nsid w:val="0000002D"/>
    <w:multiLevelType w:val="multilevel"/>
    <w:tmpl w:val="9EC0B29C"/>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A"/>
    <w:multiLevelType w:val="multilevel"/>
    <w:tmpl w:val="0000003A"/>
    <w:name w:val="WW8Num61"/>
    <w:lvl w:ilvl="0">
      <w:start w:val="1"/>
      <w:numFmt w:val="decimal"/>
      <w:lvlText w:val="%1."/>
      <w:lvlJc w:val="left"/>
      <w:pPr>
        <w:tabs>
          <w:tab w:val="num" w:pos="720"/>
        </w:tabs>
        <w:ind w:left="720" w:hanging="720"/>
      </w:pPr>
      <w:rPr>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0A2B451A"/>
    <w:multiLevelType w:val="multilevel"/>
    <w:tmpl w:val="6486F30C"/>
    <w:styleLink w:val="WW8Num6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116C027F"/>
    <w:multiLevelType w:val="multilevel"/>
    <w:tmpl w:val="CAE2F39E"/>
    <w:styleLink w:val="WW8Num3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131E2038"/>
    <w:multiLevelType w:val="multilevel"/>
    <w:tmpl w:val="8FDEDCB4"/>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4B3FB3"/>
    <w:multiLevelType w:val="multilevel"/>
    <w:tmpl w:val="0C5EF0B0"/>
    <w:lvl w:ilvl="0">
      <w:start w:val="1"/>
      <w:numFmt w:val="decimal"/>
      <w:lvlText w:val="%1."/>
      <w:lvlJc w:val="left"/>
      <w:pPr>
        <w:tabs>
          <w:tab w:val="num" w:pos="143"/>
        </w:tabs>
        <w:ind w:left="1070"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500638A"/>
    <w:multiLevelType w:val="multilevel"/>
    <w:tmpl w:val="C34CC896"/>
    <w:styleLink w:val="WW8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1C4A7CF5"/>
    <w:multiLevelType w:val="multilevel"/>
    <w:tmpl w:val="1E82A454"/>
    <w:styleLink w:val="WW8Num5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221E197A"/>
    <w:multiLevelType w:val="multilevel"/>
    <w:tmpl w:val="0F3CED14"/>
    <w:styleLink w:val="WW8Num8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249763F"/>
    <w:multiLevelType w:val="multilevel"/>
    <w:tmpl w:val="52304E1A"/>
    <w:styleLink w:val="WW8Num7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3" w15:restartNumberingAfterBreak="0">
    <w:nsid w:val="267624E1"/>
    <w:multiLevelType w:val="multilevel"/>
    <w:tmpl w:val="EC482B16"/>
    <w:styleLink w:val="WW8Num70"/>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75A701C"/>
    <w:multiLevelType w:val="multilevel"/>
    <w:tmpl w:val="750CE310"/>
    <w:styleLink w:val="WW8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EEC553A"/>
    <w:multiLevelType w:val="multilevel"/>
    <w:tmpl w:val="D6365C9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34EF7AF6"/>
    <w:multiLevelType w:val="multilevel"/>
    <w:tmpl w:val="E67A6666"/>
    <w:styleLink w:val="WW8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378809E3"/>
    <w:multiLevelType w:val="multilevel"/>
    <w:tmpl w:val="D69CD624"/>
    <w:styleLink w:val="WW8Num3"/>
    <w:lvl w:ilvl="0">
      <w:start w:val="1"/>
      <w:numFmt w:val="decimal"/>
      <w:lvlText w:val="%1."/>
      <w:lvlJc w:val="left"/>
      <w:pPr>
        <w:ind w:left="0" w:firstLine="0"/>
      </w:pPr>
      <w:rPr>
        <w:rFonts w:ascii="Times New Roman" w:eastAsia="Calibri" w:hAnsi="Times New Roman"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37F74C20"/>
    <w:multiLevelType w:val="hybridMultilevel"/>
    <w:tmpl w:val="609CD5F6"/>
    <w:lvl w:ilvl="0" w:tplc="FEBC2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4" w15:restartNumberingAfterBreak="0">
    <w:nsid w:val="40B52B82"/>
    <w:multiLevelType w:val="multilevel"/>
    <w:tmpl w:val="9306EC36"/>
    <w:styleLink w:val="WW8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40D33177"/>
    <w:multiLevelType w:val="multilevel"/>
    <w:tmpl w:val="A1AAA1DA"/>
    <w:styleLink w:val="WW8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1B164E3"/>
    <w:multiLevelType w:val="multilevel"/>
    <w:tmpl w:val="5EC04FF2"/>
    <w:styleLink w:val="WW8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15:restartNumberingAfterBreak="0">
    <w:nsid w:val="44B75F32"/>
    <w:multiLevelType w:val="multilevel"/>
    <w:tmpl w:val="B46AEEA4"/>
    <w:styleLink w:val="WW8Num77"/>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4A82115B"/>
    <w:multiLevelType w:val="multilevel"/>
    <w:tmpl w:val="EA84878E"/>
    <w:styleLink w:val="WW8Num4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4B985103"/>
    <w:multiLevelType w:val="multilevel"/>
    <w:tmpl w:val="62302D52"/>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50B04291"/>
    <w:multiLevelType w:val="multilevel"/>
    <w:tmpl w:val="E9980A8C"/>
    <w:styleLink w:val="WW8Num38"/>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562514C9"/>
    <w:multiLevelType w:val="multilevel"/>
    <w:tmpl w:val="4AC0F9CC"/>
    <w:styleLink w:val="WW8Num85"/>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4" w15:restartNumberingAfterBreak="0">
    <w:nsid w:val="569E34AD"/>
    <w:multiLevelType w:val="multilevel"/>
    <w:tmpl w:val="FE862576"/>
    <w:styleLink w:val="WW8Num35"/>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58DB1D6E"/>
    <w:multiLevelType w:val="multilevel"/>
    <w:tmpl w:val="9B0243FE"/>
    <w:styleLink w:val="WW8Num5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59961A49"/>
    <w:multiLevelType w:val="multilevel"/>
    <w:tmpl w:val="0E809C2A"/>
    <w:styleLink w:val="WW8Num50"/>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5CCA6B53"/>
    <w:multiLevelType w:val="multilevel"/>
    <w:tmpl w:val="2FA64746"/>
    <w:styleLink w:val="WW8Num97"/>
    <w:lvl w:ilvl="0">
      <w:start w:val="1"/>
      <w:numFmt w:val="decimal"/>
      <w:lvlText w:val="%1."/>
      <w:lvlJc w:val="left"/>
      <w:pPr>
        <w:ind w:left="0" w:firstLine="0"/>
      </w:pPr>
    </w:lvl>
    <w:lvl w:ilvl="1">
      <w:start w:val="1"/>
      <w:numFmt w:val="decimal"/>
      <w:lvlText w:val="%2."/>
      <w:lvlJc w:val="left"/>
      <w:pPr>
        <w:ind w:left="0" w:firstLine="0"/>
      </w:pPr>
    </w:lvl>
    <w:lvl w:ilvl="2">
      <w:start w:val="100"/>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5D8D363C"/>
    <w:multiLevelType w:val="multilevel"/>
    <w:tmpl w:val="D41CD0AA"/>
    <w:styleLink w:val="WW8Num30"/>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5E227666"/>
    <w:multiLevelType w:val="hybridMultilevel"/>
    <w:tmpl w:val="DAE08616"/>
    <w:lvl w:ilvl="0" w:tplc="04150001">
      <w:start w:val="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21E6786"/>
    <w:multiLevelType w:val="multilevel"/>
    <w:tmpl w:val="1AA822C8"/>
    <w:lvl w:ilvl="0">
      <w:start w:val="1"/>
      <w:numFmt w:val="lowerLetter"/>
      <w:lvlText w:val="%1)"/>
      <w:lvlJc w:val="left"/>
      <w:pPr>
        <w:ind w:left="360" w:hanging="360"/>
      </w:pPr>
      <w:rPr>
        <w:rFonts w:eastAsia="Times New Roman" w:cs="Times New Roman"/>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2227443"/>
    <w:multiLevelType w:val="multilevel"/>
    <w:tmpl w:val="EB1414E0"/>
    <w:styleLink w:val="WW8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26065"/>
    <w:multiLevelType w:val="multilevel"/>
    <w:tmpl w:val="82B24A8A"/>
    <w:styleLink w:val="WW8Num48"/>
    <w:lvl w:ilvl="0">
      <w:start w:val="1"/>
      <w:numFmt w:val="decimal"/>
      <w:lvlText w:val="%1."/>
      <w:lvlJc w:val="left"/>
      <w:pPr>
        <w:ind w:left="0" w:firstLine="0"/>
      </w:pPr>
    </w:lvl>
    <w:lvl w:ilvl="1">
      <w:start w:val="13"/>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BF0222E"/>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CC05061"/>
    <w:multiLevelType w:val="multilevel"/>
    <w:tmpl w:val="CDCCA47A"/>
    <w:styleLink w:val="WW8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15:restartNumberingAfterBreak="0">
    <w:nsid w:val="6E156344"/>
    <w:multiLevelType w:val="multilevel"/>
    <w:tmpl w:val="E8B29D92"/>
    <w:styleLink w:val="WW8Num9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1" w15:restartNumberingAfterBreak="0">
    <w:nsid w:val="6E6E4275"/>
    <w:multiLevelType w:val="multilevel"/>
    <w:tmpl w:val="7F647C7E"/>
    <w:styleLink w:val="WW8Num6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15:restartNumberingAfterBreak="0">
    <w:nsid w:val="6F572513"/>
    <w:multiLevelType w:val="multilevel"/>
    <w:tmpl w:val="09208D28"/>
    <w:styleLink w:val="WW8Num47"/>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2571CE"/>
    <w:multiLevelType w:val="multilevel"/>
    <w:tmpl w:val="76029888"/>
    <w:styleLink w:val="WW8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43554F1"/>
    <w:multiLevelType w:val="multilevel"/>
    <w:tmpl w:val="E4F08DA2"/>
    <w:styleLink w:val="WW8Num6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782A4591"/>
    <w:multiLevelType w:val="multilevel"/>
    <w:tmpl w:val="30DE25D6"/>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785F3924"/>
    <w:multiLevelType w:val="multilevel"/>
    <w:tmpl w:val="A1CC9CC2"/>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9" w15:restartNumberingAfterBreak="0">
    <w:nsid w:val="7ABE0C3D"/>
    <w:multiLevelType w:val="multilevel"/>
    <w:tmpl w:val="786C42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0" w15:restartNumberingAfterBreak="0">
    <w:nsid w:val="7B814694"/>
    <w:multiLevelType w:val="multilevel"/>
    <w:tmpl w:val="A2869B0A"/>
    <w:styleLink w:val="WW8Num62"/>
    <w:lvl w:ilvl="0">
      <w:start w:val="1"/>
      <w:numFmt w:val="decimal"/>
      <w:lvlText w:val="%1."/>
      <w:lvlJc w:val="left"/>
      <w:pPr>
        <w:ind w:left="0" w:firstLine="0"/>
      </w:pPr>
    </w:lvl>
    <w:lvl w:ilvl="1">
      <w:start w:val="1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7E350787"/>
    <w:multiLevelType w:val="hybridMultilevel"/>
    <w:tmpl w:val="07547312"/>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F5E07F6"/>
    <w:multiLevelType w:val="multilevel"/>
    <w:tmpl w:val="0D666C08"/>
    <w:styleLink w:val="WW8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7F71701A"/>
    <w:multiLevelType w:val="multilevel"/>
    <w:tmpl w:val="D81A1CA8"/>
    <w:styleLink w:val="WW8Num39"/>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952446786">
    <w:abstractNumId w:val="81"/>
  </w:num>
  <w:num w:numId="2" w16cid:durableId="1601334943">
    <w:abstractNumId w:val="11"/>
  </w:num>
  <w:num w:numId="3" w16cid:durableId="1643389475">
    <w:abstractNumId w:val="65"/>
  </w:num>
  <w:num w:numId="4" w16cid:durableId="1550532349">
    <w:abstractNumId w:val="18"/>
  </w:num>
  <w:num w:numId="5" w16cid:durableId="549220651">
    <w:abstractNumId w:val="55"/>
  </w:num>
  <w:num w:numId="6" w16cid:durableId="58213908">
    <w:abstractNumId w:val="60"/>
  </w:num>
  <w:num w:numId="7" w16cid:durableId="876891248">
    <w:abstractNumId w:val="17"/>
  </w:num>
  <w:num w:numId="8" w16cid:durableId="280843588">
    <w:abstractNumId w:val="19"/>
  </w:num>
  <w:num w:numId="9" w16cid:durableId="1962035729">
    <w:abstractNumId w:val="20"/>
  </w:num>
  <w:num w:numId="10" w16cid:durableId="875972614">
    <w:abstractNumId w:val="21"/>
  </w:num>
  <w:num w:numId="11" w16cid:durableId="80765496">
    <w:abstractNumId w:val="22"/>
  </w:num>
  <w:num w:numId="12" w16cid:durableId="1889149046">
    <w:abstractNumId w:val="23"/>
  </w:num>
  <w:num w:numId="13" w16cid:durableId="864370108">
    <w:abstractNumId w:val="24"/>
  </w:num>
  <w:num w:numId="14" w16cid:durableId="467168488">
    <w:abstractNumId w:val="26"/>
  </w:num>
  <w:num w:numId="15" w16cid:durableId="893388601">
    <w:abstractNumId w:val="27"/>
  </w:num>
  <w:num w:numId="16" w16cid:durableId="2060585812">
    <w:abstractNumId w:val="28"/>
  </w:num>
  <w:num w:numId="17" w16cid:durableId="1702631869">
    <w:abstractNumId w:val="29"/>
  </w:num>
  <w:num w:numId="18" w16cid:durableId="911936874">
    <w:abstractNumId w:val="30"/>
  </w:num>
  <w:num w:numId="19" w16cid:durableId="932779989">
    <w:abstractNumId w:val="31"/>
  </w:num>
  <w:num w:numId="20" w16cid:durableId="1713574049">
    <w:abstractNumId w:val="32"/>
  </w:num>
  <w:num w:numId="21" w16cid:durableId="1103646839">
    <w:abstractNumId w:val="33"/>
  </w:num>
  <w:num w:numId="22" w16cid:durableId="1948271179">
    <w:abstractNumId w:val="34"/>
  </w:num>
  <w:num w:numId="23" w16cid:durableId="456603521">
    <w:abstractNumId w:val="35"/>
  </w:num>
  <w:num w:numId="24" w16cid:durableId="1953588737">
    <w:abstractNumId w:val="36"/>
  </w:num>
  <w:num w:numId="25" w16cid:durableId="1245338879">
    <w:abstractNumId w:val="37"/>
  </w:num>
  <w:num w:numId="26" w16cid:durableId="797601832">
    <w:abstractNumId w:val="38"/>
  </w:num>
  <w:num w:numId="27" w16cid:durableId="332031070">
    <w:abstractNumId w:val="39"/>
  </w:num>
  <w:num w:numId="28" w16cid:durableId="1508444180">
    <w:abstractNumId w:val="40"/>
  </w:num>
  <w:num w:numId="29" w16cid:durableId="921455465">
    <w:abstractNumId w:val="42"/>
  </w:num>
  <w:num w:numId="30" w16cid:durableId="298189566">
    <w:abstractNumId w:val="43"/>
  </w:num>
  <w:num w:numId="31" w16cid:durableId="2072849038">
    <w:abstractNumId w:val="44"/>
  </w:num>
  <w:num w:numId="32" w16cid:durableId="1702588588">
    <w:abstractNumId w:val="45"/>
  </w:num>
  <w:num w:numId="33" w16cid:durableId="1210725936">
    <w:abstractNumId w:val="46"/>
  </w:num>
  <w:num w:numId="34" w16cid:durableId="1131358630">
    <w:abstractNumId w:val="47"/>
  </w:num>
  <w:num w:numId="35" w16cid:durableId="695276147">
    <w:abstractNumId w:val="48"/>
  </w:num>
  <w:num w:numId="36" w16cid:durableId="778992102">
    <w:abstractNumId w:val="49"/>
  </w:num>
  <w:num w:numId="37" w16cid:durableId="1801262504">
    <w:abstractNumId w:val="50"/>
  </w:num>
  <w:num w:numId="38" w16cid:durableId="1100642259">
    <w:abstractNumId w:val="51"/>
  </w:num>
  <w:num w:numId="39" w16cid:durableId="1992784130">
    <w:abstractNumId w:val="52"/>
  </w:num>
  <w:num w:numId="40" w16cid:durableId="896890838">
    <w:abstractNumId w:val="53"/>
  </w:num>
  <w:num w:numId="41" w16cid:durableId="30887502">
    <w:abstractNumId w:val="54"/>
  </w:num>
  <w:num w:numId="42" w16cid:durableId="1451822150">
    <w:abstractNumId w:val="56"/>
  </w:num>
  <w:num w:numId="43" w16cid:durableId="600451327">
    <w:abstractNumId w:val="57"/>
  </w:num>
  <w:num w:numId="44" w16cid:durableId="86268298">
    <w:abstractNumId w:val="58"/>
  </w:num>
  <w:num w:numId="45" w16cid:durableId="881595004">
    <w:abstractNumId w:val="59"/>
  </w:num>
  <w:num w:numId="46" w16cid:durableId="752052357">
    <w:abstractNumId w:val="62"/>
  </w:num>
  <w:num w:numId="47" w16cid:durableId="313073209">
    <w:abstractNumId w:val="63"/>
  </w:num>
  <w:num w:numId="48" w16cid:durableId="766384592">
    <w:abstractNumId w:val="66"/>
  </w:num>
  <w:num w:numId="49" w16cid:durableId="1726643941">
    <w:abstractNumId w:val="68"/>
  </w:num>
  <w:num w:numId="50" w16cid:durableId="450395375">
    <w:abstractNumId w:val="69"/>
  </w:num>
  <w:num w:numId="51" w16cid:durableId="966087771">
    <w:abstractNumId w:val="70"/>
  </w:num>
  <w:num w:numId="52" w16cid:durableId="1611426979">
    <w:abstractNumId w:val="71"/>
  </w:num>
  <w:num w:numId="53" w16cid:durableId="1896773063">
    <w:abstractNumId w:val="72"/>
  </w:num>
  <w:num w:numId="54" w16cid:durableId="1157109736">
    <w:abstractNumId w:val="74"/>
  </w:num>
  <w:num w:numId="55" w16cid:durableId="119617740">
    <w:abstractNumId w:val="75"/>
  </w:num>
  <w:num w:numId="56" w16cid:durableId="1086075307">
    <w:abstractNumId w:val="76"/>
  </w:num>
  <w:num w:numId="57" w16cid:durableId="1612931717">
    <w:abstractNumId w:val="77"/>
  </w:num>
  <w:num w:numId="58" w16cid:durableId="1132479591">
    <w:abstractNumId w:val="78"/>
  </w:num>
  <w:num w:numId="59" w16cid:durableId="1434663840">
    <w:abstractNumId w:val="80"/>
  </w:num>
  <w:num w:numId="60" w16cid:durableId="517232403">
    <w:abstractNumId w:val="82"/>
  </w:num>
  <w:num w:numId="61" w16cid:durableId="147984165">
    <w:abstractNumId w:val="83"/>
  </w:num>
  <w:num w:numId="62" w16cid:durableId="13652674">
    <w:abstractNumId w:val="14"/>
  </w:num>
  <w:num w:numId="63" w16cid:durableId="228393336">
    <w:abstractNumId w:val="79"/>
  </w:num>
  <w:num w:numId="64" w16cid:durableId="476580660">
    <w:abstractNumId w:val="67"/>
  </w:num>
  <w:num w:numId="65" w16cid:durableId="685518287">
    <w:abstractNumId w:val="41"/>
  </w:num>
  <w:num w:numId="66" w16cid:durableId="253169244">
    <w:abstractNumId w:val="61"/>
  </w:num>
  <w:num w:numId="67" w16cid:durableId="12343085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0F1"/>
    <w:rsid w:val="00001293"/>
    <w:rsid w:val="0000434C"/>
    <w:rsid w:val="00013193"/>
    <w:rsid w:val="00015C9F"/>
    <w:rsid w:val="000170F3"/>
    <w:rsid w:val="000172B8"/>
    <w:rsid w:val="00022A84"/>
    <w:rsid w:val="000239D1"/>
    <w:rsid w:val="00026716"/>
    <w:rsid w:val="000273F9"/>
    <w:rsid w:val="00027545"/>
    <w:rsid w:val="00030736"/>
    <w:rsid w:val="000320A3"/>
    <w:rsid w:val="00037B1D"/>
    <w:rsid w:val="00037E7E"/>
    <w:rsid w:val="000456BF"/>
    <w:rsid w:val="00047872"/>
    <w:rsid w:val="00050BA0"/>
    <w:rsid w:val="00051D4E"/>
    <w:rsid w:val="00054EB2"/>
    <w:rsid w:val="00060B0A"/>
    <w:rsid w:val="00061512"/>
    <w:rsid w:val="00062E1C"/>
    <w:rsid w:val="00062ED8"/>
    <w:rsid w:val="00064662"/>
    <w:rsid w:val="00070BFF"/>
    <w:rsid w:val="000765F0"/>
    <w:rsid w:val="00083626"/>
    <w:rsid w:val="00084518"/>
    <w:rsid w:val="000871F8"/>
    <w:rsid w:val="00093516"/>
    <w:rsid w:val="000976CE"/>
    <w:rsid w:val="000A4BCA"/>
    <w:rsid w:val="000B6AC4"/>
    <w:rsid w:val="000C5BA8"/>
    <w:rsid w:val="000C73F5"/>
    <w:rsid w:val="000C743E"/>
    <w:rsid w:val="000D5BBB"/>
    <w:rsid w:val="000E1EE6"/>
    <w:rsid w:val="000E1FD8"/>
    <w:rsid w:val="000E272E"/>
    <w:rsid w:val="000E287C"/>
    <w:rsid w:val="000E48EB"/>
    <w:rsid w:val="000E6A9A"/>
    <w:rsid w:val="000F2749"/>
    <w:rsid w:val="000F5C9B"/>
    <w:rsid w:val="00105DCB"/>
    <w:rsid w:val="00110023"/>
    <w:rsid w:val="00112F6F"/>
    <w:rsid w:val="001137A6"/>
    <w:rsid w:val="00113AB1"/>
    <w:rsid w:val="0011614F"/>
    <w:rsid w:val="0012356B"/>
    <w:rsid w:val="001264AE"/>
    <w:rsid w:val="001319E8"/>
    <w:rsid w:val="001333FD"/>
    <w:rsid w:val="0013742D"/>
    <w:rsid w:val="00142630"/>
    <w:rsid w:val="001429BB"/>
    <w:rsid w:val="00143AA5"/>
    <w:rsid w:val="0014556A"/>
    <w:rsid w:val="00146078"/>
    <w:rsid w:val="001532EF"/>
    <w:rsid w:val="00154834"/>
    <w:rsid w:val="0017154D"/>
    <w:rsid w:val="0017294D"/>
    <w:rsid w:val="0017323E"/>
    <w:rsid w:val="00175E32"/>
    <w:rsid w:val="001822EE"/>
    <w:rsid w:val="001923E8"/>
    <w:rsid w:val="00195CE9"/>
    <w:rsid w:val="001A4242"/>
    <w:rsid w:val="001A7149"/>
    <w:rsid w:val="001B63AD"/>
    <w:rsid w:val="001C4C00"/>
    <w:rsid w:val="001D076C"/>
    <w:rsid w:val="001D383C"/>
    <w:rsid w:val="001D707A"/>
    <w:rsid w:val="001E035A"/>
    <w:rsid w:val="001E23FE"/>
    <w:rsid w:val="001E4F1A"/>
    <w:rsid w:val="001F18AF"/>
    <w:rsid w:val="001F35A2"/>
    <w:rsid w:val="001F49DE"/>
    <w:rsid w:val="001F5E72"/>
    <w:rsid w:val="001F6BBE"/>
    <w:rsid w:val="00201067"/>
    <w:rsid w:val="00203F2F"/>
    <w:rsid w:val="0020431A"/>
    <w:rsid w:val="002053DA"/>
    <w:rsid w:val="002065F0"/>
    <w:rsid w:val="00206B9B"/>
    <w:rsid w:val="00211237"/>
    <w:rsid w:val="00214773"/>
    <w:rsid w:val="00216AD9"/>
    <w:rsid w:val="00217604"/>
    <w:rsid w:val="00221A78"/>
    <w:rsid w:val="00222330"/>
    <w:rsid w:val="00233726"/>
    <w:rsid w:val="0023373A"/>
    <w:rsid w:val="002375B2"/>
    <w:rsid w:val="002376DD"/>
    <w:rsid w:val="00237CF5"/>
    <w:rsid w:val="00257557"/>
    <w:rsid w:val="00264C31"/>
    <w:rsid w:val="00264DFB"/>
    <w:rsid w:val="00265087"/>
    <w:rsid w:val="00266E78"/>
    <w:rsid w:val="002727F6"/>
    <w:rsid w:val="00276D41"/>
    <w:rsid w:val="00281818"/>
    <w:rsid w:val="00283251"/>
    <w:rsid w:val="002832AB"/>
    <w:rsid w:val="00284DC7"/>
    <w:rsid w:val="00291FCD"/>
    <w:rsid w:val="00291FCE"/>
    <w:rsid w:val="00293102"/>
    <w:rsid w:val="00297293"/>
    <w:rsid w:val="002A19FC"/>
    <w:rsid w:val="002A478D"/>
    <w:rsid w:val="002A5459"/>
    <w:rsid w:val="002A5EC2"/>
    <w:rsid w:val="002B42C0"/>
    <w:rsid w:val="002B6760"/>
    <w:rsid w:val="002D3254"/>
    <w:rsid w:val="002D3DD7"/>
    <w:rsid w:val="002D7D6A"/>
    <w:rsid w:val="002E3B8D"/>
    <w:rsid w:val="002E79D4"/>
    <w:rsid w:val="002F1340"/>
    <w:rsid w:val="002F45E5"/>
    <w:rsid w:val="002F7778"/>
    <w:rsid w:val="0030157D"/>
    <w:rsid w:val="00301FDB"/>
    <w:rsid w:val="003079EA"/>
    <w:rsid w:val="00307BE4"/>
    <w:rsid w:val="00307BE9"/>
    <w:rsid w:val="00307C25"/>
    <w:rsid w:val="00311243"/>
    <w:rsid w:val="00311B3E"/>
    <w:rsid w:val="00315136"/>
    <w:rsid w:val="00323BCF"/>
    <w:rsid w:val="00323E0E"/>
    <w:rsid w:val="0032420B"/>
    <w:rsid w:val="0033211C"/>
    <w:rsid w:val="00335DAE"/>
    <w:rsid w:val="00341E07"/>
    <w:rsid w:val="0034284B"/>
    <w:rsid w:val="0035085E"/>
    <w:rsid w:val="003517F6"/>
    <w:rsid w:val="0035194A"/>
    <w:rsid w:val="003619C4"/>
    <w:rsid w:val="00362DAA"/>
    <w:rsid w:val="00363E69"/>
    <w:rsid w:val="00366ED5"/>
    <w:rsid w:val="003672AA"/>
    <w:rsid w:val="00371639"/>
    <w:rsid w:val="00380FB4"/>
    <w:rsid w:val="00382779"/>
    <w:rsid w:val="00383CFC"/>
    <w:rsid w:val="0038500F"/>
    <w:rsid w:val="00387E6B"/>
    <w:rsid w:val="003A2073"/>
    <w:rsid w:val="003A2CA1"/>
    <w:rsid w:val="003A6801"/>
    <w:rsid w:val="003B1693"/>
    <w:rsid w:val="003B7D33"/>
    <w:rsid w:val="003C07C8"/>
    <w:rsid w:val="003C2867"/>
    <w:rsid w:val="003C5B6E"/>
    <w:rsid w:val="003C7566"/>
    <w:rsid w:val="003D000B"/>
    <w:rsid w:val="003D28D6"/>
    <w:rsid w:val="003E18DD"/>
    <w:rsid w:val="003E3EE5"/>
    <w:rsid w:val="003E3F96"/>
    <w:rsid w:val="003E5364"/>
    <w:rsid w:val="003E68DC"/>
    <w:rsid w:val="003F2C0B"/>
    <w:rsid w:val="003F361A"/>
    <w:rsid w:val="003F6B36"/>
    <w:rsid w:val="004040CB"/>
    <w:rsid w:val="00410AFE"/>
    <w:rsid w:val="00410B7B"/>
    <w:rsid w:val="00411403"/>
    <w:rsid w:val="004154FD"/>
    <w:rsid w:val="00421DE0"/>
    <w:rsid w:val="00422A29"/>
    <w:rsid w:val="004251B8"/>
    <w:rsid w:val="004361A5"/>
    <w:rsid w:val="00441E3C"/>
    <w:rsid w:val="00443E8D"/>
    <w:rsid w:val="004450D7"/>
    <w:rsid w:val="00445AAB"/>
    <w:rsid w:val="00450CC6"/>
    <w:rsid w:val="004519D2"/>
    <w:rsid w:val="00453204"/>
    <w:rsid w:val="00456E78"/>
    <w:rsid w:val="00457A6A"/>
    <w:rsid w:val="00462255"/>
    <w:rsid w:val="00463565"/>
    <w:rsid w:val="0046370D"/>
    <w:rsid w:val="00463AE5"/>
    <w:rsid w:val="00463FF6"/>
    <w:rsid w:val="004669BF"/>
    <w:rsid w:val="00471D1D"/>
    <w:rsid w:val="004726F2"/>
    <w:rsid w:val="0047326B"/>
    <w:rsid w:val="0047483D"/>
    <w:rsid w:val="004801BC"/>
    <w:rsid w:val="00481253"/>
    <w:rsid w:val="00491D7C"/>
    <w:rsid w:val="00492892"/>
    <w:rsid w:val="00492A64"/>
    <w:rsid w:val="004961C1"/>
    <w:rsid w:val="004969B0"/>
    <w:rsid w:val="004A241C"/>
    <w:rsid w:val="004A7369"/>
    <w:rsid w:val="004B40A3"/>
    <w:rsid w:val="004B4E31"/>
    <w:rsid w:val="004C2EC7"/>
    <w:rsid w:val="004C45D2"/>
    <w:rsid w:val="004D5B36"/>
    <w:rsid w:val="004D68B6"/>
    <w:rsid w:val="004D782D"/>
    <w:rsid w:val="004E1B10"/>
    <w:rsid w:val="004E6B0B"/>
    <w:rsid w:val="004E6F17"/>
    <w:rsid w:val="004F0430"/>
    <w:rsid w:val="004F1426"/>
    <w:rsid w:val="004F2D80"/>
    <w:rsid w:val="00502D43"/>
    <w:rsid w:val="0050549F"/>
    <w:rsid w:val="005125F5"/>
    <w:rsid w:val="005161D2"/>
    <w:rsid w:val="00516913"/>
    <w:rsid w:val="00520F81"/>
    <w:rsid w:val="00521A0E"/>
    <w:rsid w:val="005263EC"/>
    <w:rsid w:val="005300AC"/>
    <w:rsid w:val="00531113"/>
    <w:rsid w:val="00531C97"/>
    <w:rsid w:val="00533EB5"/>
    <w:rsid w:val="00550C7B"/>
    <w:rsid w:val="00554B23"/>
    <w:rsid w:val="00562830"/>
    <w:rsid w:val="005645E0"/>
    <w:rsid w:val="00573417"/>
    <w:rsid w:val="005739E8"/>
    <w:rsid w:val="00575AF8"/>
    <w:rsid w:val="00577BCF"/>
    <w:rsid w:val="005840DF"/>
    <w:rsid w:val="00586D03"/>
    <w:rsid w:val="005913F0"/>
    <w:rsid w:val="005931EA"/>
    <w:rsid w:val="00593990"/>
    <w:rsid w:val="00595028"/>
    <w:rsid w:val="005A5932"/>
    <w:rsid w:val="005A6EBE"/>
    <w:rsid w:val="005B4BE9"/>
    <w:rsid w:val="005B7B6B"/>
    <w:rsid w:val="005C3EA9"/>
    <w:rsid w:val="005C46ED"/>
    <w:rsid w:val="005C4E1E"/>
    <w:rsid w:val="005D0049"/>
    <w:rsid w:val="005D0AFB"/>
    <w:rsid w:val="005D1CFF"/>
    <w:rsid w:val="005D3EE1"/>
    <w:rsid w:val="005D4F20"/>
    <w:rsid w:val="005E18AB"/>
    <w:rsid w:val="005E3FC7"/>
    <w:rsid w:val="005E7816"/>
    <w:rsid w:val="005E7FA5"/>
    <w:rsid w:val="005F6554"/>
    <w:rsid w:val="006017C5"/>
    <w:rsid w:val="0060412A"/>
    <w:rsid w:val="0061150A"/>
    <w:rsid w:val="00614272"/>
    <w:rsid w:val="00615C17"/>
    <w:rsid w:val="00616C33"/>
    <w:rsid w:val="0061735B"/>
    <w:rsid w:val="00622120"/>
    <w:rsid w:val="00625006"/>
    <w:rsid w:val="0063546D"/>
    <w:rsid w:val="0063630F"/>
    <w:rsid w:val="0064096B"/>
    <w:rsid w:val="0064426D"/>
    <w:rsid w:val="00645A6E"/>
    <w:rsid w:val="00650AA1"/>
    <w:rsid w:val="00665AE6"/>
    <w:rsid w:val="00665C36"/>
    <w:rsid w:val="0067012F"/>
    <w:rsid w:val="00671866"/>
    <w:rsid w:val="00680D99"/>
    <w:rsid w:val="0069188E"/>
    <w:rsid w:val="006922BE"/>
    <w:rsid w:val="006A4AA3"/>
    <w:rsid w:val="006A50D5"/>
    <w:rsid w:val="006A55D1"/>
    <w:rsid w:val="006B2302"/>
    <w:rsid w:val="006B3FA5"/>
    <w:rsid w:val="006B4B02"/>
    <w:rsid w:val="006C236A"/>
    <w:rsid w:val="006C7278"/>
    <w:rsid w:val="006D131D"/>
    <w:rsid w:val="006D7371"/>
    <w:rsid w:val="006D777F"/>
    <w:rsid w:val="006E2971"/>
    <w:rsid w:val="006F2307"/>
    <w:rsid w:val="006F353E"/>
    <w:rsid w:val="006F63F9"/>
    <w:rsid w:val="007059A8"/>
    <w:rsid w:val="007077AD"/>
    <w:rsid w:val="00712943"/>
    <w:rsid w:val="0072236F"/>
    <w:rsid w:val="007226E3"/>
    <w:rsid w:val="00723372"/>
    <w:rsid w:val="00732B02"/>
    <w:rsid w:val="0073332A"/>
    <w:rsid w:val="0073516C"/>
    <w:rsid w:val="0073799F"/>
    <w:rsid w:val="00746FCA"/>
    <w:rsid w:val="00747A7D"/>
    <w:rsid w:val="00747CE2"/>
    <w:rsid w:val="00764994"/>
    <w:rsid w:val="00766309"/>
    <w:rsid w:val="00766F7C"/>
    <w:rsid w:val="0077090B"/>
    <w:rsid w:val="00770F1D"/>
    <w:rsid w:val="0077134E"/>
    <w:rsid w:val="00771505"/>
    <w:rsid w:val="007726EE"/>
    <w:rsid w:val="00772F4E"/>
    <w:rsid w:val="0077370A"/>
    <w:rsid w:val="00782481"/>
    <w:rsid w:val="00784896"/>
    <w:rsid w:val="00792DB2"/>
    <w:rsid w:val="0079469A"/>
    <w:rsid w:val="00794791"/>
    <w:rsid w:val="007959BB"/>
    <w:rsid w:val="00796EFA"/>
    <w:rsid w:val="007B58BF"/>
    <w:rsid w:val="007C1250"/>
    <w:rsid w:val="007C5058"/>
    <w:rsid w:val="007C6BC2"/>
    <w:rsid w:val="007C7FDF"/>
    <w:rsid w:val="007D2227"/>
    <w:rsid w:val="007D270E"/>
    <w:rsid w:val="007D4CE3"/>
    <w:rsid w:val="007D774B"/>
    <w:rsid w:val="007E5BC0"/>
    <w:rsid w:val="007F0883"/>
    <w:rsid w:val="007F1361"/>
    <w:rsid w:val="007F4A06"/>
    <w:rsid w:val="007F5615"/>
    <w:rsid w:val="007F6F48"/>
    <w:rsid w:val="008016EE"/>
    <w:rsid w:val="008059CA"/>
    <w:rsid w:val="0081623E"/>
    <w:rsid w:val="00821AA3"/>
    <w:rsid w:val="00823179"/>
    <w:rsid w:val="00824C91"/>
    <w:rsid w:val="00830801"/>
    <w:rsid w:val="008333BA"/>
    <w:rsid w:val="00834E28"/>
    <w:rsid w:val="00843359"/>
    <w:rsid w:val="00843D51"/>
    <w:rsid w:val="00843F81"/>
    <w:rsid w:val="00844A3D"/>
    <w:rsid w:val="0085444F"/>
    <w:rsid w:val="00854855"/>
    <w:rsid w:val="00855D53"/>
    <w:rsid w:val="008639B6"/>
    <w:rsid w:val="0087016B"/>
    <w:rsid w:val="00871041"/>
    <w:rsid w:val="008768B3"/>
    <w:rsid w:val="0087724B"/>
    <w:rsid w:val="008824DE"/>
    <w:rsid w:val="008A1EC3"/>
    <w:rsid w:val="008A2DE9"/>
    <w:rsid w:val="008B139C"/>
    <w:rsid w:val="008B1412"/>
    <w:rsid w:val="008B14BA"/>
    <w:rsid w:val="008B2DC8"/>
    <w:rsid w:val="008B4AE5"/>
    <w:rsid w:val="008B791B"/>
    <w:rsid w:val="008C2DA2"/>
    <w:rsid w:val="008C501B"/>
    <w:rsid w:val="008D59F7"/>
    <w:rsid w:val="008E112B"/>
    <w:rsid w:val="008E29B2"/>
    <w:rsid w:val="008F15F0"/>
    <w:rsid w:val="008F7449"/>
    <w:rsid w:val="008F7F7B"/>
    <w:rsid w:val="009014F6"/>
    <w:rsid w:val="00902115"/>
    <w:rsid w:val="009026AC"/>
    <w:rsid w:val="00910ECE"/>
    <w:rsid w:val="009226E2"/>
    <w:rsid w:val="00923542"/>
    <w:rsid w:val="00924DFF"/>
    <w:rsid w:val="009260F1"/>
    <w:rsid w:val="009265DF"/>
    <w:rsid w:val="0092789A"/>
    <w:rsid w:val="00931D5E"/>
    <w:rsid w:val="009338F3"/>
    <w:rsid w:val="00935E67"/>
    <w:rsid w:val="00940A48"/>
    <w:rsid w:val="00943C3C"/>
    <w:rsid w:val="00943FA4"/>
    <w:rsid w:val="009445FB"/>
    <w:rsid w:val="00944AB0"/>
    <w:rsid w:val="0094526F"/>
    <w:rsid w:val="00953CCD"/>
    <w:rsid w:val="009610D6"/>
    <w:rsid w:val="00965707"/>
    <w:rsid w:val="009705A0"/>
    <w:rsid w:val="00971FFB"/>
    <w:rsid w:val="00972575"/>
    <w:rsid w:val="0097713B"/>
    <w:rsid w:val="00981082"/>
    <w:rsid w:val="0098168C"/>
    <w:rsid w:val="00983BD2"/>
    <w:rsid w:val="0098554F"/>
    <w:rsid w:val="009905C7"/>
    <w:rsid w:val="00991E8C"/>
    <w:rsid w:val="00992273"/>
    <w:rsid w:val="00997C00"/>
    <w:rsid w:val="009A2E77"/>
    <w:rsid w:val="009A6AC0"/>
    <w:rsid w:val="009B4B04"/>
    <w:rsid w:val="009B5EA8"/>
    <w:rsid w:val="009C0DE9"/>
    <w:rsid w:val="009C4A58"/>
    <w:rsid w:val="009C5E2F"/>
    <w:rsid w:val="009D137D"/>
    <w:rsid w:val="009D17A7"/>
    <w:rsid w:val="009D3C29"/>
    <w:rsid w:val="009D4FD7"/>
    <w:rsid w:val="009D6474"/>
    <w:rsid w:val="009E1AD1"/>
    <w:rsid w:val="009F02F0"/>
    <w:rsid w:val="009F0AD7"/>
    <w:rsid w:val="009F3CFE"/>
    <w:rsid w:val="00A0073D"/>
    <w:rsid w:val="00A00B35"/>
    <w:rsid w:val="00A01B11"/>
    <w:rsid w:val="00A04BAD"/>
    <w:rsid w:val="00A054EF"/>
    <w:rsid w:val="00A116F9"/>
    <w:rsid w:val="00A16FA8"/>
    <w:rsid w:val="00A23236"/>
    <w:rsid w:val="00A26E5D"/>
    <w:rsid w:val="00A32EC0"/>
    <w:rsid w:val="00A360DB"/>
    <w:rsid w:val="00A368FE"/>
    <w:rsid w:val="00A424CC"/>
    <w:rsid w:val="00A43E14"/>
    <w:rsid w:val="00A510B3"/>
    <w:rsid w:val="00A639F5"/>
    <w:rsid w:val="00A6613D"/>
    <w:rsid w:val="00A70408"/>
    <w:rsid w:val="00A72554"/>
    <w:rsid w:val="00A72FE9"/>
    <w:rsid w:val="00A840E5"/>
    <w:rsid w:val="00A85677"/>
    <w:rsid w:val="00A90FDC"/>
    <w:rsid w:val="00A9308F"/>
    <w:rsid w:val="00AA125C"/>
    <w:rsid w:val="00AA4096"/>
    <w:rsid w:val="00AA6C79"/>
    <w:rsid w:val="00AB088B"/>
    <w:rsid w:val="00AB2FBA"/>
    <w:rsid w:val="00AB4A2D"/>
    <w:rsid w:val="00AB79A1"/>
    <w:rsid w:val="00AC0126"/>
    <w:rsid w:val="00AC2FD1"/>
    <w:rsid w:val="00AD3FCD"/>
    <w:rsid w:val="00AD779A"/>
    <w:rsid w:val="00AD7C5C"/>
    <w:rsid w:val="00AE01B2"/>
    <w:rsid w:val="00AE2B30"/>
    <w:rsid w:val="00AE33E3"/>
    <w:rsid w:val="00AF19FE"/>
    <w:rsid w:val="00AF268A"/>
    <w:rsid w:val="00AF3915"/>
    <w:rsid w:val="00AF5876"/>
    <w:rsid w:val="00AF7F8B"/>
    <w:rsid w:val="00B01B57"/>
    <w:rsid w:val="00B01B78"/>
    <w:rsid w:val="00B01DD7"/>
    <w:rsid w:val="00B05363"/>
    <w:rsid w:val="00B11770"/>
    <w:rsid w:val="00B24FB8"/>
    <w:rsid w:val="00B3056F"/>
    <w:rsid w:val="00B3431B"/>
    <w:rsid w:val="00B34AB0"/>
    <w:rsid w:val="00B41EC6"/>
    <w:rsid w:val="00B60776"/>
    <w:rsid w:val="00B612B0"/>
    <w:rsid w:val="00B734E1"/>
    <w:rsid w:val="00B77513"/>
    <w:rsid w:val="00B81B35"/>
    <w:rsid w:val="00B824C7"/>
    <w:rsid w:val="00B830E6"/>
    <w:rsid w:val="00B83CA7"/>
    <w:rsid w:val="00B90071"/>
    <w:rsid w:val="00B94B5B"/>
    <w:rsid w:val="00B952F8"/>
    <w:rsid w:val="00B95A23"/>
    <w:rsid w:val="00BA5A5B"/>
    <w:rsid w:val="00BA777F"/>
    <w:rsid w:val="00BB365D"/>
    <w:rsid w:val="00BB64E6"/>
    <w:rsid w:val="00BB770B"/>
    <w:rsid w:val="00BC4FA9"/>
    <w:rsid w:val="00BC7772"/>
    <w:rsid w:val="00BD2EB7"/>
    <w:rsid w:val="00BE32DC"/>
    <w:rsid w:val="00BE3610"/>
    <w:rsid w:val="00BE3718"/>
    <w:rsid w:val="00BE55D9"/>
    <w:rsid w:val="00BE6EFB"/>
    <w:rsid w:val="00BF2B47"/>
    <w:rsid w:val="00BF6367"/>
    <w:rsid w:val="00C01CA9"/>
    <w:rsid w:val="00C028BC"/>
    <w:rsid w:val="00C03932"/>
    <w:rsid w:val="00C06918"/>
    <w:rsid w:val="00C12AB3"/>
    <w:rsid w:val="00C15364"/>
    <w:rsid w:val="00C159E0"/>
    <w:rsid w:val="00C17138"/>
    <w:rsid w:val="00C22050"/>
    <w:rsid w:val="00C2371F"/>
    <w:rsid w:val="00C271D4"/>
    <w:rsid w:val="00C40141"/>
    <w:rsid w:val="00C40E6D"/>
    <w:rsid w:val="00C41ACC"/>
    <w:rsid w:val="00C42A17"/>
    <w:rsid w:val="00C44B9B"/>
    <w:rsid w:val="00C453ED"/>
    <w:rsid w:val="00C479D2"/>
    <w:rsid w:val="00C51F09"/>
    <w:rsid w:val="00C60649"/>
    <w:rsid w:val="00C61A38"/>
    <w:rsid w:val="00C64149"/>
    <w:rsid w:val="00C64997"/>
    <w:rsid w:val="00C669B7"/>
    <w:rsid w:val="00C725BE"/>
    <w:rsid w:val="00C76532"/>
    <w:rsid w:val="00C76CD0"/>
    <w:rsid w:val="00C8596A"/>
    <w:rsid w:val="00C86A0C"/>
    <w:rsid w:val="00C91327"/>
    <w:rsid w:val="00C92A91"/>
    <w:rsid w:val="00C93FF2"/>
    <w:rsid w:val="00C968B5"/>
    <w:rsid w:val="00CA240A"/>
    <w:rsid w:val="00CA4AF6"/>
    <w:rsid w:val="00CB1FF2"/>
    <w:rsid w:val="00CB372E"/>
    <w:rsid w:val="00CB3F37"/>
    <w:rsid w:val="00CB4448"/>
    <w:rsid w:val="00CB4D3B"/>
    <w:rsid w:val="00CB608F"/>
    <w:rsid w:val="00CB6DF1"/>
    <w:rsid w:val="00CC3DCC"/>
    <w:rsid w:val="00CD52C3"/>
    <w:rsid w:val="00CD6E2D"/>
    <w:rsid w:val="00CE14BF"/>
    <w:rsid w:val="00CE3539"/>
    <w:rsid w:val="00CE3D5A"/>
    <w:rsid w:val="00CF23B6"/>
    <w:rsid w:val="00CF2CDF"/>
    <w:rsid w:val="00CF6AD9"/>
    <w:rsid w:val="00D004D0"/>
    <w:rsid w:val="00D00D53"/>
    <w:rsid w:val="00D06B25"/>
    <w:rsid w:val="00D10B37"/>
    <w:rsid w:val="00D1179B"/>
    <w:rsid w:val="00D12BE7"/>
    <w:rsid w:val="00D12FCF"/>
    <w:rsid w:val="00D16FF5"/>
    <w:rsid w:val="00D252A3"/>
    <w:rsid w:val="00D32C1A"/>
    <w:rsid w:val="00D364CD"/>
    <w:rsid w:val="00D40CD0"/>
    <w:rsid w:val="00D4244D"/>
    <w:rsid w:val="00D43604"/>
    <w:rsid w:val="00D508BD"/>
    <w:rsid w:val="00D5249E"/>
    <w:rsid w:val="00D5432A"/>
    <w:rsid w:val="00D5632B"/>
    <w:rsid w:val="00D61551"/>
    <w:rsid w:val="00D72648"/>
    <w:rsid w:val="00D77031"/>
    <w:rsid w:val="00D81974"/>
    <w:rsid w:val="00D860F7"/>
    <w:rsid w:val="00D8733E"/>
    <w:rsid w:val="00D90CF1"/>
    <w:rsid w:val="00D935CC"/>
    <w:rsid w:val="00DA09AD"/>
    <w:rsid w:val="00DA2155"/>
    <w:rsid w:val="00DA23C4"/>
    <w:rsid w:val="00DA3BB0"/>
    <w:rsid w:val="00DA7469"/>
    <w:rsid w:val="00DC3D1F"/>
    <w:rsid w:val="00DC5AAB"/>
    <w:rsid w:val="00DC71D4"/>
    <w:rsid w:val="00DD3752"/>
    <w:rsid w:val="00DE1F56"/>
    <w:rsid w:val="00DE202C"/>
    <w:rsid w:val="00DE410B"/>
    <w:rsid w:val="00DF285D"/>
    <w:rsid w:val="00DF3C39"/>
    <w:rsid w:val="00DF756D"/>
    <w:rsid w:val="00E00842"/>
    <w:rsid w:val="00E00A69"/>
    <w:rsid w:val="00E0317F"/>
    <w:rsid w:val="00E0706F"/>
    <w:rsid w:val="00E14A34"/>
    <w:rsid w:val="00E2152B"/>
    <w:rsid w:val="00E252F0"/>
    <w:rsid w:val="00E3080D"/>
    <w:rsid w:val="00E34AE9"/>
    <w:rsid w:val="00E350C8"/>
    <w:rsid w:val="00E35739"/>
    <w:rsid w:val="00E36947"/>
    <w:rsid w:val="00E42EF6"/>
    <w:rsid w:val="00E44194"/>
    <w:rsid w:val="00E4485E"/>
    <w:rsid w:val="00E53709"/>
    <w:rsid w:val="00E563DA"/>
    <w:rsid w:val="00E602B2"/>
    <w:rsid w:val="00E63427"/>
    <w:rsid w:val="00E63915"/>
    <w:rsid w:val="00E63C0D"/>
    <w:rsid w:val="00E7240E"/>
    <w:rsid w:val="00E75FF0"/>
    <w:rsid w:val="00E80F30"/>
    <w:rsid w:val="00E81E0C"/>
    <w:rsid w:val="00E824F9"/>
    <w:rsid w:val="00E93355"/>
    <w:rsid w:val="00E965C9"/>
    <w:rsid w:val="00EA5239"/>
    <w:rsid w:val="00EB1DA0"/>
    <w:rsid w:val="00EB3779"/>
    <w:rsid w:val="00EC0674"/>
    <w:rsid w:val="00EC534E"/>
    <w:rsid w:val="00EC6B7D"/>
    <w:rsid w:val="00ED6779"/>
    <w:rsid w:val="00EE4883"/>
    <w:rsid w:val="00EE5012"/>
    <w:rsid w:val="00EE6B34"/>
    <w:rsid w:val="00EF1927"/>
    <w:rsid w:val="00EF2F1B"/>
    <w:rsid w:val="00EF37ED"/>
    <w:rsid w:val="00EF67C2"/>
    <w:rsid w:val="00EF7034"/>
    <w:rsid w:val="00EF7CB5"/>
    <w:rsid w:val="00F01802"/>
    <w:rsid w:val="00F0272B"/>
    <w:rsid w:val="00F0339E"/>
    <w:rsid w:val="00F0361E"/>
    <w:rsid w:val="00F0740D"/>
    <w:rsid w:val="00F16D2B"/>
    <w:rsid w:val="00F21953"/>
    <w:rsid w:val="00F27636"/>
    <w:rsid w:val="00F325B2"/>
    <w:rsid w:val="00F32901"/>
    <w:rsid w:val="00F34658"/>
    <w:rsid w:val="00F36734"/>
    <w:rsid w:val="00F42C59"/>
    <w:rsid w:val="00F449BF"/>
    <w:rsid w:val="00F450B7"/>
    <w:rsid w:val="00F47451"/>
    <w:rsid w:val="00F53781"/>
    <w:rsid w:val="00F56954"/>
    <w:rsid w:val="00F60B48"/>
    <w:rsid w:val="00F614BB"/>
    <w:rsid w:val="00F62506"/>
    <w:rsid w:val="00F62C0B"/>
    <w:rsid w:val="00F6402E"/>
    <w:rsid w:val="00F65277"/>
    <w:rsid w:val="00F71374"/>
    <w:rsid w:val="00F73887"/>
    <w:rsid w:val="00F7428C"/>
    <w:rsid w:val="00F8521D"/>
    <w:rsid w:val="00F87943"/>
    <w:rsid w:val="00F9101D"/>
    <w:rsid w:val="00F92091"/>
    <w:rsid w:val="00F93ABB"/>
    <w:rsid w:val="00FA55CE"/>
    <w:rsid w:val="00FA699E"/>
    <w:rsid w:val="00FA7818"/>
    <w:rsid w:val="00FB20AB"/>
    <w:rsid w:val="00FB2B29"/>
    <w:rsid w:val="00FB5888"/>
    <w:rsid w:val="00FB5B12"/>
    <w:rsid w:val="00FB7283"/>
    <w:rsid w:val="00FC124F"/>
    <w:rsid w:val="00FC134E"/>
    <w:rsid w:val="00FC63CA"/>
    <w:rsid w:val="00FD5050"/>
    <w:rsid w:val="00FE1BE3"/>
    <w:rsid w:val="00FE343F"/>
    <w:rsid w:val="00FE3527"/>
    <w:rsid w:val="00FE49BE"/>
    <w:rsid w:val="00FE4A08"/>
    <w:rsid w:val="00FE5AEF"/>
    <w:rsid w:val="00FE631F"/>
    <w:rsid w:val="00FE7E19"/>
    <w:rsid w:val="00FF1103"/>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9826EAA9-C561-48DC-8732-380264CA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qFormat/>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qFormat/>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iPriority w:val="99"/>
    <w:unhideWhenUsed/>
    <w:qFormat/>
    <w:rsid w:val="009260F1"/>
  </w:style>
  <w:style w:type="character" w:customStyle="1" w:styleId="TekstkomentarzaZnak">
    <w:name w:val="Tekst komentarza Znak"/>
    <w:basedOn w:val="Domylnaczcionkaakapitu"/>
    <w:link w:val="Tekstkomentarza"/>
    <w:uiPriority w:val="99"/>
    <w:qFormat/>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qFormat/>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qFormat/>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qFormat/>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qFormat/>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semiHidden/>
    <w:qFormat/>
    <w:rsid w:val="008F15F0"/>
    <w:pPr>
      <w:spacing w:after="120"/>
    </w:pPr>
    <w:rPr>
      <w:sz w:val="16"/>
      <w:szCs w:val="16"/>
    </w:rPr>
  </w:style>
  <w:style w:type="character" w:customStyle="1" w:styleId="Tekstpodstawowy3Znak1">
    <w:name w:val="Tekst podstawowy 3 Znak1"/>
    <w:basedOn w:val="Domylnaczcionkaakapitu"/>
    <w:link w:val="Tekstpodstawowy3"/>
    <w:semiHidden/>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semiHidden/>
    <w:qFormat/>
    <w:rsid w:val="008F15F0"/>
    <w:rPr>
      <w:rFonts w:ascii="Courier New" w:hAnsi="Courier New"/>
    </w:rPr>
  </w:style>
  <w:style w:type="character" w:customStyle="1" w:styleId="ZwykytekstZnak">
    <w:name w:val="Zwykły tekst Znak"/>
    <w:basedOn w:val="Domylnaczcionkaakapitu"/>
    <w:link w:val="Zwykytekst"/>
    <w:semiHidden/>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semiHidden/>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qFormat/>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Znak Znak Znak Znak Znak1,Znak Znak Znak Znak Znak Znak Znak Znak Znak Znak Znak Znak Znak Znak,Nagłówek 5 Znak Znak Znak,Tytuł Znak Znak Znak Znak,Znak Znak Znak Znak Znak1 Znak Znak Znak Znak Znak,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Znak Znak Znak Znak Znak1 Znak,Znak Znak Znak Znak Znak Znak Znak Znak Znak Znak Znak Znak Znak Znak Znak,Nagłówek 5 Znak Znak Znak Znak,Tytuł Znak Znak Znak Znak Znak,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customStyle="1" w:styleId="Nierozpoznanawzmianka1">
    <w:name w:val="Nierozpoznana wzmianka1"/>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customStyle="1" w:styleId="Style1">
    <w:name w:val="Style 1"/>
    <w:basedOn w:val="Normalny"/>
    <w:uiPriority w:val="99"/>
    <w:qFormat/>
    <w:rsid w:val="00FE631F"/>
    <w:pPr>
      <w:widowControl w:val="0"/>
    </w:pPr>
  </w:style>
  <w:style w:type="paragraph" w:customStyle="1" w:styleId="Style20">
    <w:name w:val="Style 2"/>
    <w:basedOn w:val="Normalny"/>
    <w:uiPriority w:val="99"/>
    <w:qFormat/>
    <w:rsid w:val="00FE631F"/>
    <w:pPr>
      <w:widowControl w:val="0"/>
      <w:autoSpaceDE w:val="0"/>
      <w:autoSpaceDN w:val="0"/>
      <w:ind w:left="1152" w:hanging="360"/>
    </w:pPr>
    <w:rPr>
      <w:rFonts w:ascii="Verdana" w:hAnsi="Verdana" w:cs="Verdana"/>
      <w:sz w:val="18"/>
      <w:szCs w:val="18"/>
    </w:rPr>
  </w:style>
  <w:style w:type="character" w:customStyle="1" w:styleId="CharacterStyle2">
    <w:name w:val="Character Style 2"/>
    <w:uiPriority w:val="99"/>
    <w:qFormat/>
    <w:rsid w:val="00FE631F"/>
    <w:rPr>
      <w:sz w:val="20"/>
      <w:szCs w:val="20"/>
    </w:rPr>
  </w:style>
  <w:style w:type="paragraph" w:customStyle="1" w:styleId="Bezodstpw1">
    <w:name w:val="Bez odstępów1"/>
    <w:qFormat/>
    <w:rsid w:val="00F92091"/>
    <w:pPr>
      <w:suppressAutoHyphens/>
      <w:spacing w:after="0" w:line="240" w:lineRule="auto"/>
    </w:pPr>
    <w:rPr>
      <w:rFonts w:ascii="Calibri" w:eastAsia="Times New Roman" w:hAnsi="Calibri" w:cs="Times New Roman"/>
      <w:lang w:eastAsia="zh-CN"/>
    </w:rPr>
  </w:style>
  <w:style w:type="paragraph" w:customStyle="1" w:styleId="msonormal0">
    <w:name w:val="msonormal"/>
    <w:basedOn w:val="Normalny"/>
    <w:qFormat/>
    <w:rsid w:val="000D5BBB"/>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basedOn w:val="Domylnaczcionkaakapitu"/>
    <w:uiPriority w:val="99"/>
    <w:semiHidden/>
    <w:rsid w:val="000D5BBB"/>
    <w:rPr>
      <w:rFonts w:ascii="Times New Roman" w:eastAsia="Times New Roman" w:hAnsi="Times New Roman" w:cs="Times New Roman"/>
      <w:sz w:val="20"/>
      <w:szCs w:val="20"/>
      <w:lang w:eastAsia="pl-PL"/>
    </w:rPr>
  </w:style>
  <w:style w:type="character" w:customStyle="1" w:styleId="LegendaZnak">
    <w:name w:val="Legenda Znak"/>
    <w:link w:val="Legenda"/>
    <w:qFormat/>
    <w:locked/>
    <w:rsid w:val="000D5BBB"/>
    <w:rPr>
      <w:rFonts w:ascii="Times New Roman" w:eastAsia="Times New Roman" w:hAnsi="Times New Roman" w:cs="Mangal"/>
      <w:i/>
      <w:iCs/>
      <w:kern w:val="1"/>
      <w:sz w:val="24"/>
      <w:szCs w:val="24"/>
      <w:lang w:eastAsia="zh-CN"/>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basedOn w:val="Domylnaczcionkaakapitu"/>
    <w:uiPriority w:val="10"/>
    <w:rsid w:val="000D5BBB"/>
    <w:rPr>
      <w:rFonts w:asciiTheme="majorHAnsi" w:eastAsiaTheme="majorEastAsia" w:hAnsiTheme="majorHAnsi" w:cstheme="majorBidi"/>
      <w:spacing w:val="-10"/>
      <w:kern w:val="28"/>
      <w:sz w:val="56"/>
      <w:szCs w:val="56"/>
      <w:lang w:eastAsia="pl-PL"/>
    </w:rPr>
  </w:style>
  <w:style w:type="paragraph" w:styleId="Bezodstpw">
    <w:name w:val="No Spacing"/>
    <w:qFormat/>
    <w:rsid w:val="000D5BBB"/>
    <w:pPr>
      <w:suppressAutoHyphens/>
      <w:spacing w:after="0" w:line="240" w:lineRule="auto"/>
    </w:pPr>
    <w:rPr>
      <w:rFonts w:ascii="Calibri" w:eastAsia="Calibri" w:hAnsi="Calibri" w:cs="Times New Roman"/>
      <w:lang w:eastAsia="ar-SA"/>
    </w:rPr>
  </w:style>
  <w:style w:type="paragraph" w:customStyle="1" w:styleId="Mario">
    <w:name w:val="Mario"/>
    <w:basedOn w:val="Normalny"/>
    <w:qFormat/>
    <w:rsid w:val="000D5BBB"/>
    <w:pPr>
      <w:spacing w:line="360" w:lineRule="auto"/>
      <w:jc w:val="both"/>
    </w:pPr>
    <w:rPr>
      <w:rFonts w:ascii="Arial" w:hAnsi="Arial"/>
      <w:sz w:val="24"/>
    </w:rPr>
  </w:style>
  <w:style w:type="character" w:customStyle="1" w:styleId="czeinternetowe">
    <w:name w:val="Łącze internetowe"/>
    <w:rsid w:val="000D5BBB"/>
    <w:rPr>
      <w:color w:val="0563C1"/>
      <w:u w:val="single"/>
    </w:rPr>
  </w:style>
  <w:style w:type="character" w:customStyle="1" w:styleId="ListLabel2">
    <w:name w:val="ListLabel 2"/>
    <w:qFormat/>
    <w:rsid w:val="000D5BBB"/>
    <w:rPr>
      <w:b/>
      <w:bCs w:val="0"/>
      <w:sz w:val="22"/>
    </w:rPr>
  </w:style>
  <w:style w:type="character" w:customStyle="1" w:styleId="ListLabel3">
    <w:name w:val="ListLabel 3"/>
    <w:qFormat/>
    <w:rsid w:val="000D5BBB"/>
    <w:rPr>
      <w:rFonts w:ascii="Times New Roman" w:eastAsia="Times New Roman" w:hAnsi="Times New Roman" w:cs="Times New Roman" w:hint="default"/>
      <w:sz w:val="22"/>
    </w:rPr>
  </w:style>
  <w:style w:type="character" w:customStyle="1" w:styleId="ListLabel4">
    <w:name w:val="ListLabel 4"/>
    <w:qFormat/>
    <w:rsid w:val="000D5BBB"/>
    <w:rPr>
      <w:b/>
      <w:bCs w:val="0"/>
      <w:color w:val="00000A"/>
      <w:sz w:val="22"/>
    </w:rPr>
  </w:style>
  <w:style w:type="character" w:customStyle="1" w:styleId="ListLabel5">
    <w:name w:val="ListLabel 5"/>
    <w:qFormat/>
    <w:rsid w:val="000D5BBB"/>
    <w:rPr>
      <w:rFonts w:ascii="Times New Roman" w:eastAsia="Times New Roman" w:hAnsi="Times New Roman" w:cs="Times New Roman" w:hint="default"/>
      <w:b/>
      <w:bCs w:val="0"/>
      <w:i w:val="0"/>
      <w:iCs w:val="0"/>
      <w:color w:val="00000A"/>
      <w:sz w:val="22"/>
      <w:szCs w:val="22"/>
    </w:rPr>
  </w:style>
  <w:style w:type="character" w:customStyle="1" w:styleId="ListLabel6">
    <w:name w:val="ListLabel 6"/>
    <w:qFormat/>
    <w:rsid w:val="000D5BBB"/>
    <w:rPr>
      <w:rFonts w:ascii="Times New Roman" w:eastAsia="Times New Roman" w:hAnsi="Times New Roman" w:cs="Times New Roman" w:hint="default"/>
      <w:b w:val="0"/>
      <w:bCs w:val="0"/>
      <w:i w:val="0"/>
      <w:iCs w:val="0"/>
      <w:color w:val="00000A"/>
    </w:rPr>
  </w:style>
  <w:style w:type="character" w:customStyle="1" w:styleId="ListLabel7">
    <w:name w:val="ListLabel 7"/>
    <w:qFormat/>
    <w:rsid w:val="000D5BBB"/>
    <w:rPr>
      <w:rFonts w:ascii="Times New Roman" w:eastAsia="Times New Roman" w:hAnsi="Times New Roman" w:cs="Times New Roman" w:hint="default"/>
    </w:rPr>
  </w:style>
  <w:style w:type="character" w:customStyle="1" w:styleId="ListLabel8">
    <w:name w:val="ListLabel 8"/>
    <w:qFormat/>
    <w:rsid w:val="000D5BBB"/>
    <w:rPr>
      <w:strike w:val="0"/>
      <w:dstrike w:val="0"/>
      <w:u w:val="none"/>
      <w:effect w:val="none"/>
    </w:rPr>
  </w:style>
  <w:style w:type="character" w:customStyle="1" w:styleId="ListLabel9">
    <w:name w:val="ListLabel 9"/>
    <w:qFormat/>
    <w:rsid w:val="000D5BBB"/>
    <w:rPr>
      <w:b/>
      <w:bCs w:val="0"/>
      <w:sz w:val="22"/>
    </w:rPr>
  </w:style>
  <w:style w:type="character" w:customStyle="1" w:styleId="ListLabel10">
    <w:name w:val="ListLabel 10"/>
    <w:qFormat/>
    <w:rsid w:val="000D5BBB"/>
    <w:rPr>
      <w:b w:val="0"/>
      <w:bCs w:val="0"/>
      <w:i w:val="0"/>
      <w:iCs w:val="0"/>
      <w:color w:val="00000A"/>
      <w:sz w:val="22"/>
    </w:rPr>
  </w:style>
  <w:style w:type="character" w:customStyle="1" w:styleId="ListLabel11">
    <w:name w:val="ListLabel 11"/>
    <w:qFormat/>
    <w:rsid w:val="000D5BBB"/>
    <w:rPr>
      <w:rFonts w:ascii="Times New Roman" w:eastAsia="Times New Roman" w:hAnsi="Times New Roman" w:cs="Times New Roman" w:hint="default"/>
      <w:sz w:val="22"/>
    </w:rPr>
  </w:style>
  <w:style w:type="character" w:customStyle="1" w:styleId="ListLabel12">
    <w:name w:val="ListLabel 12"/>
    <w:qFormat/>
    <w:rsid w:val="000D5BBB"/>
    <w:rPr>
      <w:b/>
      <w:bCs w:val="0"/>
    </w:rPr>
  </w:style>
  <w:style w:type="character" w:customStyle="1" w:styleId="ListLabel13">
    <w:name w:val="ListLabel 13"/>
    <w:qFormat/>
    <w:rsid w:val="000D5BBB"/>
    <w:rPr>
      <w:strike w:val="0"/>
      <w:dstrike w:val="0"/>
      <w:sz w:val="22"/>
      <w:u w:val="none"/>
      <w:effect w:val="none"/>
    </w:rPr>
  </w:style>
  <w:style w:type="character" w:customStyle="1" w:styleId="ListLabel14">
    <w:name w:val="ListLabel 14"/>
    <w:qFormat/>
    <w:rsid w:val="000D5BBB"/>
    <w:rPr>
      <w:rFonts w:ascii="Times New Roman" w:eastAsia="Times New Roman" w:hAnsi="Times New Roman" w:cs="Times New Roman" w:hint="default"/>
      <w:sz w:val="22"/>
    </w:rPr>
  </w:style>
  <w:style w:type="character" w:customStyle="1" w:styleId="ListLabel15">
    <w:name w:val="ListLabel 15"/>
    <w:qFormat/>
    <w:rsid w:val="000D5BBB"/>
    <w:rPr>
      <w:rFonts w:ascii="Times New Roman" w:eastAsia="Times New Roman" w:hAnsi="Times New Roman" w:cs="Times New Roman" w:hint="default"/>
    </w:rPr>
  </w:style>
  <w:style w:type="character" w:customStyle="1" w:styleId="ListLabel16">
    <w:name w:val="ListLabel 16"/>
    <w:qFormat/>
    <w:rsid w:val="000D5BBB"/>
    <w:rPr>
      <w:rFonts w:ascii="Times New Roman" w:eastAsia="Times New Roman" w:hAnsi="Times New Roman" w:cs="Times New Roman" w:hint="default"/>
      <w:sz w:val="22"/>
    </w:rPr>
  </w:style>
  <w:style w:type="character" w:customStyle="1" w:styleId="ListLabel17">
    <w:name w:val="ListLabel 17"/>
    <w:qFormat/>
    <w:rsid w:val="000D5BBB"/>
    <w:rPr>
      <w:b w:val="0"/>
      <w:bCs w:val="0"/>
    </w:rPr>
  </w:style>
  <w:style w:type="character" w:customStyle="1" w:styleId="ListLabel18">
    <w:name w:val="ListLabel 18"/>
    <w:qFormat/>
    <w:rsid w:val="000D5BBB"/>
    <w:rPr>
      <w:b/>
      <w:bCs w:val="0"/>
      <w:sz w:val="22"/>
    </w:rPr>
  </w:style>
  <w:style w:type="character" w:customStyle="1" w:styleId="ListLabel19">
    <w:name w:val="ListLabel 19"/>
    <w:qFormat/>
    <w:rsid w:val="000D5BBB"/>
    <w:rPr>
      <w:b w:val="0"/>
      <w:bCs w:val="0"/>
      <w:sz w:val="22"/>
    </w:rPr>
  </w:style>
  <w:style w:type="character" w:customStyle="1" w:styleId="ListLabel20">
    <w:name w:val="ListLabel 20"/>
    <w:qFormat/>
    <w:rsid w:val="000D5BBB"/>
    <w:rPr>
      <w:rFonts w:ascii="Times New Roman" w:eastAsia="Times New Roman" w:hAnsi="Times New Roman" w:cs="Times New Roman" w:hint="default"/>
      <w:b w:val="0"/>
      <w:bCs w:val="0"/>
      <w:sz w:val="22"/>
      <w:szCs w:val="22"/>
    </w:rPr>
  </w:style>
  <w:style w:type="character" w:customStyle="1" w:styleId="ListLabel21">
    <w:name w:val="ListLabel 21"/>
    <w:qFormat/>
    <w:rsid w:val="000D5BBB"/>
    <w:rPr>
      <w:rFonts w:ascii="Times New Roman" w:eastAsia="Times New Roman" w:hAnsi="Times New Roman" w:cs="Times New Roman" w:hint="default"/>
      <w:b w:val="0"/>
      <w:bCs w:val="0"/>
      <w:i w:val="0"/>
      <w:iCs w:val="0"/>
      <w:color w:val="00000A"/>
    </w:rPr>
  </w:style>
  <w:style w:type="character" w:customStyle="1" w:styleId="ListLabel22">
    <w:name w:val="ListLabel 22"/>
    <w:qFormat/>
    <w:rsid w:val="000D5BBB"/>
    <w:rPr>
      <w:rFonts w:ascii="Times New Roman" w:hAnsi="Times New Roman" w:cs="Times New Roman" w:hint="default"/>
      <w:b w:val="0"/>
      <w:bCs w:val="0"/>
      <w:sz w:val="22"/>
    </w:rPr>
  </w:style>
  <w:style w:type="character" w:customStyle="1" w:styleId="ListLabel23">
    <w:name w:val="ListLabel 23"/>
    <w:qFormat/>
    <w:rsid w:val="000D5BBB"/>
    <w:rPr>
      <w:rFonts w:ascii="Courier New" w:hAnsi="Courier New" w:cs="Courier New" w:hint="default"/>
    </w:rPr>
  </w:style>
  <w:style w:type="character" w:customStyle="1" w:styleId="ListLabel24">
    <w:name w:val="ListLabel 24"/>
    <w:qFormat/>
    <w:rsid w:val="000D5BBB"/>
    <w:rPr>
      <w:rFonts w:ascii="Courier New" w:hAnsi="Courier New" w:cs="Courier New" w:hint="default"/>
    </w:rPr>
  </w:style>
  <w:style w:type="character" w:customStyle="1" w:styleId="ListLabel25">
    <w:name w:val="ListLabel 25"/>
    <w:qFormat/>
    <w:rsid w:val="000D5BBB"/>
    <w:rPr>
      <w:rFonts w:ascii="Courier New" w:hAnsi="Courier New" w:cs="Courier New" w:hint="default"/>
    </w:rPr>
  </w:style>
  <w:style w:type="character" w:customStyle="1" w:styleId="ListLabel26">
    <w:name w:val="ListLabel 26"/>
    <w:qFormat/>
    <w:rsid w:val="000D5BBB"/>
    <w:rPr>
      <w:rFonts w:ascii="Times New Roman" w:hAnsi="Times New Roman" w:cs="Times New Roman" w:hint="default"/>
      <w:b w:val="0"/>
      <w:bCs w:val="0"/>
      <w:sz w:val="22"/>
    </w:rPr>
  </w:style>
  <w:style w:type="character" w:customStyle="1" w:styleId="ListLabel27">
    <w:name w:val="ListLabel 27"/>
    <w:qFormat/>
    <w:rsid w:val="000D5BBB"/>
    <w:rPr>
      <w:b w:val="0"/>
      <w:bCs w:val="0"/>
      <w:strike w:val="0"/>
      <w:dstrike w:val="0"/>
      <w:u w:val="none"/>
      <w:effect w:val="none"/>
    </w:rPr>
  </w:style>
  <w:style w:type="character" w:customStyle="1" w:styleId="ListLabel28">
    <w:name w:val="ListLabel 28"/>
    <w:qFormat/>
    <w:rsid w:val="000D5BBB"/>
    <w:rPr>
      <w:rFonts w:ascii="Times New Roman" w:eastAsia="Times New Roman" w:hAnsi="Times New Roman" w:cs="Times New Roman" w:hint="default"/>
    </w:rPr>
  </w:style>
  <w:style w:type="character" w:customStyle="1" w:styleId="ListLabel29">
    <w:name w:val="ListLabel 29"/>
    <w:qFormat/>
    <w:rsid w:val="000D5BBB"/>
    <w:rPr>
      <w:rFonts w:ascii="Times New Roman" w:hAnsi="Times New Roman" w:cs="Times New Roman" w:hint="default"/>
    </w:rPr>
  </w:style>
  <w:style w:type="character" w:customStyle="1" w:styleId="ListLabel30">
    <w:name w:val="ListLabel 30"/>
    <w:qFormat/>
    <w:rsid w:val="000D5BBB"/>
    <w:rPr>
      <w:rFonts w:ascii="Times New Roman" w:eastAsia="Times New Roman" w:hAnsi="Times New Roman" w:cs="Times New Roman" w:hint="default"/>
      <w:sz w:val="22"/>
    </w:rPr>
  </w:style>
  <w:style w:type="character" w:customStyle="1" w:styleId="ListLabel31">
    <w:name w:val="ListLabel 31"/>
    <w:qFormat/>
    <w:rsid w:val="000D5BBB"/>
    <w:rPr>
      <w:color w:val="00000A"/>
    </w:rPr>
  </w:style>
  <w:style w:type="character" w:customStyle="1" w:styleId="ListLabel32">
    <w:name w:val="ListLabel 32"/>
    <w:qFormat/>
    <w:rsid w:val="000D5BBB"/>
    <w:rPr>
      <w:rFonts w:ascii="Times New Roman" w:eastAsia="Times New Roman" w:hAnsi="Times New Roman" w:cs="Times New Roman" w:hint="default"/>
      <w:sz w:val="22"/>
    </w:rPr>
  </w:style>
  <w:style w:type="character" w:customStyle="1" w:styleId="ListLabel33">
    <w:name w:val="ListLabel 33"/>
    <w:qFormat/>
    <w:rsid w:val="000D5BBB"/>
    <w:rPr>
      <w:b/>
      <w:bCs w:val="0"/>
      <w:sz w:val="22"/>
    </w:rPr>
  </w:style>
  <w:style w:type="character" w:customStyle="1" w:styleId="ListLabel34">
    <w:name w:val="ListLabel 34"/>
    <w:qFormat/>
    <w:rsid w:val="000D5BBB"/>
    <w:rPr>
      <w:b w:val="0"/>
      <w:bCs w:val="0"/>
    </w:rPr>
  </w:style>
  <w:style w:type="character" w:customStyle="1" w:styleId="ListLabel35">
    <w:name w:val="ListLabel 35"/>
    <w:qFormat/>
    <w:rsid w:val="000D5BBB"/>
    <w:rPr>
      <w:b w:val="0"/>
      <w:bCs w:val="0"/>
    </w:rPr>
  </w:style>
  <w:style w:type="character" w:customStyle="1" w:styleId="ListLabel36">
    <w:name w:val="ListLabel 36"/>
    <w:qFormat/>
    <w:rsid w:val="000D5BBB"/>
    <w:rPr>
      <w:rFonts w:ascii="SimSun" w:eastAsia="SimSun" w:hAnsi="SimSun" w:hint="eastAsia"/>
      <w:sz w:val="22"/>
    </w:rPr>
  </w:style>
  <w:style w:type="character" w:customStyle="1" w:styleId="ListLabel37">
    <w:name w:val="ListLabel 37"/>
    <w:qFormat/>
    <w:rsid w:val="000D5BBB"/>
    <w:rPr>
      <w:rFonts w:ascii="SimSun" w:eastAsia="SimSun" w:hAnsi="SimSun" w:hint="eastAsia"/>
      <w:sz w:val="22"/>
    </w:rPr>
  </w:style>
  <w:style w:type="character" w:customStyle="1" w:styleId="ListLabel38">
    <w:name w:val="ListLabel 38"/>
    <w:qFormat/>
    <w:rsid w:val="000D5BBB"/>
    <w:rPr>
      <w:rFonts w:ascii="Calibri" w:eastAsia="Calibri" w:hAnsi="Calibri" w:cs="Calibri" w:hint="default"/>
      <w:sz w:val="22"/>
    </w:rPr>
  </w:style>
  <w:style w:type="character" w:customStyle="1" w:styleId="ListLabel39">
    <w:name w:val="ListLabel 39"/>
    <w:qFormat/>
    <w:rsid w:val="000D5BBB"/>
    <w:rPr>
      <w:rFonts w:ascii="Calibri" w:eastAsia="Calibri" w:hAnsi="Calibri" w:cs="Calibri" w:hint="default"/>
      <w:sz w:val="22"/>
    </w:rPr>
  </w:style>
  <w:style w:type="character" w:customStyle="1" w:styleId="ListLabel40">
    <w:name w:val="ListLabel 40"/>
    <w:qFormat/>
    <w:rsid w:val="000D5BBB"/>
    <w:rPr>
      <w:spacing w:val="-12"/>
      <w:sz w:val="20"/>
      <w:szCs w:val="22"/>
    </w:rPr>
  </w:style>
  <w:style w:type="character" w:customStyle="1" w:styleId="ListLabel41">
    <w:name w:val="ListLabel 41"/>
    <w:qFormat/>
    <w:rsid w:val="000D5BBB"/>
    <w:rPr>
      <w:rFonts w:ascii="Calibri" w:eastAsia="Calibri" w:hAnsi="Calibri" w:cs="Calibri" w:hint="default"/>
      <w:sz w:val="22"/>
    </w:rPr>
  </w:style>
  <w:style w:type="character" w:customStyle="1" w:styleId="ListLabel42">
    <w:name w:val="ListLabel 42"/>
    <w:qFormat/>
    <w:rsid w:val="000D5BBB"/>
    <w:rPr>
      <w:rFonts w:ascii="Calibri" w:eastAsia="Calibri" w:hAnsi="Calibri" w:cs="Calibri" w:hint="default"/>
      <w:sz w:val="22"/>
    </w:rPr>
  </w:style>
  <w:style w:type="character" w:customStyle="1" w:styleId="ListLabel43">
    <w:name w:val="ListLabel 43"/>
    <w:qFormat/>
    <w:rsid w:val="000D5BBB"/>
    <w:rPr>
      <w:rFonts w:ascii="Calibri" w:eastAsia="Calibri" w:hAnsi="Calibri" w:cs="Calibri" w:hint="default"/>
    </w:rPr>
  </w:style>
  <w:style w:type="character" w:customStyle="1" w:styleId="ListLabel44">
    <w:name w:val="ListLabel 44"/>
    <w:qFormat/>
    <w:rsid w:val="000D5BBB"/>
    <w:rPr>
      <w:rFonts w:ascii="Times New Roman" w:hAnsi="Times New Roman" w:cs="Times New Roman" w:hint="default"/>
    </w:rPr>
  </w:style>
  <w:style w:type="character" w:customStyle="1" w:styleId="ListLabel45">
    <w:name w:val="ListLabel 45"/>
    <w:qFormat/>
    <w:rsid w:val="000D5BBB"/>
    <w:rPr>
      <w:rFonts w:ascii="Times New Roman" w:hAnsi="Times New Roman" w:cs="Times New Roman" w:hint="default"/>
    </w:rPr>
  </w:style>
  <w:style w:type="character" w:customStyle="1" w:styleId="ListLabel46">
    <w:name w:val="ListLabel 46"/>
    <w:qFormat/>
    <w:rsid w:val="000D5BBB"/>
    <w:rPr>
      <w:rFonts w:ascii="Times New Roman" w:hAnsi="Times New Roman" w:cs="Times New Roman" w:hint="default"/>
    </w:rPr>
  </w:style>
  <w:style w:type="character" w:customStyle="1" w:styleId="ListLabel47">
    <w:name w:val="ListLabel 47"/>
    <w:qFormat/>
    <w:rsid w:val="000D5BBB"/>
    <w:rPr>
      <w:rFonts w:ascii="Times New Roman" w:hAnsi="Times New Roman" w:cs="Times New Roman" w:hint="default"/>
    </w:rPr>
  </w:style>
  <w:style w:type="character" w:customStyle="1" w:styleId="ListLabel48">
    <w:name w:val="ListLabel 48"/>
    <w:qFormat/>
    <w:rsid w:val="000D5BBB"/>
    <w:rPr>
      <w:rFonts w:ascii="Times New Roman" w:hAnsi="Times New Roman" w:cs="Times New Roman" w:hint="default"/>
    </w:rPr>
  </w:style>
  <w:style w:type="character" w:customStyle="1" w:styleId="ListLabel49">
    <w:name w:val="ListLabel 49"/>
    <w:qFormat/>
    <w:rsid w:val="000D5BBB"/>
    <w:rPr>
      <w:rFonts w:ascii="Times New Roman" w:hAnsi="Times New Roman" w:cs="Times New Roman" w:hint="default"/>
    </w:rPr>
  </w:style>
  <w:style w:type="character" w:customStyle="1" w:styleId="NagwekZnak1">
    <w:name w:val="Nagłówek Znak1"/>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Znak2">
    <w:name w:val="Tekst podstawowy Znak2"/>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2Znak2">
    <w:name w:val="Tekst podstawowy 2 Znak2"/>
    <w:uiPriority w:val="99"/>
    <w:semiHidden/>
    <w:rsid w:val="000D5BBB"/>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uiPriority w:val="99"/>
    <w:semiHidden/>
    <w:rsid w:val="000D5BBB"/>
    <w:rPr>
      <w:rFonts w:ascii="Times New Roman" w:eastAsia="Times New Roman" w:hAnsi="Times New Roman" w:cs="Times New Roman" w:hint="default"/>
      <w:sz w:val="20"/>
      <w:szCs w:val="20"/>
      <w:lang w:eastAsia="pl-PL"/>
    </w:rPr>
  </w:style>
  <w:style w:type="character" w:customStyle="1" w:styleId="TekstkomentarzaZnak2">
    <w:name w:val="Tekst komentarza Znak2"/>
    <w:uiPriority w:val="99"/>
    <w:semiHidden/>
    <w:rsid w:val="000D5BBB"/>
    <w:rPr>
      <w:rFonts w:ascii="Times New Roman" w:eastAsia="Times New Roman" w:hAnsi="Times New Roman" w:cs="Times New Roman" w:hint="default"/>
      <w:sz w:val="20"/>
      <w:szCs w:val="20"/>
      <w:lang w:eastAsia="pl-PL"/>
    </w:rPr>
  </w:style>
  <w:style w:type="character" w:customStyle="1" w:styleId="TekstdymkaZnak1">
    <w:name w:val="Tekst dymka Znak1"/>
    <w:uiPriority w:val="99"/>
    <w:semiHidden/>
    <w:rsid w:val="000D5BBB"/>
    <w:rPr>
      <w:rFonts w:ascii="Segoe UI" w:eastAsia="Times New Roman" w:hAnsi="Segoe UI" w:cs="Segoe UI" w:hint="default"/>
      <w:sz w:val="18"/>
      <w:szCs w:val="18"/>
      <w:lang w:eastAsia="pl-PL"/>
    </w:rPr>
  </w:style>
  <w:style w:type="character" w:customStyle="1" w:styleId="Tekstpodstawowywcity3Znak1">
    <w:name w:val="Tekst podstawowy wcięty 3 Znak1"/>
    <w:uiPriority w:val="99"/>
    <w:semiHidden/>
    <w:rsid w:val="000D5BBB"/>
    <w:rPr>
      <w:rFonts w:ascii="Times New Roman" w:eastAsia="Times New Roman" w:hAnsi="Times New Roman" w:cs="Times New Roman" w:hint="default"/>
      <w:sz w:val="16"/>
      <w:szCs w:val="16"/>
      <w:lang w:eastAsia="pl-PL"/>
    </w:rPr>
  </w:style>
  <w:style w:type="character" w:customStyle="1" w:styleId="TekstpodstawowywcityZnak2">
    <w:name w:val="Tekst podstawowy wcięty Znak2"/>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wcity2Znak1">
    <w:name w:val="Tekst podstawowy wcięty 2 Znak1"/>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3Znak2">
    <w:name w:val="Tekst podstawowy 3 Znak2"/>
    <w:uiPriority w:val="99"/>
    <w:semiHidden/>
    <w:rsid w:val="000D5BBB"/>
    <w:rPr>
      <w:rFonts w:ascii="Times New Roman" w:eastAsia="Times New Roman" w:hAnsi="Times New Roman" w:cs="Times New Roman" w:hint="default"/>
      <w:sz w:val="16"/>
      <w:szCs w:val="16"/>
      <w:lang w:eastAsia="pl-PL"/>
    </w:rPr>
  </w:style>
  <w:style w:type="character" w:customStyle="1" w:styleId="ZwykytekstZnak1">
    <w:name w:val="Zwykły tekst Znak1"/>
    <w:uiPriority w:val="99"/>
    <w:semiHidden/>
    <w:rsid w:val="000D5BBB"/>
    <w:rPr>
      <w:rFonts w:ascii="Consolas" w:eastAsia="Times New Roman" w:hAnsi="Consolas" w:cs="Times New Roman" w:hint="default"/>
      <w:sz w:val="21"/>
      <w:szCs w:val="21"/>
      <w:lang w:eastAsia="pl-PL"/>
    </w:rPr>
  </w:style>
  <w:style w:type="character" w:customStyle="1" w:styleId="TekstprzypisudolnegoZnak1">
    <w:name w:val="Tekst przypisu dolnego Znak1"/>
    <w:uiPriority w:val="99"/>
    <w:semiHidden/>
    <w:rsid w:val="000D5BBB"/>
    <w:rPr>
      <w:rFonts w:ascii="Times New Roman" w:eastAsia="Times New Roman" w:hAnsi="Times New Roman" w:cs="Times New Roman" w:hint="default"/>
      <w:sz w:val="20"/>
      <w:szCs w:val="20"/>
      <w:lang w:eastAsia="pl-PL"/>
    </w:rPr>
  </w:style>
  <w:style w:type="character" w:customStyle="1" w:styleId="TematkomentarzaZnak2">
    <w:name w:val="Temat komentarza Znak2"/>
    <w:uiPriority w:val="99"/>
    <w:semiHidden/>
    <w:rsid w:val="000D5BBB"/>
    <w:rPr>
      <w:rFonts w:ascii="Times New Roman" w:eastAsia="Times New Roman" w:hAnsi="Times New Roman" w:cs="Times New Roman" w:hint="default"/>
      <w:b/>
      <w:bCs/>
      <w:sz w:val="20"/>
      <w:szCs w:val="20"/>
      <w:lang w:eastAsia="pl-PL"/>
    </w:rPr>
  </w:style>
  <w:style w:type="character" w:customStyle="1" w:styleId="PodtytuZnak1">
    <w:name w:val="Podtytuł Znak1"/>
    <w:uiPriority w:val="11"/>
    <w:rsid w:val="000D5BBB"/>
    <w:rPr>
      <w:rFonts w:ascii="Times New Roman" w:eastAsia="Times New Roman" w:hAnsi="Times New Roman" w:cs="Times New Roman" w:hint="default"/>
      <w:color w:val="5A5A5A"/>
      <w:spacing w:val="15"/>
      <w:lang w:eastAsia="pl-PL"/>
    </w:rPr>
  </w:style>
  <w:style w:type="table" w:styleId="Tabela-Siatka">
    <w:name w:val="Table Grid"/>
    <w:basedOn w:val="Standardowy"/>
    <w:uiPriority w:val="39"/>
    <w:rsid w:val="000D5BBB"/>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rsid w:val="000D5BBB"/>
    <w:pPr>
      <w:numPr>
        <w:numId w:val="7"/>
      </w:numPr>
    </w:pPr>
  </w:style>
  <w:style w:type="numbering" w:customStyle="1" w:styleId="WWOutlineListStyle7">
    <w:name w:val="WW_OutlineListStyle_7"/>
    <w:rsid w:val="000D5BBB"/>
    <w:pPr>
      <w:numPr>
        <w:numId w:val="8"/>
      </w:numPr>
    </w:pPr>
  </w:style>
  <w:style w:type="numbering" w:customStyle="1" w:styleId="WW8Num68">
    <w:name w:val="WW8Num68"/>
    <w:rsid w:val="000D5BBB"/>
    <w:pPr>
      <w:numPr>
        <w:numId w:val="9"/>
      </w:numPr>
    </w:pPr>
  </w:style>
  <w:style w:type="numbering" w:customStyle="1" w:styleId="WWOutlineListStyle16">
    <w:name w:val="WW_OutlineListStyle_16"/>
    <w:rsid w:val="000D5BBB"/>
    <w:pPr>
      <w:numPr>
        <w:numId w:val="10"/>
      </w:numPr>
    </w:pPr>
  </w:style>
  <w:style w:type="numbering" w:customStyle="1" w:styleId="WW8Num36">
    <w:name w:val="WW8Num36"/>
    <w:rsid w:val="000D5BBB"/>
    <w:pPr>
      <w:numPr>
        <w:numId w:val="11"/>
      </w:numPr>
    </w:pPr>
  </w:style>
  <w:style w:type="numbering" w:customStyle="1" w:styleId="WWOutlineListStyle">
    <w:name w:val="WW_OutlineListStyle"/>
    <w:rsid w:val="000D5BBB"/>
    <w:pPr>
      <w:numPr>
        <w:numId w:val="12"/>
      </w:numPr>
    </w:pPr>
  </w:style>
  <w:style w:type="numbering" w:customStyle="1" w:styleId="WW8Num11">
    <w:name w:val="WW8Num11"/>
    <w:rsid w:val="000D5BBB"/>
    <w:pPr>
      <w:numPr>
        <w:numId w:val="13"/>
      </w:numPr>
    </w:pPr>
  </w:style>
  <w:style w:type="numbering" w:customStyle="1" w:styleId="WW8Num29">
    <w:name w:val="WW8Num29"/>
    <w:rsid w:val="000D5BBB"/>
    <w:pPr>
      <w:numPr>
        <w:numId w:val="14"/>
      </w:numPr>
    </w:pPr>
  </w:style>
  <w:style w:type="numbering" w:customStyle="1" w:styleId="WWOutlineListStyle3">
    <w:name w:val="WW_OutlineListStyle_3"/>
    <w:rsid w:val="000D5BBB"/>
    <w:pPr>
      <w:numPr>
        <w:numId w:val="15"/>
      </w:numPr>
    </w:pPr>
  </w:style>
  <w:style w:type="numbering" w:customStyle="1" w:styleId="WWOutlineListStyle11">
    <w:name w:val="WW_OutlineListStyle_11"/>
    <w:rsid w:val="000D5BBB"/>
    <w:pPr>
      <w:numPr>
        <w:numId w:val="16"/>
      </w:numPr>
    </w:pPr>
  </w:style>
  <w:style w:type="numbering" w:customStyle="1" w:styleId="WW8Num57">
    <w:name w:val="WW8Num57"/>
    <w:rsid w:val="000D5BBB"/>
    <w:pPr>
      <w:numPr>
        <w:numId w:val="17"/>
      </w:numPr>
    </w:pPr>
  </w:style>
  <w:style w:type="numbering" w:customStyle="1" w:styleId="WW8Num84">
    <w:name w:val="WW8Num84"/>
    <w:rsid w:val="000D5BBB"/>
    <w:pPr>
      <w:numPr>
        <w:numId w:val="18"/>
      </w:numPr>
    </w:pPr>
  </w:style>
  <w:style w:type="numbering" w:customStyle="1" w:styleId="WW8Num76">
    <w:name w:val="WW8Num76"/>
    <w:rsid w:val="000D5BBB"/>
    <w:pPr>
      <w:numPr>
        <w:numId w:val="19"/>
      </w:numPr>
    </w:pPr>
  </w:style>
  <w:style w:type="numbering" w:customStyle="1" w:styleId="WWOutlineListStyle6">
    <w:name w:val="WW_OutlineListStyle_6"/>
    <w:rsid w:val="000D5BBB"/>
    <w:pPr>
      <w:numPr>
        <w:numId w:val="20"/>
      </w:numPr>
    </w:pPr>
  </w:style>
  <w:style w:type="numbering" w:customStyle="1" w:styleId="WW8Num70">
    <w:name w:val="WW8Num70"/>
    <w:rsid w:val="000D5BBB"/>
    <w:pPr>
      <w:numPr>
        <w:numId w:val="21"/>
      </w:numPr>
    </w:pPr>
  </w:style>
  <w:style w:type="numbering" w:customStyle="1" w:styleId="WW8Num23">
    <w:name w:val="WW8Num23"/>
    <w:rsid w:val="000D5BBB"/>
    <w:pPr>
      <w:numPr>
        <w:numId w:val="22"/>
      </w:numPr>
    </w:pPr>
  </w:style>
  <w:style w:type="numbering" w:customStyle="1" w:styleId="WWOutlineListStyle8">
    <w:name w:val="WW_OutlineListStyle_8"/>
    <w:rsid w:val="000D5BBB"/>
    <w:pPr>
      <w:numPr>
        <w:numId w:val="23"/>
      </w:numPr>
    </w:pPr>
  </w:style>
  <w:style w:type="numbering" w:customStyle="1" w:styleId="WWOutlineListStyle14">
    <w:name w:val="WW_OutlineListStyle_14"/>
    <w:rsid w:val="000D5BBB"/>
    <w:pPr>
      <w:numPr>
        <w:numId w:val="24"/>
      </w:numPr>
    </w:pPr>
  </w:style>
  <w:style w:type="numbering" w:customStyle="1" w:styleId="WW8Num2">
    <w:name w:val="WW8Num2"/>
    <w:rsid w:val="000D5BBB"/>
    <w:pPr>
      <w:numPr>
        <w:numId w:val="25"/>
      </w:numPr>
    </w:pPr>
  </w:style>
  <w:style w:type="numbering" w:customStyle="1" w:styleId="WWOutlineListStyle2">
    <w:name w:val="WW_OutlineListStyle_2"/>
    <w:rsid w:val="000D5BBB"/>
    <w:pPr>
      <w:numPr>
        <w:numId w:val="26"/>
      </w:numPr>
    </w:pPr>
  </w:style>
  <w:style w:type="numbering" w:customStyle="1" w:styleId="WW8Num19">
    <w:name w:val="WW8Num19"/>
    <w:rsid w:val="000D5BBB"/>
    <w:pPr>
      <w:numPr>
        <w:numId w:val="27"/>
      </w:numPr>
    </w:pPr>
  </w:style>
  <w:style w:type="numbering" w:customStyle="1" w:styleId="WW8Num3">
    <w:name w:val="WW8Num3"/>
    <w:rsid w:val="000D5BBB"/>
    <w:pPr>
      <w:numPr>
        <w:numId w:val="28"/>
      </w:numPr>
    </w:pPr>
  </w:style>
  <w:style w:type="numbering" w:customStyle="1" w:styleId="WWOutlineListStyle1">
    <w:name w:val="WW_OutlineListStyle_1"/>
    <w:rsid w:val="000D5BBB"/>
    <w:pPr>
      <w:numPr>
        <w:numId w:val="29"/>
      </w:numPr>
    </w:pPr>
  </w:style>
  <w:style w:type="numbering" w:customStyle="1" w:styleId="WWOutlineListStyle5">
    <w:name w:val="WW_OutlineListStyle_5"/>
    <w:rsid w:val="000D5BBB"/>
    <w:pPr>
      <w:numPr>
        <w:numId w:val="30"/>
      </w:numPr>
    </w:pPr>
  </w:style>
  <w:style w:type="numbering" w:customStyle="1" w:styleId="WW8Num25">
    <w:name w:val="WW8Num25"/>
    <w:rsid w:val="000D5BBB"/>
    <w:pPr>
      <w:numPr>
        <w:numId w:val="31"/>
      </w:numPr>
    </w:pPr>
  </w:style>
  <w:style w:type="numbering" w:customStyle="1" w:styleId="WW8Num37">
    <w:name w:val="WW8Num37"/>
    <w:rsid w:val="000D5BBB"/>
    <w:pPr>
      <w:numPr>
        <w:numId w:val="32"/>
      </w:numPr>
    </w:pPr>
  </w:style>
  <w:style w:type="numbering" w:customStyle="1" w:styleId="WW8Num26">
    <w:name w:val="WW8Num26"/>
    <w:rsid w:val="000D5BBB"/>
    <w:pPr>
      <w:numPr>
        <w:numId w:val="33"/>
      </w:numPr>
    </w:pPr>
  </w:style>
  <w:style w:type="numbering" w:customStyle="1" w:styleId="WWOutlineListStyle9">
    <w:name w:val="WW_OutlineListStyle_9"/>
    <w:rsid w:val="000D5BBB"/>
    <w:pPr>
      <w:numPr>
        <w:numId w:val="34"/>
      </w:numPr>
    </w:pPr>
  </w:style>
  <w:style w:type="numbering" w:customStyle="1" w:styleId="WW8Num77">
    <w:name w:val="WW8Num77"/>
    <w:rsid w:val="000D5BBB"/>
    <w:pPr>
      <w:numPr>
        <w:numId w:val="35"/>
      </w:numPr>
    </w:pPr>
  </w:style>
  <w:style w:type="numbering" w:customStyle="1" w:styleId="WW8Num49">
    <w:name w:val="WW8Num49"/>
    <w:rsid w:val="000D5BBB"/>
    <w:pPr>
      <w:numPr>
        <w:numId w:val="36"/>
      </w:numPr>
    </w:pPr>
  </w:style>
  <w:style w:type="numbering" w:customStyle="1" w:styleId="WW8Num18">
    <w:name w:val="WW8Num18"/>
    <w:rsid w:val="000D5BBB"/>
    <w:pPr>
      <w:numPr>
        <w:numId w:val="37"/>
      </w:numPr>
    </w:pPr>
  </w:style>
  <w:style w:type="numbering" w:customStyle="1" w:styleId="WW8Num38">
    <w:name w:val="WW8Num38"/>
    <w:rsid w:val="000D5BBB"/>
    <w:pPr>
      <w:numPr>
        <w:numId w:val="38"/>
      </w:numPr>
    </w:pPr>
  </w:style>
  <w:style w:type="numbering" w:customStyle="1" w:styleId="WW8Num85">
    <w:name w:val="WW8Num85"/>
    <w:rsid w:val="000D5BBB"/>
    <w:pPr>
      <w:numPr>
        <w:numId w:val="39"/>
      </w:numPr>
    </w:pPr>
  </w:style>
  <w:style w:type="numbering" w:customStyle="1" w:styleId="WWOutlineListStyle15">
    <w:name w:val="WW_OutlineListStyle_15"/>
    <w:rsid w:val="000D5BBB"/>
    <w:pPr>
      <w:numPr>
        <w:numId w:val="40"/>
      </w:numPr>
    </w:pPr>
  </w:style>
  <w:style w:type="numbering" w:customStyle="1" w:styleId="WW8Num35">
    <w:name w:val="WW8Num35"/>
    <w:rsid w:val="000D5BBB"/>
    <w:pPr>
      <w:numPr>
        <w:numId w:val="41"/>
      </w:numPr>
    </w:pPr>
  </w:style>
  <w:style w:type="numbering" w:customStyle="1" w:styleId="WW8Num58">
    <w:name w:val="WW8Num58"/>
    <w:rsid w:val="000D5BBB"/>
    <w:pPr>
      <w:numPr>
        <w:numId w:val="42"/>
      </w:numPr>
    </w:pPr>
  </w:style>
  <w:style w:type="numbering" w:customStyle="1" w:styleId="WW8Num50">
    <w:name w:val="WW8Num50"/>
    <w:rsid w:val="000D5BBB"/>
    <w:pPr>
      <w:numPr>
        <w:numId w:val="43"/>
      </w:numPr>
    </w:pPr>
  </w:style>
  <w:style w:type="numbering" w:customStyle="1" w:styleId="WW8Num97">
    <w:name w:val="WW8Num97"/>
    <w:rsid w:val="000D5BBB"/>
    <w:pPr>
      <w:numPr>
        <w:numId w:val="44"/>
      </w:numPr>
    </w:pPr>
  </w:style>
  <w:style w:type="numbering" w:customStyle="1" w:styleId="WW8Num30">
    <w:name w:val="WW8Num30"/>
    <w:rsid w:val="000D5BBB"/>
    <w:pPr>
      <w:numPr>
        <w:numId w:val="45"/>
      </w:numPr>
    </w:pPr>
  </w:style>
  <w:style w:type="numbering" w:customStyle="1" w:styleId="WW8Num28">
    <w:name w:val="WW8Num28"/>
    <w:rsid w:val="000D5BBB"/>
    <w:pPr>
      <w:numPr>
        <w:numId w:val="46"/>
      </w:numPr>
    </w:pPr>
  </w:style>
  <w:style w:type="numbering" w:customStyle="1" w:styleId="WWOutlineListStyle12">
    <w:name w:val="WW_OutlineListStyle_12"/>
    <w:rsid w:val="000D5BBB"/>
    <w:pPr>
      <w:numPr>
        <w:numId w:val="47"/>
      </w:numPr>
    </w:pPr>
  </w:style>
  <w:style w:type="numbering" w:customStyle="1" w:styleId="WW8Num48">
    <w:name w:val="WW8Num48"/>
    <w:rsid w:val="000D5BBB"/>
    <w:pPr>
      <w:numPr>
        <w:numId w:val="48"/>
      </w:numPr>
    </w:pPr>
  </w:style>
  <w:style w:type="numbering" w:customStyle="1" w:styleId="WW8Num17">
    <w:name w:val="WW8Num17"/>
    <w:rsid w:val="000D5BBB"/>
    <w:pPr>
      <w:numPr>
        <w:numId w:val="49"/>
      </w:numPr>
    </w:pPr>
  </w:style>
  <w:style w:type="numbering" w:customStyle="1" w:styleId="WW8Num95">
    <w:name w:val="WW8Num95"/>
    <w:rsid w:val="000D5BBB"/>
    <w:pPr>
      <w:numPr>
        <w:numId w:val="50"/>
      </w:numPr>
    </w:pPr>
  </w:style>
  <w:style w:type="numbering" w:customStyle="1" w:styleId="WWOutlineListStyle10">
    <w:name w:val="WW_OutlineListStyle_10"/>
    <w:rsid w:val="000D5BBB"/>
    <w:pPr>
      <w:numPr>
        <w:numId w:val="51"/>
      </w:numPr>
    </w:pPr>
  </w:style>
  <w:style w:type="numbering" w:customStyle="1" w:styleId="WW8Num69">
    <w:name w:val="WW8Num69"/>
    <w:rsid w:val="000D5BBB"/>
    <w:pPr>
      <w:numPr>
        <w:numId w:val="52"/>
      </w:numPr>
    </w:pPr>
  </w:style>
  <w:style w:type="numbering" w:customStyle="1" w:styleId="WW8Num47">
    <w:name w:val="WW8Num47"/>
    <w:rsid w:val="000D5BBB"/>
    <w:pPr>
      <w:numPr>
        <w:numId w:val="53"/>
      </w:numPr>
    </w:pPr>
  </w:style>
  <w:style w:type="numbering" w:customStyle="1" w:styleId="WW8Num16">
    <w:name w:val="WW8Num16"/>
    <w:rsid w:val="000D5BBB"/>
    <w:pPr>
      <w:numPr>
        <w:numId w:val="54"/>
      </w:numPr>
    </w:pPr>
  </w:style>
  <w:style w:type="numbering" w:customStyle="1" w:styleId="WW8Num67">
    <w:name w:val="WW8Num67"/>
    <w:rsid w:val="000D5BBB"/>
    <w:pPr>
      <w:numPr>
        <w:numId w:val="55"/>
      </w:numPr>
    </w:pPr>
  </w:style>
  <w:style w:type="numbering" w:customStyle="1" w:styleId="WW8Num8">
    <w:name w:val="WW8Num8"/>
    <w:rsid w:val="000D5BBB"/>
    <w:pPr>
      <w:numPr>
        <w:numId w:val="56"/>
      </w:numPr>
    </w:pPr>
  </w:style>
  <w:style w:type="numbering" w:customStyle="1" w:styleId="WW8Num27">
    <w:name w:val="WW8Num27"/>
    <w:rsid w:val="000D5BBB"/>
    <w:pPr>
      <w:numPr>
        <w:numId w:val="57"/>
      </w:numPr>
    </w:pPr>
  </w:style>
  <w:style w:type="numbering" w:customStyle="1" w:styleId="WWOutlineListStyle13">
    <w:name w:val="WW_OutlineListStyle_13"/>
    <w:rsid w:val="000D5BBB"/>
    <w:pPr>
      <w:numPr>
        <w:numId w:val="58"/>
      </w:numPr>
    </w:pPr>
  </w:style>
  <w:style w:type="numbering" w:customStyle="1" w:styleId="WW8Num62">
    <w:name w:val="WW8Num62"/>
    <w:rsid w:val="000D5BBB"/>
    <w:pPr>
      <w:numPr>
        <w:numId w:val="59"/>
      </w:numPr>
    </w:pPr>
  </w:style>
  <w:style w:type="numbering" w:customStyle="1" w:styleId="WW8Num24">
    <w:name w:val="WW8Num24"/>
    <w:rsid w:val="000D5BBB"/>
    <w:pPr>
      <w:numPr>
        <w:numId w:val="60"/>
      </w:numPr>
    </w:pPr>
  </w:style>
  <w:style w:type="numbering" w:customStyle="1" w:styleId="WW8Num39">
    <w:name w:val="WW8Num39"/>
    <w:rsid w:val="000D5BBB"/>
    <w:pPr>
      <w:numPr>
        <w:numId w:val="61"/>
      </w:numPr>
    </w:pPr>
  </w:style>
  <w:style w:type="character" w:styleId="Nierozpoznanawzmianka">
    <w:name w:val="Unresolved Mention"/>
    <w:basedOn w:val="Domylnaczcionkaakapitu"/>
    <w:uiPriority w:val="99"/>
    <w:semiHidden/>
    <w:unhideWhenUsed/>
    <w:rsid w:val="007C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273">
      <w:bodyDiv w:val="1"/>
      <w:marLeft w:val="0"/>
      <w:marRight w:val="0"/>
      <w:marTop w:val="0"/>
      <w:marBottom w:val="0"/>
      <w:divBdr>
        <w:top w:val="none" w:sz="0" w:space="0" w:color="auto"/>
        <w:left w:val="none" w:sz="0" w:space="0" w:color="auto"/>
        <w:bottom w:val="none" w:sz="0" w:space="0" w:color="auto"/>
        <w:right w:val="none" w:sz="0" w:space="0" w:color="auto"/>
      </w:divBdr>
    </w:div>
    <w:div w:id="44600011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53321687">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338536509">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4190579">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20472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faktury_df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901E-8682-4070-8982-7E8395DB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26</Pages>
  <Words>9889</Words>
  <Characters>59335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78</cp:revision>
  <cp:lastPrinted>2022-10-31T06:32:00Z</cp:lastPrinted>
  <dcterms:created xsi:type="dcterms:W3CDTF">2022-07-21T07:05:00Z</dcterms:created>
  <dcterms:modified xsi:type="dcterms:W3CDTF">2022-10-31T08:15:00Z</dcterms:modified>
</cp:coreProperties>
</file>