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41AC8" w14:textId="77777777" w:rsidR="00532875" w:rsidRPr="004B46C6" w:rsidRDefault="00532875" w:rsidP="00532875">
      <w:pPr>
        <w:pStyle w:val="Default"/>
        <w:spacing w:line="276" w:lineRule="auto"/>
        <w:ind w:left="5664" w:firstLine="708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Załącznik nr 1 do umowy</w:t>
      </w:r>
    </w:p>
    <w:p w14:paraId="19345728" w14:textId="77777777" w:rsidR="00532875" w:rsidRPr="004B46C6" w:rsidRDefault="00532875" w:rsidP="00532875">
      <w:pPr>
        <w:pStyle w:val="Default"/>
        <w:spacing w:line="276" w:lineRule="auto"/>
        <w:ind w:left="5664" w:firstLine="708"/>
        <w:jc w:val="both"/>
        <w:rPr>
          <w:rFonts w:ascii="Garamond" w:hAnsi="Garamond"/>
          <w:color w:val="000000" w:themeColor="text1"/>
        </w:rPr>
      </w:pPr>
    </w:p>
    <w:p w14:paraId="08004D9C" w14:textId="4DE45CC2" w:rsidR="00532875" w:rsidRPr="00863A14" w:rsidRDefault="00532875" w:rsidP="00532875">
      <w:pPr>
        <w:pStyle w:val="Default"/>
        <w:spacing w:line="276" w:lineRule="auto"/>
        <w:ind w:left="284" w:hanging="284"/>
        <w:jc w:val="both"/>
        <w:rPr>
          <w:rFonts w:ascii="Garamond" w:hAnsi="Garamond"/>
          <w:b/>
          <w:bCs/>
          <w:color w:val="000000" w:themeColor="text1"/>
        </w:rPr>
      </w:pPr>
      <w:r w:rsidRPr="004B46C6">
        <w:rPr>
          <w:rFonts w:ascii="Garamond" w:hAnsi="Garamond"/>
          <w:b/>
          <w:bCs/>
          <w:color w:val="000000" w:themeColor="text1"/>
        </w:rPr>
        <w:t xml:space="preserve">     Zasady udzielania świadczeń zdrowotnych przez lekarza Oddziału </w:t>
      </w:r>
      <w:r>
        <w:rPr>
          <w:rFonts w:ascii="Garamond" w:hAnsi="Garamond"/>
          <w:b/>
          <w:bCs/>
          <w:color w:val="000000" w:themeColor="text1"/>
        </w:rPr>
        <w:t xml:space="preserve">Pulmonologii </w:t>
      </w:r>
    </w:p>
    <w:p w14:paraId="0EAE165E" w14:textId="166C5D50" w:rsidR="00532875" w:rsidRPr="004B46C6" w:rsidRDefault="00532875" w:rsidP="00532875">
      <w:pPr>
        <w:pStyle w:val="Default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Sprawowanie opieki lekarskiej nad pacjentami hospitalizowanymi w Oddziale </w:t>
      </w:r>
      <w:r>
        <w:rPr>
          <w:rFonts w:ascii="Garamond" w:hAnsi="Garamond"/>
          <w:color w:val="000000" w:themeColor="text1"/>
        </w:rPr>
        <w:t>Pulmonologii</w:t>
      </w:r>
      <w:r>
        <w:rPr>
          <w:rFonts w:ascii="Garamond" w:hAnsi="Garamond"/>
          <w:color w:val="000000" w:themeColor="text1"/>
        </w:rPr>
        <w:t xml:space="preserve"> </w:t>
      </w:r>
      <w:r w:rsidRPr="004B46C6">
        <w:rPr>
          <w:rFonts w:ascii="Garamond" w:hAnsi="Garamond"/>
          <w:color w:val="000000" w:themeColor="text1"/>
        </w:rPr>
        <w:t>w siedzibie „Udzielającego Zamówienia”.</w:t>
      </w:r>
    </w:p>
    <w:p w14:paraId="479CCC92" w14:textId="77777777" w:rsidR="00532875" w:rsidRPr="004B46C6" w:rsidRDefault="00532875" w:rsidP="00532875">
      <w:pPr>
        <w:pStyle w:val="Default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Ustalanie zakresu niezbędnych konsultacji lekarskich, badań, procedur lub zabiegów, ich zlecenie  w przypadku lekarza prowadzącego leczenie pacjenta, dołożenie należytej staranności by zostały one wykonane.  </w:t>
      </w:r>
    </w:p>
    <w:p w14:paraId="6560CE42" w14:textId="7274308F" w:rsidR="00532875" w:rsidRPr="004B46C6" w:rsidRDefault="00532875" w:rsidP="00532875">
      <w:pPr>
        <w:pStyle w:val="Default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Wykonywanie procedur medycznych z dziedziny </w:t>
      </w:r>
      <w:r>
        <w:rPr>
          <w:rFonts w:ascii="Garamond" w:hAnsi="Garamond"/>
          <w:color w:val="000000" w:themeColor="text1"/>
        </w:rPr>
        <w:t>chorób płuc .</w:t>
      </w:r>
    </w:p>
    <w:p w14:paraId="4DD5B648" w14:textId="77777777" w:rsidR="00532875" w:rsidRPr="004B46C6" w:rsidRDefault="00532875" w:rsidP="00532875">
      <w:pPr>
        <w:pStyle w:val="Default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 Wykonywanie zadań opisanych szczegółowo w materiałach konkursowych, stanowiących integralną część niniejszej umowy.</w:t>
      </w:r>
    </w:p>
    <w:p w14:paraId="1ABECF1C" w14:textId="058C69AD" w:rsidR="00532875" w:rsidRPr="006F0017" w:rsidRDefault="00532875" w:rsidP="00532875">
      <w:pPr>
        <w:pStyle w:val="Default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Przyjmujący Zamówienie zobowiązany jest do stałego pobytu w siedzibie Udzielającego Zamówienia w czasie wyznaczonym na udzielanie świadczeń zdrowotnych według harmonogramu i po zakończeniu udzielania świadczeń, rozumianego jako odpowiedni wpis w dokumentacji medycznej do czasu przekazania podopiecznych pacjentów lekarzom, którzy pełnią obowiązki w </w:t>
      </w:r>
      <w:r w:rsidRPr="006F0017">
        <w:rPr>
          <w:rFonts w:ascii="Garamond" w:hAnsi="Garamond"/>
          <w:color w:val="000000" w:themeColor="text1"/>
        </w:rPr>
        <w:t xml:space="preserve">zakresie </w:t>
      </w:r>
      <w:r>
        <w:rPr>
          <w:rFonts w:ascii="Garamond" w:hAnsi="Garamond"/>
          <w:color w:val="000000" w:themeColor="text1"/>
        </w:rPr>
        <w:t>chorób płuc</w:t>
      </w:r>
      <w:r w:rsidRPr="006F0017">
        <w:rPr>
          <w:rFonts w:ascii="Garamond" w:hAnsi="Garamond"/>
          <w:color w:val="000000" w:themeColor="text1"/>
        </w:rPr>
        <w:t xml:space="preserve"> lub lekarzom oddziału, w którym pacjent jest hospitalizowany.</w:t>
      </w:r>
    </w:p>
    <w:p w14:paraId="251C2EAE" w14:textId="77777777" w:rsidR="00532875" w:rsidRPr="004B46C6" w:rsidRDefault="00532875" w:rsidP="00532875">
      <w:pPr>
        <w:pStyle w:val="Default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Przyjmujący Zamówienie zobowiązany jest do brania udziału w statutowej działalności Udzielającego Zamówienia polegającej na przygotowywaniu osób do wykonywania zawodu medycznego i kształceniu osób wykonujących zawód medyczny na zasadach określonych w odrębnych przepisach regulujących kształcenie tych osób. </w:t>
      </w:r>
    </w:p>
    <w:p w14:paraId="453783F4" w14:textId="77777777" w:rsidR="00532875" w:rsidRPr="004B46C6" w:rsidRDefault="00532875" w:rsidP="00532875">
      <w:pPr>
        <w:pStyle w:val="Default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Lekarz podlega kontroli odnośnie udzielanych świadczeń zdrowotnych Dyrektorowi Udzielającego zamówienia lub jego zastępcy bezpośrednio zaś w czasie udzielania świadczeń zdrowotnych  kierownikowi lub jego zastępcy.</w:t>
      </w:r>
    </w:p>
    <w:p w14:paraId="7DCE1110" w14:textId="77777777" w:rsidR="00532875" w:rsidRPr="004B46C6" w:rsidRDefault="00532875" w:rsidP="00532875">
      <w:pPr>
        <w:pStyle w:val="Default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Lekarz podlega kontroli w zakresie sprawozdawczości – kierownikowi Działu Rozliczeń z NFZ i Statystyki Medycznej. </w:t>
      </w:r>
    </w:p>
    <w:p w14:paraId="65718274" w14:textId="77777777" w:rsidR="00532875" w:rsidRPr="004B46C6" w:rsidRDefault="00532875" w:rsidP="00532875">
      <w:pPr>
        <w:pStyle w:val="Default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Lekarz współpracuje w celu realizacji świadczeń z pracownikami etatowymi SP ZOZ w Puławach i odpowiada w całości za realizowane świadczenia.</w:t>
      </w:r>
    </w:p>
    <w:p w14:paraId="4EA68EDB" w14:textId="77777777" w:rsidR="00532875" w:rsidRPr="004B46C6" w:rsidRDefault="00532875" w:rsidP="00532875">
      <w:pPr>
        <w:pStyle w:val="Default"/>
        <w:numPr>
          <w:ilvl w:val="0"/>
          <w:numId w:val="2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b/>
          <w:bCs/>
          <w:color w:val="000000" w:themeColor="text1"/>
        </w:rPr>
        <w:t>Lekarz zobowiązany jest znać i przestrzegać</w:t>
      </w:r>
      <w:r w:rsidRPr="004B46C6">
        <w:rPr>
          <w:rFonts w:ascii="Garamond" w:hAnsi="Garamond"/>
          <w:color w:val="000000" w:themeColor="text1"/>
        </w:rPr>
        <w:t xml:space="preserve">: </w:t>
      </w:r>
    </w:p>
    <w:p w14:paraId="66C344EB" w14:textId="77777777" w:rsidR="00532875" w:rsidRPr="004B46C6" w:rsidRDefault="00532875" w:rsidP="00532875">
      <w:pPr>
        <w:pStyle w:val="Default"/>
        <w:numPr>
          <w:ilvl w:val="0"/>
          <w:numId w:val="1"/>
        </w:numPr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>Ustawę z dnia 27 sierpnia 2004 r. o świadczeniach opieki zdrowotnej finansowanych ze środków publicznych ( Dz. U. z 202</w:t>
      </w:r>
      <w:r>
        <w:rPr>
          <w:rFonts w:ascii="Garamond" w:hAnsi="Garamond"/>
          <w:color w:val="000000" w:themeColor="text1"/>
        </w:rPr>
        <w:t>5</w:t>
      </w:r>
      <w:r w:rsidRPr="004B46C6">
        <w:rPr>
          <w:rFonts w:ascii="Garamond" w:hAnsi="Garamond"/>
          <w:color w:val="000000" w:themeColor="text1"/>
        </w:rPr>
        <w:t xml:space="preserve"> r , poz. 146</w:t>
      </w:r>
      <w:r>
        <w:rPr>
          <w:rFonts w:ascii="Garamond" w:hAnsi="Garamond"/>
          <w:color w:val="000000" w:themeColor="text1"/>
        </w:rPr>
        <w:t>1</w:t>
      </w:r>
      <w:r w:rsidRPr="004B46C6">
        <w:rPr>
          <w:rFonts w:ascii="Garamond" w:hAnsi="Garamond"/>
          <w:color w:val="000000" w:themeColor="text1"/>
        </w:rPr>
        <w:t xml:space="preserve"> . ); </w:t>
      </w:r>
    </w:p>
    <w:p w14:paraId="6C37D1A5" w14:textId="77777777" w:rsidR="00532875" w:rsidRPr="004B46C6" w:rsidRDefault="00532875" w:rsidP="0053287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Ustawę o zawodach  lekarza i lekarza dentysty  z dnia 5 grudnia 1996 r. ( Dz. U. z 202</w:t>
      </w:r>
      <w:r>
        <w:rPr>
          <w:rFonts w:ascii="Garamond" w:hAnsi="Garamond"/>
          <w:color w:val="000000" w:themeColor="text1"/>
          <w:sz w:val="24"/>
          <w:szCs w:val="24"/>
        </w:rPr>
        <w:t>6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r., poz. </w:t>
      </w:r>
      <w:r>
        <w:rPr>
          <w:rFonts w:ascii="Garamond" w:hAnsi="Garamond"/>
          <w:color w:val="000000" w:themeColor="text1"/>
          <w:sz w:val="24"/>
          <w:szCs w:val="24"/>
        </w:rPr>
        <w:t>37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);</w:t>
      </w:r>
    </w:p>
    <w:p w14:paraId="3472A4D2" w14:textId="77777777" w:rsidR="00532875" w:rsidRPr="004B46C6" w:rsidRDefault="00532875" w:rsidP="0053287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Kodeks etyki lekarskiej;</w:t>
      </w:r>
    </w:p>
    <w:p w14:paraId="2D29EC20" w14:textId="77777777" w:rsidR="00532875" w:rsidRPr="004B46C6" w:rsidRDefault="00532875" w:rsidP="0053287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Ustawę o działalności leczniczej z dnia 15 kwietnia 2011 r. (Dz.U. z 202</w:t>
      </w:r>
      <w:r>
        <w:rPr>
          <w:rFonts w:ascii="Garamond" w:hAnsi="Garamond"/>
          <w:color w:val="000000" w:themeColor="text1"/>
          <w:sz w:val="24"/>
          <w:szCs w:val="24"/>
        </w:rPr>
        <w:t>6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roku  poz. </w:t>
      </w:r>
      <w:r>
        <w:rPr>
          <w:rFonts w:ascii="Garamond" w:hAnsi="Garamond"/>
          <w:color w:val="000000" w:themeColor="text1"/>
          <w:sz w:val="24"/>
          <w:szCs w:val="24"/>
        </w:rPr>
        <w:t>156</w:t>
      </w:r>
      <w:r w:rsidRPr="004B46C6">
        <w:rPr>
          <w:rFonts w:ascii="Garamond" w:hAnsi="Garamond"/>
          <w:color w:val="000000" w:themeColor="text1"/>
          <w:sz w:val="24"/>
          <w:szCs w:val="24"/>
        </w:rPr>
        <w:t>)   i przepisy wykonawcze wydane na jej podstawie;</w:t>
      </w:r>
    </w:p>
    <w:p w14:paraId="3C544751" w14:textId="77777777" w:rsidR="00532875" w:rsidRPr="004B46C6" w:rsidRDefault="00532875" w:rsidP="0053287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Statut SP ZOZ w Puławach;</w:t>
      </w:r>
    </w:p>
    <w:p w14:paraId="0840B10A" w14:textId="77777777" w:rsidR="00532875" w:rsidRPr="004B46C6" w:rsidRDefault="00532875" w:rsidP="0053287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przepisy i zasady bezpieczeństwa i higieny pracy oraz p. </w:t>
      </w:r>
      <w:proofErr w:type="spellStart"/>
      <w:r w:rsidRPr="004B46C6">
        <w:rPr>
          <w:rFonts w:ascii="Garamond" w:hAnsi="Garamond"/>
          <w:color w:val="000000" w:themeColor="text1"/>
          <w:sz w:val="24"/>
          <w:szCs w:val="24"/>
        </w:rPr>
        <w:t>poż</w:t>
      </w:r>
      <w:proofErr w:type="spellEnd"/>
      <w:r w:rsidRPr="004B46C6">
        <w:rPr>
          <w:rFonts w:ascii="Garamond" w:hAnsi="Garamond"/>
          <w:color w:val="000000" w:themeColor="text1"/>
          <w:sz w:val="24"/>
          <w:szCs w:val="24"/>
        </w:rPr>
        <w:t>.;</w:t>
      </w:r>
    </w:p>
    <w:p w14:paraId="34D49278" w14:textId="77777777" w:rsidR="00532875" w:rsidRPr="004B46C6" w:rsidRDefault="00532875" w:rsidP="0053287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Ustawę z dnia 10 maja 2018 roku  r. o ochronie danych osobowych (Dz. U. z 2019 r, poz. 1781 ze zm. .)</w:t>
      </w:r>
    </w:p>
    <w:p w14:paraId="5A03C428" w14:textId="77777777" w:rsidR="00532875" w:rsidRPr="004B46C6" w:rsidRDefault="00532875" w:rsidP="00532875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b/>
          <w:bCs/>
          <w:color w:val="000000" w:themeColor="text1"/>
          <w:sz w:val="24"/>
          <w:szCs w:val="24"/>
        </w:rPr>
        <w:t>Lekarz zobowiązany jest</w:t>
      </w:r>
      <w:r w:rsidRPr="004B46C6">
        <w:rPr>
          <w:rFonts w:ascii="Garamond" w:hAnsi="Garamond"/>
          <w:color w:val="000000" w:themeColor="text1"/>
          <w:sz w:val="24"/>
          <w:szCs w:val="24"/>
        </w:rPr>
        <w:t>:</w:t>
      </w:r>
    </w:p>
    <w:p w14:paraId="5D892612" w14:textId="77777777" w:rsidR="00532875" w:rsidRPr="004B46C6" w:rsidRDefault="00532875" w:rsidP="00532875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dbać o powierzone mu przez Udzielającego zamówienia mienie;</w:t>
      </w:r>
    </w:p>
    <w:p w14:paraId="71865DD2" w14:textId="77777777" w:rsidR="00532875" w:rsidRPr="004B46C6" w:rsidRDefault="00532875" w:rsidP="00532875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przestrzegać tajemnicy służbowej, zasad etyki i deontologii lekarskiej;</w:t>
      </w:r>
    </w:p>
    <w:p w14:paraId="4ACA46F6" w14:textId="77777777" w:rsidR="00532875" w:rsidRPr="004B46C6" w:rsidRDefault="00532875" w:rsidP="00532875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do podnoszenia swoich kwalifikacji, </w:t>
      </w:r>
    </w:p>
    <w:p w14:paraId="4D112701" w14:textId="77777777" w:rsidR="00532875" w:rsidRPr="004B46C6" w:rsidRDefault="00532875" w:rsidP="00532875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pozostawać w stałej gotowości do pracy w czasie objętym umową,</w:t>
      </w:r>
    </w:p>
    <w:p w14:paraId="261230D3" w14:textId="77777777" w:rsidR="00532875" w:rsidRPr="004B46C6" w:rsidRDefault="00532875" w:rsidP="00532875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>znać wymogi NFZ dotyczące zakresu udzielanych świadczeń, realizowanych w ramach podpisanej umowy cywilno-prawnej.</w:t>
      </w:r>
    </w:p>
    <w:p w14:paraId="22E7D1DD" w14:textId="0F3D577C" w:rsidR="00532875" w:rsidRPr="004B46C6" w:rsidRDefault="00532875" w:rsidP="00532875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W ramach sprawowania opieki nad pacjentami hospitalizowanymi w siedzibie Udzielającego Zamówienia, w tym </w:t>
      </w:r>
      <w:r w:rsidRPr="00532875">
        <w:rPr>
          <w:rFonts w:ascii="Garamond" w:hAnsi="Garamond"/>
          <w:color w:val="000000" w:themeColor="text1"/>
          <w:sz w:val="26"/>
          <w:szCs w:val="26"/>
        </w:rPr>
        <w:t>w Oddziale Pulmonologii</w:t>
      </w:r>
      <w:r>
        <w:rPr>
          <w:rFonts w:ascii="Garamond" w:hAnsi="Garamond"/>
          <w:color w:val="000000" w:themeColor="text1"/>
        </w:rPr>
        <w:t xml:space="preserve"> </w:t>
      </w:r>
      <w:r w:rsidRPr="00A6194D">
        <w:rPr>
          <w:rFonts w:ascii="Garamond" w:hAnsi="Garamond"/>
          <w:color w:val="000000" w:themeColor="text1"/>
          <w:sz w:val="24"/>
          <w:szCs w:val="24"/>
        </w:rPr>
        <w:t>do obowiązków</w:t>
      </w:r>
      <w:r w:rsidRPr="004B46C6">
        <w:rPr>
          <w:rFonts w:ascii="Garamond" w:hAnsi="Garamond"/>
          <w:color w:val="000000" w:themeColor="text1"/>
          <w:sz w:val="24"/>
          <w:szCs w:val="24"/>
        </w:rPr>
        <w:t xml:space="preserve"> Przyjmującego Zamówienie należy wykonywanie wszystkich czynności służących zachowaniu lub poprawie zdrowia pacjenta zgodnie z profilem działalności danej komórki organizacyjnej Udzielającego Zamówienia, w szczególności poprzez:</w:t>
      </w:r>
    </w:p>
    <w:p w14:paraId="326AE281" w14:textId="77777777" w:rsidR="00532875" w:rsidRPr="004B46C6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lastRenderedPageBreak/>
        <w:t xml:space="preserve">a) odbywanie codziennych wizyt u pacjentów powierzonych opiece Przyjmującego Zamówienie według ustalonego harmonogramu realizacji świadczeń, tj. w każdy dzień, w którym Przyjmujący Zamówienie będzie udzielał świadczeń zdrowotnych na rzecz „Udzielającego Zamówienia”, </w:t>
      </w:r>
    </w:p>
    <w:p w14:paraId="498032D3" w14:textId="77777777" w:rsidR="00532875" w:rsidRPr="004B46C6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b) badanie chorego stosownie do potrzeb, </w:t>
      </w:r>
    </w:p>
    <w:p w14:paraId="562A98D3" w14:textId="77777777" w:rsidR="00532875" w:rsidRPr="004B46C6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c) zlecanie badań diagnostycznych, </w:t>
      </w:r>
    </w:p>
    <w:p w14:paraId="3B35BE21" w14:textId="77777777" w:rsidR="00532875" w:rsidRPr="004B46C6" w:rsidRDefault="00532875" w:rsidP="00532875">
      <w:pPr>
        <w:pStyle w:val="Default"/>
        <w:tabs>
          <w:tab w:val="left" w:pos="284"/>
        </w:tabs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d) bieżące prowadzenie dokumentacji medycznej (obserwacje, wyniki badań, karty statystycznej, itp.), </w:t>
      </w:r>
    </w:p>
    <w:p w14:paraId="17CBCBE9" w14:textId="77777777" w:rsidR="00532875" w:rsidRPr="004B46C6" w:rsidRDefault="00532875" w:rsidP="00532875">
      <w:pPr>
        <w:pStyle w:val="Default"/>
        <w:tabs>
          <w:tab w:val="left" w:pos="284"/>
        </w:tabs>
        <w:spacing w:line="276" w:lineRule="auto"/>
        <w:jc w:val="both"/>
        <w:rPr>
          <w:rFonts w:ascii="Garamond" w:hAnsi="Garamond"/>
          <w:color w:val="000000" w:themeColor="text1"/>
        </w:rPr>
      </w:pPr>
      <w:r w:rsidRPr="004B46C6">
        <w:rPr>
          <w:rFonts w:ascii="Garamond" w:hAnsi="Garamond"/>
          <w:color w:val="000000" w:themeColor="text1"/>
        </w:rPr>
        <w:t xml:space="preserve">e) informowanie pacjenta i upoważnionych przez niego osób o stanie zdrowia, przebiegu leczenia, rokowaniach na przyszłość (ewentualnie o występujących komplikacjach). </w:t>
      </w:r>
    </w:p>
    <w:p w14:paraId="005A6DE9" w14:textId="77777777" w:rsidR="00532875" w:rsidRPr="004B46C6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f</w:t>
      </w:r>
      <w:r w:rsidRPr="004B46C6">
        <w:rPr>
          <w:rFonts w:ascii="Garamond" w:hAnsi="Garamond"/>
          <w:color w:val="000000" w:themeColor="text1"/>
        </w:rPr>
        <w:t xml:space="preserve">) wpisanie zaleceń lekarskich; </w:t>
      </w:r>
    </w:p>
    <w:p w14:paraId="283722F7" w14:textId="77777777" w:rsidR="00532875" w:rsidRPr="004B46C6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g</w:t>
      </w:r>
      <w:r w:rsidRPr="004B46C6">
        <w:rPr>
          <w:rFonts w:ascii="Garamond" w:hAnsi="Garamond"/>
          <w:color w:val="000000" w:themeColor="text1"/>
        </w:rPr>
        <w:t xml:space="preserve">)  analiza stanu klinicznego pacjenta; </w:t>
      </w:r>
    </w:p>
    <w:p w14:paraId="664534B9" w14:textId="77777777" w:rsidR="00532875" w:rsidRPr="004B46C6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h</w:t>
      </w:r>
      <w:r w:rsidRPr="004B46C6">
        <w:rPr>
          <w:rFonts w:ascii="Garamond" w:hAnsi="Garamond"/>
          <w:color w:val="000000" w:themeColor="text1"/>
        </w:rPr>
        <w:t xml:space="preserve">) wykonanie wszystkich zaleceń lekarzy prowadzących, które „Przyjmujący Zamówienie” otrzyma w formie pisemnej - potwierdzonej pieczątką i podpisem lekarza prowadzącego; </w:t>
      </w:r>
    </w:p>
    <w:p w14:paraId="08048104" w14:textId="77777777" w:rsidR="00532875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i</w:t>
      </w:r>
      <w:r w:rsidRPr="004B46C6">
        <w:rPr>
          <w:rFonts w:ascii="Garamond" w:hAnsi="Garamond"/>
          <w:color w:val="000000" w:themeColor="text1"/>
        </w:rPr>
        <w:t>) w zakresie uczestnictwa w wewnętrznych zespołach merytorycznych związanych z działalnością Udzielającego</w:t>
      </w:r>
      <w:r>
        <w:rPr>
          <w:rFonts w:ascii="Garamond" w:hAnsi="Garamond"/>
          <w:color w:val="000000" w:themeColor="text1"/>
        </w:rPr>
        <w:t>;</w:t>
      </w:r>
    </w:p>
    <w:p w14:paraId="2FD627D5" w14:textId="77777777" w:rsidR="00532875" w:rsidRPr="00532875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j)</w:t>
      </w:r>
      <w:r w:rsidRPr="004B46C6">
        <w:rPr>
          <w:rFonts w:ascii="Garamond" w:hAnsi="Garamond"/>
          <w:bCs/>
          <w:color w:val="000000" w:themeColor="text1"/>
        </w:rPr>
        <w:t xml:space="preserve"> poinformowanie Dyrektora Udzielającego zamówienia o wszystkich zauważonych podczas udzielania świadczeń zdrowotnych </w:t>
      </w:r>
      <w:r w:rsidRPr="00532875">
        <w:rPr>
          <w:rFonts w:ascii="Garamond" w:hAnsi="Garamond"/>
          <w:bCs/>
          <w:color w:val="000000" w:themeColor="text1"/>
        </w:rPr>
        <w:t>przypadkach  naruszenia dyscypliny, niestosowania się do zarządzeń i procedur przez personel</w:t>
      </w:r>
      <w:r w:rsidRPr="00532875">
        <w:rPr>
          <w:rFonts w:ascii="Garamond" w:hAnsi="Garamond"/>
          <w:color w:val="000000" w:themeColor="text1"/>
        </w:rPr>
        <w:t xml:space="preserve"> Udzielającego zamówienie oraz o zajściach wywołanych przez pacjentów ustnie lub pisemnie.; </w:t>
      </w:r>
    </w:p>
    <w:p w14:paraId="45C2E4C1" w14:textId="615AA6EB" w:rsidR="00532875" w:rsidRPr="00532875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  <w:r w:rsidRPr="00532875">
        <w:rPr>
          <w:rFonts w:ascii="Garamond" w:hAnsi="Garamond"/>
          <w:color w:val="000000" w:themeColor="text1"/>
        </w:rPr>
        <w:t>13.Kompleksową opiekę nad pacjentami hospitalizowanymi w siedzibie Udzielającego Zamówienia,  w Oddziale Pulmonologii udzielania świadczeń wynikającym z harmonogramu, w okresach zaplanowanych i uzgodnionych z Udzielającym Zamówienia .</w:t>
      </w:r>
    </w:p>
    <w:p w14:paraId="60CE99CD" w14:textId="77777777" w:rsidR="00532875" w:rsidRPr="004B46C6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</w:p>
    <w:p w14:paraId="70EF3792" w14:textId="77777777" w:rsidR="00532875" w:rsidRPr="004B46C6" w:rsidRDefault="00532875" w:rsidP="00532875">
      <w:pPr>
        <w:pStyle w:val="Nagwek"/>
        <w:tabs>
          <w:tab w:val="clear" w:pos="4536"/>
          <w:tab w:val="clear" w:pos="9072"/>
        </w:tabs>
        <w:rPr>
          <w:rFonts w:ascii="Garamond" w:hAnsi="Garamond"/>
          <w:color w:val="000000" w:themeColor="text1"/>
        </w:rPr>
      </w:pPr>
    </w:p>
    <w:p w14:paraId="2433BDAC" w14:textId="77777777" w:rsidR="00532875" w:rsidRPr="004B46C6" w:rsidRDefault="00532875" w:rsidP="00532875">
      <w:pPr>
        <w:pStyle w:val="Default"/>
        <w:spacing w:line="276" w:lineRule="auto"/>
        <w:jc w:val="both"/>
        <w:rPr>
          <w:rFonts w:ascii="Garamond" w:hAnsi="Garamond"/>
          <w:color w:val="000000" w:themeColor="text1"/>
        </w:rPr>
      </w:pPr>
    </w:p>
    <w:p w14:paraId="70003D08" w14:textId="77777777" w:rsidR="00532875" w:rsidRPr="004B46C6" w:rsidRDefault="00532875" w:rsidP="00532875">
      <w:pPr>
        <w:spacing w:line="276" w:lineRule="auto"/>
        <w:rPr>
          <w:rFonts w:ascii="Garamond" w:hAnsi="Garamond"/>
          <w:color w:val="000000" w:themeColor="text1"/>
          <w:sz w:val="24"/>
          <w:szCs w:val="24"/>
        </w:rPr>
      </w:pPr>
    </w:p>
    <w:p w14:paraId="54325C08" w14:textId="77777777" w:rsidR="00532875" w:rsidRPr="004B46C6" w:rsidRDefault="00532875" w:rsidP="00532875">
      <w:pPr>
        <w:spacing w:line="276" w:lineRule="auto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  Przyjmujący zamówienie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  <w:t xml:space="preserve">                        Udzielający zamówienia</w:t>
      </w:r>
    </w:p>
    <w:p w14:paraId="2B019020" w14:textId="77777777" w:rsidR="00532875" w:rsidRPr="004B46C6" w:rsidRDefault="00532875" w:rsidP="00532875">
      <w:pPr>
        <w:spacing w:line="276" w:lineRule="auto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…………………………………….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  <w:t xml:space="preserve">                             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  <w:t>……………………………………….</w:t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  <w:r w:rsidRPr="004B46C6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ab/>
      </w:r>
    </w:p>
    <w:p w14:paraId="7602E0B5" w14:textId="77777777" w:rsidR="00532875" w:rsidRPr="004B46C6" w:rsidRDefault="00532875" w:rsidP="00532875">
      <w:pPr>
        <w:spacing w:line="276" w:lineRule="auto"/>
        <w:rPr>
          <w:rFonts w:ascii="Garamond" w:hAnsi="Garamond"/>
          <w:color w:val="000000" w:themeColor="text1"/>
          <w:sz w:val="24"/>
          <w:szCs w:val="24"/>
        </w:rPr>
      </w:pPr>
    </w:p>
    <w:p w14:paraId="67736BB9" w14:textId="77777777" w:rsidR="00532875" w:rsidRPr="004B46C6" w:rsidRDefault="00532875" w:rsidP="00532875">
      <w:pPr>
        <w:rPr>
          <w:rFonts w:ascii="Garamond" w:hAnsi="Garamond"/>
          <w:color w:val="000000" w:themeColor="text1"/>
          <w:sz w:val="24"/>
          <w:szCs w:val="24"/>
        </w:rPr>
      </w:pPr>
    </w:p>
    <w:p w14:paraId="42BC8399" w14:textId="77777777" w:rsidR="00532875" w:rsidRDefault="00532875"/>
    <w:sectPr w:rsidR="00532875" w:rsidSect="005328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2" w15:restartNumberingAfterBreak="0">
    <w:nsid w:val="4DA86A17"/>
    <w:multiLevelType w:val="hybridMultilevel"/>
    <w:tmpl w:val="74BE0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134714">
    <w:abstractNumId w:val="1"/>
  </w:num>
  <w:num w:numId="2" w16cid:durableId="1402749028">
    <w:abstractNumId w:val="2"/>
  </w:num>
  <w:num w:numId="3" w16cid:durableId="107331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75"/>
    <w:rsid w:val="000047B2"/>
    <w:rsid w:val="0053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B208"/>
  <w15:chartTrackingRefBased/>
  <w15:docId w15:val="{0AED1FA0-4FFF-46F4-93E1-69DD231F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875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2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2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28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8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28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28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28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8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8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8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8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8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8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2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2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2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2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28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28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28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8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8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287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328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rsid w:val="0053287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rsid w:val="00532875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696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1</cp:revision>
  <dcterms:created xsi:type="dcterms:W3CDTF">2026-08-03T11:09:00Z</dcterms:created>
  <dcterms:modified xsi:type="dcterms:W3CDTF">2026-08-03T11:13:00Z</dcterms:modified>
</cp:coreProperties>
</file>